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24" w:rsidRDefault="006B4724">
      <w:pPr>
        <w:pStyle w:val="Titel"/>
      </w:pPr>
      <w:r>
        <w:t>Formulierungsvorschl</w:t>
      </w:r>
      <w:r w:rsidR="00273161">
        <w:t>ä</w:t>
      </w:r>
      <w:r>
        <w:t>g</w:t>
      </w:r>
      <w:r w:rsidR="00273161">
        <w:t>e</w:t>
      </w:r>
      <w:r>
        <w:t xml:space="preserve"> Heft </w:t>
      </w:r>
      <w:r w:rsidR="00BD6373">
        <w:t>9/</w:t>
      </w:r>
      <w:r>
        <w:t>20</w:t>
      </w:r>
      <w:r w:rsidR="00BD6373">
        <w:t>25</w:t>
      </w:r>
    </w:p>
    <w:p w:rsidR="00181C19" w:rsidRDefault="00181C19">
      <w:pPr>
        <w:pStyle w:val="Titel"/>
      </w:pPr>
    </w:p>
    <w:p w:rsidR="00F95EA9" w:rsidRDefault="00BD6373">
      <w:pPr>
        <w:pStyle w:val="berschrift1"/>
      </w:pPr>
      <w:r>
        <w:t>jahresrückblick</w:t>
      </w:r>
      <w:r w:rsidR="006A2885">
        <w:t xml:space="preserve">, </w:t>
      </w:r>
      <w:r>
        <w:t>Immobilienkaufvertra</w:t>
      </w:r>
      <w:r w:rsidR="002424DF">
        <w:t>g</w:t>
      </w:r>
      <w:r>
        <w:t xml:space="preserve"> – Aktuelle Entwicklungen</w:t>
      </w:r>
      <w:r w:rsidR="006A2885">
        <w:t xml:space="preserve">, </w:t>
      </w:r>
      <w:r>
        <w:t>Dr. Hans-Frieder Krauß</w:t>
      </w:r>
    </w:p>
    <w:p w:rsidR="00D45EBA" w:rsidRDefault="00D45EBA" w:rsidP="00D45EBA"/>
    <w:p w:rsidR="009D3189" w:rsidRDefault="009D3189" w:rsidP="009D3189">
      <w:pPr>
        <w:autoSpaceDE w:val="0"/>
        <w:autoSpaceDN w:val="0"/>
        <w:adjustRightInd w:val="0"/>
        <w:rPr>
          <w:rFonts w:cs="AdvPS_SSSB"/>
          <w:b/>
          <w:szCs w:val="22"/>
        </w:rPr>
      </w:pPr>
      <w:r>
        <w:rPr>
          <w:rFonts w:cs="AdvPS_SSSB"/>
          <w:b/>
          <w:szCs w:val="22"/>
        </w:rPr>
        <w:t xml:space="preserve">S. </w:t>
      </w:r>
      <w:r w:rsidR="00BD6373">
        <w:rPr>
          <w:rFonts w:cs="AdvPS_SSSB"/>
          <w:b/>
          <w:szCs w:val="22"/>
        </w:rPr>
        <w:t>328</w:t>
      </w:r>
    </w:p>
    <w:p w:rsidR="009D3189" w:rsidRDefault="00BD6373" w:rsidP="00BD6373">
      <w:pPr>
        <w:autoSpaceDE w:val="0"/>
        <w:autoSpaceDN w:val="0"/>
        <w:adjustRightInd w:val="0"/>
        <w:rPr>
          <w:rFonts w:cs="AdvPS_SSSB"/>
          <w:b/>
          <w:szCs w:val="22"/>
        </w:rPr>
      </w:pPr>
      <w:r w:rsidRPr="00BD6373">
        <w:rPr>
          <w:rFonts w:cs="AdvPS_SSSB"/>
          <w:b/>
          <w:szCs w:val="22"/>
        </w:rPr>
        <w:t>Warnhinweis an den K</w:t>
      </w:r>
      <w:r>
        <w:rPr>
          <w:rFonts w:cs="AdvPS_SSSB"/>
          <w:b/>
          <w:szCs w:val="22"/>
        </w:rPr>
        <w:t>ä</w:t>
      </w:r>
      <w:r w:rsidRPr="00BD6373">
        <w:rPr>
          <w:rFonts w:cs="AdvPS_SSSB"/>
          <w:b/>
          <w:szCs w:val="22"/>
        </w:rPr>
        <w:t>ufer bei ungewisser</w:t>
      </w:r>
      <w:r>
        <w:rPr>
          <w:rFonts w:cs="AdvPS_SSSB"/>
          <w:b/>
          <w:szCs w:val="22"/>
        </w:rPr>
        <w:t xml:space="preserve"> </w:t>
      </w:r>
      <w:r w:rsidRPr="00BD6373">
        <w:rPr>
          <w:rFonts w:cs="AdvPS_SSSB"/>
          <w:b/>
          <w:szCs w:val="22"/>
        </w:rPr>
        <w:t>Vollziehbarkeit (Muster 1)</w:t>
      </w:r>
      <w:r w:rsidR="009D3189">
        <w:rPr>
          <w:rFonts w:cs="AdvPS_SSSB"/>
          <w:b/>
          <w:szCs w:val="22"/>
        </w:rPr>
        <w:t>:</w:t>
      </w:r>
    </w:p>
    <w:p w:rsidR="009D3189" w:rsidRPr="00E36B33" w:rsidRDefault="00BD6373" w:rsidP="00BD6373">
      <w:pPr>
        <w:autoSpaceDE w:val="0"/>
        <w:autoSpaceDN w:val="0"/>
        <w:adjustRightInd w:val="0"/>
        <w:jc w:val="both"/>
        <w:rPr>
          <w:rFonts w:cs="AdvPS_SSSB"/>
          <w:szCs w:val="22"/>
        </w:rPr>
      </w:pPr>
      <w:r w:rsidRPr="00BD6373">
        <w:rPr>
          <w:rFonts w:cs="AdvPS_SSSB"/>
          <w:szCs w:val="22"/>
        </w:rPr>
        <w:t>Der Notar hat dem K</w:t>
      </w:r>
      <w:r>
        <w:rPr>
          <w:rFonts w:cs="AdvPS_SSSB"/>
          <w:szCs w:val="22"/>
        </w:rPr>
        <w:t>ä</w:t>
      </w:r>
      <w:r w:rsidRPr="00BD6373">
        <w:rPr>
          <w:rFonts w:cs="AdvPS_SSSB"/>
          <w:szCs w:val="22"/>
        </w:rPr>
        <w:t>ufer im Hinblick auf das m</w:t>
      </w:r>
      <w:r>
        <w:rPr>
          <w:rFonts w:cs="AdvPS_SSSB"/>
          <w:szCs w:val="22"/>
        </w:rPr>
        <w:t>ö</w:t>
      </w:r>
      <w:r w:rsidRPr="00BD6373">
        <w:rPr>
          <w:rFonts w:cs="AdvPS_SSSB"/>
          <w:szCs w:val="22"/>
        </w:rPr>
        <w:t>gliche Risiko,</w:t>
      </w:r>
      <w:r>
        <w:rPr>
          <w:rFonts w:cs="AdvPS_SSSB"/>
          <w:szCs w:val="22"/>
        </w:rPr>
        <w:t xml:space="preserve"> </w:t>
      </w:r>
      <w:r w:rsidRPr="00BD6373">
        <w:rPr>
          <w:rFonts w:cs="AdvPS_SSSB"/>
          <w:szCs w:val="22"/>
        </w:rPr>
        <w:t>dass der Vertrag (insbesondere wegen Nichteintritts der F</w:t>
      </w:r>
      <w:r>
        <w:rPr>
          <w:rFonts w:cs="AdvPS_SSSB"/>
          <w:szCs w:val="22"/>
        </w:rPr>
        <w:t>ä</w:t>
      </w:r>
      <w:r w:rsidRPr="00BD6373">
        <w:rPr>
          <w:rFonts w:cs="AdvPS_SSSB"/>
          <w:szCs w:val="22"/>
        </w:rPr>
        <w:t>lligkeitsvoraussetzungen)</w:t>
      </w:r>
      <w:r>
        <w:rPr>
          <w:rFonts w:cs="AdvPS_SSSB"/>
          <w:szCs w:val="22"/>
        </w:rPr>
        <w:t xml:space="preserve"> </w:t>
      </w:r>
      <w:r w:rsidRPr="00BD6373">
        <w:rPr>
          <w:rFonts w:cs="AdvPS_SSSB"/>
          <w:szCs w:val="22"/>
        </w:rPr>
        <w:t>nicht vollzogen werden kann, empfohlen,</w:t>
      </w:r>
      <w:r>
        <w:rPr>
          <w:rFonts w:cs="AdvPS_SSSB"/>
          <w:szCs w:val="22"/>
        </w:rPr>
        <w:t xml:space="preserve"> </w:t>
      </w:r>
      <w:r w:rsidRPr="00BD6373">
        <w:rPr>
          <w:rFonts w:cs="AdvPS_SSSB"/>
          <w:szCs w:val="22"/>
        </w:rPr>
        <w:t>vor Erhalt der notariellen F</w:t>
      </w:r>
      <w:r>
        <w:rPr>
          <w:rFonts w:cs="AdvPS_SSSB"/>
          <w:szCs w:val="22"/>
        </w:rPr>
        <w:t>ä</w:t>
      </w:r>
      <w:r w:rsidRPr="00BD6373">
        <w:rPr>
          <w:rFonts w:cs="AdvPS_SSSB"/>
          <w:szCs w:val="22"/>
        </w:rPr>
        <w:t>lligkeitsmitteilung keine Investitionen</w:t>
      </w:r>
      <w:r>
        <w:rPr>
          <w:rFonts w:cs="AdvPS_SSSB"/>
          <w:szCs w:val="22"/>
        </w:rPr>
        <w:t xml:space="preserve"> </w:t>
      </w:r>
      <w:r w:rsidRPr="00BD6373">
        <w:rPr>
          <w:rFonts w:cs="AdvPS_SSSB"/>
          <w:szCs w:val="22"/>
        </w:rPr>
        <w:t>vorzunehmen oder Bestellungen aufzugeben, die nicht wieder</w:t>
      </w:r>
      <w:r>
        <w:rPr>
          <w:rFonts w:cs="AdvPS_SSSB"/>
          <w:szCs w:val="22"/>
        </w:rPr>
        <w:t xml:space="preserve"> </w:t>
      </w:r>
      <w:r w:rsidRPr="00BD6373">
        <w:rPr>
          <w:rFonts w:cs="AdvPS_SSSB"/>
          <w:szCs w:val="22"/>
        </w:rPr>
        <w:t>kostenfrei storniert werden k</w:t>
      </w:r>
      <w:r>
        <w:rPr>
          <w:rFonts w:cs="AdvPS_SSSB"/>
          <w:szCs w:val="22"/>
        </w:rPr>
        <w:t>ö</w:t>
      </w:r>
      <w:r w:rsidRPr="00BD6373">
        <w:rPr>
          <w:rFonts w:cs="AdvPS_SSSB"/>
          <w:szCs w:val="22"/>
        </w:rPr>
        <w:t>nnen, ferner seine eigene Wohnsituation</w:t>
      </w:r>
      <w:r>
        <w:rPr>
          <w:rFonts w:cs="AdvPS_SSSB"/>
          <w:szCs w:val="22"/>
        </w:rPr>
        <w:t xml:space="preserve"> </w:t>
      </w:r>
      <w:r w:rsidRPr="00BD6373">
        <w:rPr>
          <w:rFonts w:cs="AdvPS_SSSB"/>
          <w:szCs w:val="22"/>
        </w:rPr>
        <w:t>(etw</w:t>
      </w:r>
      <w:bookmarkStart w:id="0" w:name="_GoBack"/>
      <w:bookmarkEnd w:id="0"/>
      <w:r w:rsidRPr="00BD6373">
        <w:rPr>
          <w:rFonts w:cs="AdvPS_SSSB"/>
          <w:szCs w:val="22"/>
        </w:rPr>
        <w:t>a durch den</w:t>
      </w:r>
      <w:r>
        <w:rPr>
          <w:rFonts w:cs="AdvPS_SSSB"/>
          <w:szCs w:val="22"/>
        </w:rPr>
        <w:t xml:space="preserve"> </w:t>
      </w:r>
      <w:r w:rsidRPr="00BD6373">
        <w:rPr>
          <w:rFonts w:cs="AdvPS_SSSB"/>
          <w:szCs w:val="22"/>
        </w:rPr>
        <w:t>Verkauf der eigenen Immobilie oder die</w:t>
      </w:r>
      <w:r>
        <w:rPr>
          <w:rFonts w:cs="AdvPS_SSSB"/>
          <w:szCs w:val="22"/>
        </w:rPr>
        <w:t xml:space="preserve"> </w:t>
      </w:r>
      <w:r w:rsidRPr="00BD6373">
        <w:rPr>
          <w:rFonts w:cs="AdvPS_SSSB"/>
          <w:szCs w:val="22"/>
        </w:rPr>
        <w:t>K</w:t>
      </w:r>
      <w:r>
        <w:rPr>
          <w:rFonts w:cs="AdvPS_SSSB"/>
          <w:szCs w:val="22"/>
        </w:rPr>
        <w:t>ü</w:t>
      </w:r>
      <w:r w:rsidRPr="00BD6373">
        <w:rPr>
          <w:rFonts w:cs="AdvPS_SSSB"/>
          <w:szCs w:val="22"/>
        </w:rPr>
        <w:t>ndigung des Mietverh</w:t>
      </w:r>
      <w:r>
        <w:rPr>
          <w:rFonts w:cs="AdvPS_SSSB"/>
          <w:szCs w:val="22"/>
        </w:rPr>
        <w:t>ä</w:t>
      </w:r>
      <w:r w:rsidRPr="00BD6373">
        <w:rPr>
          <w:rFonts w:cs="AdvPS_SSSB"/>
          <w:szCs w:val="22"/>
        </w:rPr>
        <w:t>ltnisses) nicht zu gef</w:t>
      </w:r>
      <w:r>
        <w:rPr>
          <w:rFonts w:cs="AdvPS_SSSB"/>
          <w:szCs w:val="22"/>
        </w:rPr>
        <w:t>ährden und Darlehensverträ</w:t>
      </w:r>
      <w:r w:rsidRPr="00BD6373">
        <w:rPr>
          <w:rFonts w:cs="AdvPS_SSSB"/>
          <w:szCs w:val="22"/>
        </w:rPr>
        <w:t>ge allenfalls in einer</w:t>
      </w:r>
      <w:r>
        <w:rPr>
          <w:rFonts w:cs="AdvPS_SSSB"/>
          <w:szCs w:val="22"/>
        </w:rPr>
        <w:t xml:space="preserve"> </w:t>
      </w:r>
      <w:r w:rsidRPr="00BD6373">
        <w:rPr>
          <w:rFonts w:cs="AdvPS_SSSB"/>
          <w:szCs w:val="22"/>
        </w:rPr>
        <w:t>Weise einzugehen, die ihn im Fall</w:t>
      </w:r>
      <w:r>
        <w:rPr>
          <w:rFonts w:cs="AdvPS_SSSB"/>
          <w:szCs w:val="22"/>
        </w:rPr>
        <w:t xml:space="preserve"> </w:t>
      </w:r>
      <w:r w:rsidRPr="00BD6373">
        <w:rPr>
          <w:rFonts w:cs="AdvPS_SSSB"/>
          <w:szCs w:val="22"/>
        </w:rPr>
        <w:t>der Nichtabnahme nicht zur Leistung einer Entsch</w:t>
      </w:r>
      <w:r>
        <w:rPr>
          <w:rFonts w:cs="AdvPS_SSSB"/>
          <w:szCs w:val="22"/>
        </w:rPr>
        <w:t>ä</w:t>
      </w:r>
      <w:r w:rsidRPr="00BD6373">
        <w:rPr>
          <w:rFonts w:cs="AdvPS_SSSB"/>
          <w:szCs w:val="22"/>
        </w:rPr>
        <w:t>digung verpflichten</w:t>
      </w:r>
      <w:r>
        <w:rPr>
          <w:rFonts w:cs="AdvPS_SSSB"/>
          <w:szCs w:val="22"/>
        </w:rPr>
        <w:t xml:space="preserve"> </w:t>
      </w:r>
      <w:r w:rsidRPr="00BD6373">
        <w:rPr>
          <w:rFonts w:cs="AdvPS_SSSB"/>
          <w:szCs w:val="22"/>
        </w:rPr>
        <w:t>w</w:t>
      </w:r>
      <w:r>
        <w:rPr>
          <w:rFonts w:cs="AdvPS_SSSB"/>
          <w:szCs w:val="22"/>
        </w:rPr>
        <w:t>ü</w:t>
      </w:r>
      <w:r w:rsidRPr="00BD6373">
        <w:rPr>
          <w:rFonts w:cs="AdvPS_SSSB"/>
          <w:szCs w:val="22"/>
        </w:rPr>
        <w:t>rden.</w:t>
      </w:r>
    </w:p>
    <w:p w:rsidR="009D3189" w:rsidRDefault="009D3189" w:rsidP="00E36B33">
      <w:pPr>
        <w:autoSpaceDE w:val="0"/>
        <w:autoSpaceDN w:val="0"/>
        <w:adjustRightInd w:val="0"/>
        <w:jc w:val="both"/>
        <w:rPr>
          <w:rFonts w:cs="AdvPS_SSSB"/>
          <w:szCs w:val="22"/>
        </w:rPr>
      </w:pPr>
    </w:p>
    <w:p w:rsidR="009D3189" w:rsidRDefault="009D3189" w:rsidP="009D3189">
      <w:pPr>
        <w:rPr>
          <w:b/>
        </w:rPr>
      </w:pPr>
      <w:r w:rsidRPr="00D45EBA">
        <w:rPr>
          <w:b/>
        </w:rPr>
        <w:t xml:space="preserve">S. </w:t>
      </w:r>
      <w:r w:rsidR="00552D48">
        <w:rPr>
          <w:b/>
        </w:rPr>
        <w:t>329/330</w:t>
      </w:r>
    </w:p>
    <w:p w:rsidR="009D3189" w:rsidRDefault="00552D48" w:rsidP="00552D48">
      <w:pPr>
        <w:rPr>
          <w:b/>
        </w:rPr>
      </w:pPr>
      <w:r w:rsidRPr="00552D48">
        <w:rPr>
          <w:b/>
        </w:rPr>
        <w:t>Pauschaler Geldanspruch des K</w:t>
      </w:r>
      <w:r>
        <w:rPr>
          <w:b/>
        </w:rPr>
        <w:t>ä</w:t>
      </w:r>
      <w:r w:rsidRPr="00552D48">
        <w:rPr>
          <w:b/>
        </w:rPr>
        <w:t>ufers bei Nichteintritt</w:t>
      </w:r>
      <w:r>
        <w:rPr>
          <w:b/>
        </w:rPr>
        <w:t xml:space="preserve"> </w:t>
      </w:r>
      <w:r w:rsidRPr="00552D48">
        <w:rPr>
          <w:b/>
        </w:rPr>
        <w:t>bestimmter F</w:t>
      </w:r>
      <w:r>
        <w:rPr>
          <w:b/>
        </w:rPr>
        <w:t>äl</w:t>
      </w:r>
      <w:r w:rsidRPr="00552D48">
        <w:rPr>
          <w:b/>
        </w:rPr>
        <w:t>ligkeitsvoraussetzungen bis zu einem</w:t>
      </w:r>
      <w:r>
        <w:rPr>
          <w:b/>
        </w:rPr>
        <w:t xml:space="preserve"> </w:t>
      </w:r>
      <w:r w:rsidRPr="00552D48">
        <w:rPr>
          <w:b/>
        </w:rPr>
        <w:t>bestimmten Termin (Muster 2):</w:t>
      </w:r>
    </w:p>
    <w:p w:rsidR="00552D48" w:rsidRDefault="00552D48" w:rsidP="00552D48">
      <w:pPr>
        <w:jc w:val="both"/>
      </w:pPr>
      <w:r w:rsidRPr="00552D48">
        <w:t>Der Verk</w:t>
      </w:r>
      <w:r>
        <w:t>ä</w:t>
      </w:r>
      <w:r w:rsidRPr="00552D48">
        <w:t>ufer ist verpflichtet, nach besten Kr</w:t>
      </w:r>
      <w:r>
        <w:t>ä</w:t>
      </w:r>
      <w:r w:rsidRPr="00552D48">
        <w:t>ften daran mitzuwirken,</w:t>
      </w:r>
      <w:r>
        <w:t xml:space="preserve"> </w:t>
      </w:r>
      <w:r w:rsidRPr="00552D48">
        <w:t>dass die vom Notar zu bescheinigende F</w:t>
      </w:r>
      <w:r>
        <w:t>ä</w:t>
      </w:r>
      <w:r w:rsidRPr="00552D48">
        <w:t>lligkeitsvoraussetzung</w:t>
      </w:r>
      <w:r>
        <w:t xml:space="preserve"> </w:t>
      </w:r>
      <w:r w:rsidRPr="00552D48">
        <w:t>c) („Lastenfreistellung“) sowie die weitere, nicht</w:t>
      </w:r>
      <w:r>
        <w:t xml:space="preserve"> </w:t>
      </w:r>
      <w:r w:rsidRPr="00552D48">
        <w:t>vom</w:t>
      </w:r>
      <w:r>
        <w:t xml:space="preserve"> </w:t>
      </w:r>
      <w:r w:rsidRPr="00552D48">
        <w:t>Notar zu bescheinigende F</w:t>
      </w:r>
      <w:r>
        <w:t>ä</w:t>
      </w:r>
      <w:r w:rsidRPr="00552D48">
        <w:t>lligkeitsvoraussetzung (R</w:t>
      </w:r>
      <w:r>
        <w:t>ä</w:t>
      </w:r>
      <w:r w:rsidRPr="00552D48">
        <w:t>umung</w:t>
      </w:r>
      <w:r>
        <w:t xml:space="preserve"> </w:t>
      </w:r>
      <w:r w:rsidRPr="00552D48">
        <w:t>der Immobilie durch den derzeitigen Bewohner) zeitnah, sp</w:t>
      </w:r>
      <w:r>
        <w:t>ä</w:t>
      </w:r>
      <w:r w:rsidRPr="00552D48">
        <w:t>testens bis zum …, eintreten. Sollte dies nicht der Fall sein, ist der</w:t>
      </w:r>
      <w:r>
        <w:t xml:space="preserve"> </w:t>
      </w:r>
      <w:r w:rsidRPr="00552D48">
        <w:t>Verk</w:t>
      </w:r>
      <w:r>
        <w:t>ä</w:t>
      </w:r>
      <w:r w:rsidRPr="00552D48">
        <w:t>ufer ohne weitere Voraussetzungen verpflichtet, dem K</w:t>
      </w:r>
      <w:r>
        <w:t>ä</w:t>
      </w:r>
      <w:r w:rsidRPr="00552D48">
        <w:t>ufer</w:t>
      </w:r>
      <w:r>
        <w:t xml:space="preserve"> </w:t>
      </w:r>
      <w:r w:rsidRPr="00552D48">
        <w:t>als pauschalen Ausgleich des entstehenden Versp</w:t>
      </w:r>
      <w:r>
        <w:t>ä</w:t>
      </w:r>
      <w:r w:rsidRPr="00552D48">
        <w:t>tungsschadens</w:t>
      </w:r>
      <w:r>
        <w:t xml:space="preserve"> </w:t>
      </w:r>
      <w:r w:rsidRPr="00552D48">
        <w:t>einen Betrag i. H. v. … E einmalig zu entrichten, ohne dass es</w:t>
      </w:r>
      <w:r>
        <w:t xml:space="preserve"> </w:t>
      </w:r>
      <w:r w:rsidRPr="00552D48">
        <w:t>weiterer Nachweise in Bezug auf Verschulden, Kausalit</w:t>
      </w:r>
      <w:r>
        <w:t>ä</w:t>
      </w:r>
      <w:r w:rsidRPr="00552D48">
        <w:t>t oder</w:t>
      </w:r>
      <w:r>
        <w:t xml:space="preserve"> </w:t>
      </w:r>
      <w:r w:rsidRPr="00552D48">
        <w:t>Schadensh</w:t>
      </w:r>
      <w:r>
        <w:t>ö</w:t>
      </w:r>
      <w:r w:rsidRPr="00552D48">
        <w:t>he bed</w:t>
      </w:r>
      <w:r>
        <w:t>ü</w:t>
      </w:r>
      <w:r w:rsidRPr="00552D48">
        <w:t>rfte. Dieser pauschale Ausgleichsanspruch</w:t>
      </w:r>
      <w:r>
        <w:t xml:space="preserve"> </w:t>
      </w:r>
      <w:r w:rsidRPr="00552D48">
        <w:t>tritt neben Rechtsbehelfe (z. B. R</w:t>
      </w:r>
      <w:r>
        <w:t>ü</w:t>
      </w:r>
      <w:r w:rsidRPr="00552D48">
        <w:t>cktritt, Schadensersatz statt der</w:t>
      </w:r>
      <w:r>
        <w:t xml:space="preserve"> </w:t>
      </w:r>
      <w:r w:rsidRPr="00552D48">
        <w:t>Leistung etc.), die dem K</w:t>
      </w:r>
      <w:r>
        <w:t>ä</w:t>
      </w:r>
      <w:r w:rsidRPr="00552D48">
        <w:t>ufer ggf. dar</w:t>
      </w:r>
      <w:r>
        <w:t>ü</w:t>
      </w:r>
      <w:r w:rsidRPr="00552D48">
        <w:t>ber hinaus, bei Scheitern</w:t>
      </w:r>
      <w:r>
        <w:t xml:space="preserve"> </w:t>
      </w:r>
      <w:r w:rsidRPr="00552D48">
        <w:t>des Vertrags im Ganzen, zustehen.</w:t>
      </w:r>
    </w:p>
    <w:p w:rsidR="009D3189" w:rsidRDefault="009D3189" w:rsidP="009D3189"/>
    <w:p w:rsidR="009D3189" w:rsidRPr="00391DFC" w:rsidRDefault="009D3189" w:rsidP="009D3189">
      <w:pPr>
        <w:rPr>
          <w:b/>
        </w:rPr>
      </w:pPr>
      <w:r w:rsidRPr="00391DFC">
        <w:rPr>
          <w:b/>
        </w:rPr>
        <w:t xml:space="preserve">S. </w:t>
      </w:r>
      <w:r w:rsidR="00552D48">
        <w:rPr>
          <w:b/>
        </w:rPr>
        <w:t>330</w:t>
      </w:r>
    </w:p>
    <w:p w:rsidR="009D3189" w:rsidRPr="000651D1" w:rsidRDefault="00552D48" w:rsidP="00552D48">
      <w:pPr>
        <w:rPr>
          <w:b/>
        </w:rPr>
      </w:pPr>
      <w:r w:rsidRPr="00552D48">
        <w:rPr>
          <w:b/>
        </w:rPr>
        <w:t>Beiderseitiges R</w:t>
      </w:r>
      <w:r>
        <w:rPr>
          <w:b/>
        </w:rPr>
        <w:t>üc</w:t>
      </w:r>
      <w:r w:rsidRPr="00552D48">
        <w:rPr>
          <w:b/>
        </w:rPr>
        <w:t>ktrittsrecht bei Nichteintritt der</w:t>
      </w:r>
      <w:r>
        <w:rPr>
          <w:b/>
        </w:rPr>
        <w:t xml:space="preserve"> </w:t>
      </w:r>
      <w:r w:rsidRPr="00552D48">
        <w:rPr>
          <w:b/>
        </w:rPr>
        <w:t>F</w:t>
      </w:r>
      <w:r>
        <w:rPr>
          <w:b/>
        </w:rPr>
        <w:t>ä</w:t>
      </w:r>
      <w:r w:rsidRPr="00552D48">
        <w:rPr>
          <w:b/>
        </w:rPr>
        <w:t>lligkeitsvoraussetzungen bis zu einem bestimmten</w:t>
      </w:r>
      <w:r>
        <w:rPr>
          <w:b/>
        </w:rPr>
        <w:t xml:space="preserve"> </w:t>
      </w:r>
      <w:r w:rsidRPr="00552D48">
        <w:rPr>
          <w:b/>
        </w:rPr>
        <w:t>Termin (Muster 3):</w:t>
      </w:r>
    </w:p>
    <w:p w:rsidR="009D3189" w:rsidRDefault="00552D48" w:rsidP="00552D48">
      <w:pPr>
        <w:autoSpaceDE w:val="0"/>
        <w:autoSpaceDN w:val="0"/>
        <w:adjustRightInd w:val="0"/>
        <w:jc w:val="both"/>
        <w:rPr>
          <w:rFonts w:cs="AdvPS_SSSB"/>
          <w:szCs w:val="22"/>
        </w:rPr>
      </w:pPr>
      <w:r w:rsidRPr="00552D48">
        <w:rPr>
          <w:rFonts w:cs="AdvPS_SSSB"/>
          <w:szCs w:val="22"/>
        </w:rPr>
        <w:t>Der Verk</w:t>
      </w:r>
      <w:r>
        <w:rPr>
          <w:rFonts w:cs="AdvPS_SSSB"/>
          <w:szCs w:val="22"/>
        </w:rPr>
        <w:t>ä</w:t>
      </w:r>
      <w:r w:rsidRPr="00552D48">
        <w:rPr>
          <w:rFonts w:cs="AdvPS_SSSB"/>
          <w:szCs w:val="22"/>
        </w:rPr>
        <w:t>ufer und der K</w:t>
      </w:r>
      <w:r>
        <w:rPr>
          <w:rFonts w:cs="AdvPS_SSSB"/>
          <w:szCs w:val="22"/>
        </w:rPr>
        <w:t>ä</w:t>
      </w:r>
      <w:r w:rsidRPr="00552D48">
        <w:rPr>
          <w:rFonts w:cs="AdvPS_SSSB"/>
          <w:szCs w:val="22"/>
        </w:rPr>
        <w:t>ufer sind zum R</w:t>
      </w:r>
      <w:r>
        <w:rPr>
          <w:rFonts w:cs="AdvPS_SSSB"/>
          <w:szCs w:val="22"/>
        </w:rPr>
        <w:t>ü</w:t>
      </w:r>
      <w:r w:rsidRPr="00552D48">
        <w:rPr>
          <w:rFonts w:cs="AdvPS_SSSB"/>
          <w:szCs w:val="22"/>
        </w:rPr>
        <w:t>cktritt vom Vertrag</w:t>
      </w:r>
      <w:r>
        <w:rPr>
          <w:rFonts w:cs="AdvPS_SSSB"/>
          <w:szCs w:val="22"/>
        </w:rPr>
        <w:t xml:space="preserve"> </w:t>
      </w:r>
      <w:r w:rsidRPr="00552D48">
        <w:rPr>
          <w:rFonts w:cs="AdvPS_SSSB"/>
          <w:szCs w:val="22"/>
        </w:rPr>
        <w:t>berechtigt, sofern nicht alle F</w:t>
      </w:r>
      <w:r>
        <w:rPr>
          <w:rFonts w:cs="AdvPS_SSSB"/>
          <w:szCs w:val="22"/>
        </w:rPr>
        <w:t>ä</w:t>
      </w:r>
      <w:r w:rsidRPr="00552D48">
        <w:rPr>
          <w:rFonts w:cs="AdvPS_SSSB"/>
          <w:szCs w:val="22"/>
        </w:rPr>
        <w:t>lligkeitsvoraussetzungen bis sp</w:t>
      </w:r>
      <w:r>
        <w:rPr>
          <w:rFonts w:cs="AdvPS_SSSB"/>
          <w:szCs w:val="22"/>
        </w:rPr>
        <w:t>ä</w:t>
      </w:r>
      <w:r w:rsidRPr="00552D48">
        <w:rPr>
          <w:rFonts w:cs="AdvPS_SSSB"/>
          <w:szCs w:val="22"/>
        </w:rPr>
        <w:t>testens</w:t>
      </w:r>
      <w:r>
        <w:rPr>
          <w:rFonts w:cs="AdvPS_SSSB"/>
          <w:szCs w:val="22"/>
        </w:rPr>
        <w:t xml:space="preserve"> </w:t>
      </w:r>
      <w:r w:rsidRPr="00552D48">
        <w:rPr>
          <w:rFonts w:cs="AdvPS_SSSB"/>
          <w:szCs w:val="22"/>
        </w:rPr>
        <w:t>zum Ablauf des … eingetreten sind. Das R</w:t>
      </w:r>
      <w:r>
        <w:rPr>
          <w:rFonts w:cs="AdvPS_SSSB"/>
          <w:szCs w:val="22"/>
        </w:rPr>
        <w:t>ü</w:t>
      </w:r>
      <w:r w:rsidRPr="00552D48">
        <w:rPr>
          <w:rFonts w:cs="AdvPS_SSSB"/>
          <w:szCs w:val="22"/>
        </w:rPr>
        <w:t>cktrittsrecht</w:t>
      </w:r>
      <w:r>
        <w:rPr>
          <w:rFonts w:cs="AdvPS_SSSB"/>
          <w:szCs w:val="22"/>
        </w:rPr>
        <w:t xml:space="preserve"> </w:t>
      </w:r>
      <w:r w:rsidRPr="00552D48">
        <w:rPr>
          <w:rFonts w:cs="AdvPS_SSSB"/>
          <w:szCs w:val="22"/>
        </w:rPr>
        <w:t>erlischt mit Zugang der jeweiligen F</w:t>
      </w:r>
      <w:r w:rsidR="00742103">
        <w:rPr>
          <w:rFonts w:cs="AdvPS_SSSB"/>
          <w:szCs w:val="22"/>
        </w:rPr>
        <w:t>ä</w:t>
      </w:r>
      <w:r w:rsidRPr="00552D48">
        <w:rPr>
          <w:rFonts w:cs="AdvPS_SSSB"/>
          <w:szCs w:val="22"/>
        </w:rPr>
        <w:t>lligkeitsmitteilung beim</w:t>
      </w:r>
      <w:r w:rsidR="00742103">
        <w:rPr>
          <w:rFonts w:cs="AdvPS_SSSB"/>
          <w:szCs w:val="22"/>
        </w:rPr>
        <w:t xml:space="preserve"> </w:t>
      </w:r>
      <w:r w:rsidRPr="00552D48">
        <w:rPr>
          <w:rFonts w:cs="AdvPS_SSSB"/>
          <w:szCs w:val="22"/>
        </w:rPr>
        <w:t>K</w:t>
      </w:r>
      <w:r w:rsidR="00742103">
        <w:rPr>
          <w:rFonts w:cs="AdvPS_SSSB"/>
          <w:szCs w:val="22"/>
        </w:rPr>
        <w:t>ä</w:t>
      </w:r>
      <w:r w:rsidRPr="00552D48">
        <w:rPr>
          <w:rFonts w:cs="AdvPS_SSSB"/>
          <w:szCs w:val="22"/>
        </w:rPr>
        <w:t>ufer, sp</w:t>
      </w:r>
      <w:r w:rsidR="00742103">
        <w:rPr>
          <w:rFonts w:cs="AdvPS_SSSB"/>
          <w:szCs w:val="22"/>
        </w:rPr>
        <w:t>ä</w:t>
      </w:r>
      <w:r w:rsidRPr="00552D48">
        <w:rPr>
          <w:rFonts w:cs="AdvPS_SSSB"/>
          <w:szCs w:val="22"/>
        </w:rPr>
        <w:t>testens nach zwei (2) Monaten nach dem Ablauf des</w:t>
      </w:r>
      <w:r w:rsidR="00742103">
        <w:rPr>
          <w:rFonts w:cs="AdvPS_SSSB"/>
          <w:szCs w:val="22"/>
        </w:rPr>
        <w:t xml:space="preserve"> </w:t>
      </w:r>
      <w:r w:rsidRPr="00552D48">
        <w:rPr>
          <w:rFonts w:cs="AdvPS_SSSB"/>
          <w:szCs w:val="22"/>
        </w:rPr>
        <w:t>vorgenannten Datums. Ist das Nichteintreten der fehlenden F</w:t>
      </w:r>
      <w:r w:rsidR="00742103">
        <w:rPr>
          <w:rFonts w:cs="AdvPS_SSSB"/>
          <w:szCs w:val="22"/>
        </w:rPr>
        <w:t>ä</w:t>
      </w:r>
      <w:r w:rsidRPr="00552D48">
        <w:rPr>
          <w:rFonts w:cs="AdvPS_SSSB"/>
          <w:szCs w:val="22"/>
        </w:rPr>
        <w:t>lligkeitsvoraussetzung</w:t>
      </w:r>
      <w:r w:rsidR="00742103">
        <w:rPr>
          <w:rFonts w:cs="AdvPS_SSSB"/>
          <w:szCs w:val="22"/>
        </w:rPr>
        <w:t xml:space="preserve"> </w:t>
      </w:r>
      <w:r w:rsidRPr="00552D48">
        <w:rPr>
          <w:rFonts w:cs="AdvPS_SSSB"/>
          <w:szCs w:val="22"/>
        </w:rPr>
        <w:t>von keiner Partei zu vertreten, tragen die</w:t>
      </w:r>
      <w:r w:rsidR="00742103">
        <w:rPr>
          <w:rFonts w:cs="AdvPS_SSSB"/>
          <w:szCs w:val="22"/>
        </w:rPr>
        <w:t xml:space="preserve"> </w:t>
      </w:r>
      <w:r w:rsidRPr="00552D48">
        <w:rPr>
          <w:rFonts w:cs="AdvPS_SSSB"/>
          <w:szCs w:val="22"/>
        </w:rPr>
        <w:t>Parteien die Kosten dieser Urkunde und ihrer R</w:t>
      </w:r>
      <w:r w:rsidR="00742103">
        <w:rPr>
          <w:rFonts w:cs="AdvPS_SSSB"/>
          <w:szCs w:val="22"/>
        </w:rPr>
        <w:t>ü</w:t>
      </w:r>
      <w:r w:rsidRPr="00552D48">
        <w:rPr>
          <w:rFonts w:cs="AdvPS_SSSB"/>
          <w:szCs w:val="22"/>
        </w:rPr>
        <w:t>ckabwicklung bei</w:t>
      </w:r>
      <w:r w:rsidR="00742103">
        <w:rPr>
          <w:rFonts w:cs="AdvPS_SSSB"/>
          <w:szCs w:val="22"/>
        </w:rPr>
        <w:t xml:space="preserve"> </w:t>
      </w:r>
      <w:r w:rsidRPr="00552D48">
        <w:rPr>
          <w:rFonts w:cs="AdvPS_SSSB"/>
          <w:szCs w:val="22"/>
        </w:rPr>
        <w:t>Notar und</w:t>
      </w:r>
      <w:r w:rsidR="00742103">
        <w:rPr>
          <w:rFonts w:cs="AdvPS_SSSB"/>
          <w:szCs w:val="22"/>
        </w:rPr>
        <w:t xml:space="preserve"> </w:t>
      </w:r>
      <w:r w:rsidRPr="00552D48">
        <w:rPr>
          <w:rFonts w:cs="AdvPS_SSSB"/>
          <w:szCs w:val="22"/>
        </w:rPr>
        <w:t>Grundbuchamt je zur</w:t>
      </w:r>
      <w:r w:rsidR="00742103">
        <w:rPr>
          <w:rFonts w:cs="AdvPS_SSSB"/>
          <w:szCs w:val="22"/>
        </w:rPr>
        <w:t xml:space="preserve"> </w:t>
      </w:r>
      <w:r w:rsidRPr="00552D48">
        <w:rPr>
          <w:rFonts w:cs="AdvPS_SSSB"/>
          <w:szCs w:val="22"/>
        </w:rPr>
        <w:t>H</w:t>
      </w:r>
      <w:r w:rsidR="00742103">
        <w:rPr>
          <w:rFonts w:cs="AdvPS_SSSB"/>
          <w:szCs w:val="22"/>
        </w:rPr>
        <w:t>ä</w:t>
      </w:r>
      <w:r w:rsidRPr="00552D48">
        <w:rPr>
          <w:rFonts w:cs="AdvPS_SSSB"/>
          <w:szCs w:val="22"/>
        </w:rPr>
        <w:t>lfte. Ist das Nichteintreten der</w:t>
      </w:r>
      <w:r w:rsidR="00742103">
        <w:rPr>
          <w:rFonts w:cs="AdvPS_SSSB"/>
          <w:szCs w:val="22"/>
        </w:rPr>
        <w:t xml:space="preserve"> </w:t>
      </w:r>
      <w:r w:rsidRPr="00552D48">
        <w:rPr>
          <w:rFonts w:cs="AdvPS_SSSB"/>
          <w:szCs w:val="22"/>
        </w:rPr>
        <w:t>fehlenden F</w:t>
      </w:r>
      <w:r w:rsidR="00742103">
        <w:rPr>
          <w:rFonts w:cs="AdvPS_SSSB"/>
          <w:szCs w:val="22"/>
        </w:rPr>
        <w:t>ä</w:t>
      </w:r>
      <w:r w:rsidRPr="00552D48">
        <w:rPr>
          <w:rFonts w:cs="AdvPS_SSSB"/>
          <w:szCs w:val="22"/>
        </w:rPr>
        <w:t>lligkeitsvoraussetzung von einer Partei zu vertreten,</w:t>
      </w:r>
      <w:r w:rsidR="00742103">
        <w:rPr>
          <w:rFonts w:cs="AdvPS_SSSB"/>
          <w:szCs w:val="22"/>
        </w:rPr>
        <w:t xml:space="preserve"> </w:t>
      </w:r>
      <w:r w:rsidRPr="00552D48">
        <w:rPr>
          <w:rFonts w:cs="AdvPS_SSSB"/>
          <w:szCs w:val="22"/>
        </w:rPr>
        <w:t>tr</w:t>
      </w:r>
      <w:r w:rsidR="00742103">
        <w:rPr>
          <w:rFonts w:cs="AdvPS_SSSB"/>
          <w:szCs w:val="22"/>
        </w:rPr>
        <w:t>ä</w:t>
      </w:r>
      <w:r w:rsidRPr="00552D48">
        <w:rPr>
          <w:rFonts w:cs="AdvPS_SSSB"/>
          <w:szCs w:val="22"/>
        </w:rPr>
        <w:t>gt sie die vorgenannten Kosten alleine und hat der anderen</w:t>
      </w:r>
      <w:r w:rsidR="00742103">
        <w:rPr>
          <w:rFonts w:cs="AdvPS_SSSB"/>
          <w:szCs w:val="22"/>
        </w:rPr>
        <w:t xml:space="preserve"> </w:t>
      </w:r>
      <w:r w:rsidRPr="00552D48">
        <w:rPr>
          <w:rFonts w:cs="AdvPS_SSSB"/>
          <w:szCs w:val="22"/>
        </w:rPr>
        <w:t>Partei ferner s</w:t>
      </w:r>
      <w:r w:rsidR="00742103">
        <w:rPr>
          <w:rFonts w:cs="AdvPS_SSSB"/>
          <w:szCs w:val="22"/>
        </w:rPr>
        <w:t>ä</w:t>
      </w:r>
      <w:r w:rsidRPr="00552D48">
        <w:rPr>
          <w:rFonts w:cs="AdvPS_SSSB"/>
          <w:szCs w:val="22"/>
        </w:rPr>
        <w:t>mtliche externen Vorbereitungs- und Beratungskosten</w:t>
      </w:r>
      <w:r w:rsidR="00742103">
        <w:rPr>
          <w:rFonts w:cs="AdvPS_SSSB"/>
          <w:szCs w:val="22"/>
        </w:rPr>
        <w:t xml:space="preserve"> </w:t>
      </w:r>
      <w:r w:rsidRPr="00552D48">
        <w:rPr>
          <w:rFonts w:cs="AdvPS_SSSB"/>
          <w:szCs w:val="22"/>
        </w:rPr>
        <w:t>jeder Art (insbesondere die Honorare und Auslagen der</w:t>
      </w:r>
      <w:r w:rsidR="00742103">
        <w:rPr>
          <w:rFonts w:cs="AdvPS_SSSB"/>
          <w:szCs w:val="22"/>
        </w:rPr>
        <w:t xml:space="preserve"> </w:t>
      </w:r>
      <w:r w:rsidRPr="00552D48">
        <w:rPr>
          <w:rFonts w:cs="AdvPS_SSSB"/>
          <w:szCs w:val="22"/>
        </w:rPr>
        <w:t>Finanzberater, Wirtschaftspr</w:t>
      </w:r>
      <w:r w:rsidR="00742103">
        <w:rPr>
          <w:rFonts w:cs="AdvPS_SSSB"/>
          <w:szCs w:val="22"/>
        </w:rPr>
        <w:t>ü</w:t>
      </w:r>
      <w:r w:rsidRPr="00552D48">
        <w:rPr>
          <w:rFonts w:cs="AdvPS_SSSB"/>
          <w:szCs w:val="22"/>
        </w:rPr>
        <w:t>fer und Rechtsanw</w:t>
      </w:r>
      <w:r w:rsidR="00742103">
        <w:rPr>
          <w:rFonts w:cs="AdvPS_SSSB"/>
          <w:szCs w:val="22"/>
        </w:rPr>
        <w:t>ä</w:t>
      </w:r>
      <w:r w:rsidRPr="00552D48">
        <w:rPr>
          <w:rFonts w:cs="AdvPS_SSSB"/>
          <w:szCs w:val="22"/>
        </w:rPr>
        <w:t>lte) in nachgewiesener</w:t>
      </w:r>
      <w:r w:rsidR="00742103">
        <w:rPr>
          <w:rFonts w:cs="AdvPS_SSSB"/>
          <w:szCs w:val="22"/>
        </w:rPr>
        <w:t xml:space="preserve"> </w:t>
      </w:r>
      <w:r w:rsidRPr="00552D48">
        <w:rPr>
          <w:rFonts w:cs="AdvPS_SSSB"/>
          <w:szCs w:val="22"/>
        </w:rPr>
        <w:t>H</w:t>
      </w:r>
      <w:r w:rsidR="00742103">
        <w:rPr>
          <w:rFonts w:cs="AdvPS_SSSB"/>
          <w:szCs w:val="22"/>
        </w:rPr>
        <w:t>ö</w:t>
      </w:r>
      <w:r w:rsidRPr="00552D48">
        <w:rPr>
          <w:rFonts w:cs="AdvPS_SSSB"/>
          <w:szCs w:val="22"/>
        </w:rPr>
        <w:t>he bis zu einem Betrag in H</w:t>
      </w:r>
      <w:r w:rsidR="00742103">
        <w:rPr>
          <w:rFonts w:cs="AdvPS_SSSB"/>
          <w:szCs w:val="22"/>
        </w:rPr>
        <w:t>ö</w:t>
      </w:r>
      <w:r w:rsidRPr="00552D48">
        <w:rPr>
          <w:rFonts w:cs="AdvPS_SSSB"/>
          <w:szCs w:val="22"/>
        </w:rPr>
        <w:t xml:space="preserve">he von … </w:t>
      </w:r>
      <w:r w:rsidR="00742103">
        <w:rPr>
          <w:rFonts w:cs="AdvPS_SSSB"/>
          <w:szCs w:val="22"/>
        </w:rPr>
        <w:t>€</w:t>
      </w:r>
      <w:r w:rsidRPr="00552D48">
        <w:rPr>
          <w:rFonts w:cs="AdvPS_SSSB"/>
          <w:szCs w:val="22"/>
        </w:rPr>
        <w:t xml:space="preserve"> zu</w:t>
      </w:r>
      <w:r w:rsidR="00742103">
        <w:rPr>
          <w:rFonts w:cs="AdvPS_SSSB"/>
          <w:szCs w:val="22"/>
        </w:rPr>
        <w:t xml:space="preserve"> </w:t>
      </w:r>
      <w:r w:rsidRPr="00552D48">
        <w:rPr>
          <w:rFonts w:cs="AdvPS_SSSB"/>
          <w:szCs w:val="22"/>
        </w:rPr>
        <w:t>erstatten, die diesem</w:t>
      </w:r>
      <w:r w:rsidR="00742103">
        <w:rPr>
          <w:rFonts w:cs="AdvPS_SSSB"/>
          <w:szCs w:val="22"/>
        </w:rPr>
        <w:t xml:space="preserve"> </w:t>
      </w:r>
      <w:r w:rsidRPr="00552D48">
        <w:rPr>
          <w:rFonts w:cs="AdvPS_SSSB"/>
          <w:szCs w:val="22"/>
        </w:rPr>
        <w:t>f</w:t>
      </w:r>
      <w:r w:rsidR="00742103">
        <w:rPr>
          <w:rFonts w:cs="AdvPS_SSSB"/>
          <w:szCs w:val="22"/>
        </w:rPr>
        <w:t>ü</w:t>
      </w:r>
      <w:r w:rsidRPr="00552D48">
        <w:rPr>
          <w:rFonts w:cs="AdvPS_SSSB"/>
          <w:szCs w:val="22"/>
        </w:rPr>
        <w:t>r die</w:t>
      </w:r>
      <w:r w:rsidR="00742103">
        <w:rPr>
          <w:rFonts w:cs="AdvPS_SSSB"/>
          <w:szCs w:val="22"/>
        </w:rPr>
        <w:t xml:space="preserve"> </w:t>
      </w:r>
      <w:r w:rsidRPr="00552D48">
        <w:rPr>
          <w:rFonts w:cs="AdvPS_SSSB"/>
          <w:szCs w:val="22"/>
        </w:rPr>
        <w:t>Durchf</w:t>
      </w:r>
      <w:r w:rsidR="00742103">
        <w:rPr>
          <w:rFonts w:cs="AdvPS_SSSB"/>
          <w:szCs w:val="22"/>
        </w:rPr>
        <w:t>ü</w:t>
      </w:r>
      <w:r w:rsidRPr="00552D48">
        <w:rPr>
          <w:rFonts w:cs="AdvPS_SSSB"/>
          <w:szCs w:val="22"/>
        </w:rPr>
        <w:t>hrung der Due-Diligence und</w:t>
      </w:r>
      <w:r w:rsidR="00742103">
        <w:rPr>
          <w:rFonts w:cs="AdvPS_SSSB"/>
          <w:szCs w:val="22"/>
        </w:rPr>
        <w:t xml:space="preserve"> </w:t>
      </w:r>
      <w:r w:rsidRPr="00552D48">
        <w:rPr>
          <w:rFonts w:cs="AdvPS_SSSB"/>
          <w:szCs w:val="22"/>
        </w:rPr>
        <w:t>Verhandlung des Kaufvertrags entstanden sind. Weitergehende</w:t>
      </w:r>
      <w:r w:rsidR="00742103">
        <w:rPr>
          <w:rFonts w:cs="AdvPS_SSSB"/>
          <w:szCs w:val="22"/>
        </w:rPr>
        <w:t xml:space="preserve"> </w:t>
      </w:r>
      <w:r w:rsidRPr="00552D48">
        <w:rPr>
          <w:rFonts w:cs="AdvPS_SSSB"/>
          <w:szCs w:val="22"/>
        </w:rPr>
        <w:t>wechselseitige Anspr</w:t>
      </w:r>
      <w:r w:rsidR="00742103">
        <w:rPr>
          <w:rFonts w:cs="AdvPS_SSSB"/>
          <w:szCs w:val="22"/>
        </w:rPr>
        <w:t>ü</w:t>
      </w:r>
      <w:r w:rsidRPr="00552D48">
        <w:rPr>
          <w:rFonts w:cs="AdvPS_SSSB"/>
          <w:szCs w:val="22"/>
        </w:rPr>
        <w:t>che der Parteien sind ausgeschlossen, die</w:t>
      </w:r>
      <w:r w:rsidR="00742103">
        <w:rPr>
          <w:rFonts w:cs="AdvPS_SSSB"/>
          <w:szCs w:val="22"/>
        </w:rPr>
        <w:t xml:space="preserve"> </w:t>
      </w:r>
      <w:r w:rsidRPr="00552D48">
        <w:rPr>
          <w:rFonts w:cs="AdvPS_SSSB"/>
          <w:szCs w:val="22"/>
        </w:rPr>
        <w:t>auf Veranlassung des K</w:t>
      </w:r>
      <w:r w:rsidR="00742103">
        <w:rPr>
          <w:rFonts w:cs="AdvPS_SSSB"/>
          <w:szCs w:val="22"/>
        </w:rPr>
        <w:t>ä</w:t>
      </w:r>
      <w:r w:rsidRPr="00552D48">
        <w:rPr>
          <w:rFonts w:cs="AdvPS_SSSB"/>
          <w:szCs w:val="22"/>
        </w:rPr>
        <w:t>ufers eingetragenen Rechte sind zu</w:t>
      </w:r>
      <w:r w:rsidR="00742103">
        <w:rPr>
          <w:rFonts w:cs="AdvPS_SSSB"/>
          <w:szCs w:val="22"/>
        </w:rPr>
        <w:t xml:space="preserve"> </w:t>
      </w:r>
      <w:r w:rsidRPr="00552D48">
        <w:rPr>
          <w:rFonts w:cs="AdvPS_SSSB"/>
          <w:szCs w:val="22"/>
        </w:rPr>
        <w:t>l</w:t>
      </w:r>
      <w:r w:rsidR="00742103">
        <w:rPr>
          <w:rFonts w:cs="AdvPS_SSSB"/>
          <w:szCs w:val="22"/>
        </w:rPr>
        <w:t>ö</w:t>
      </w:r>
      <w:r w:rsidRPr="00552D48">
        <w:rPr>
          <w:rFonts w:cs="AdvPS_SSSB"/>
          <w:szCs w:val="22"/>
        </w:rPr>
        <w:t>schen. Der R</w:t>
      </w:r>
      <w:r w:rsidR="00742103">
        <w:rPr>
          <w:rFonts w:cs="AdvPS_SSSB"/>
          <w:szCs w:val="22"/>
        </w:rPr>
        <w:t>ü</w:t>
      </w:r>
      <w:r w:rsidRPr="00552D48">
        <w:rPr>
          <w:rFonts w:cs="AdvPS_SSSB"/>
          <w:szCs w:val="22"/>
        </w:rPr>
        <w:t>cktritt ist zu seiner Wirksamkeit schriftlich gegen</w:t>
      </w:r>
      <w:r w:rsidR="00742103">
        <w:rPr>
          <w:rFonts w:cs="AdvPS_SSSB"/>
          <w:szCs w:val="22"/>
        </w:rPr>
        <w:t>ü</w:t>
      </w:r>
      <w:r w:rsidRPr="00552D48">
        <w:rPr>
          <w:rFonts w:cs="AdvPS_SSSB"/>
          <w:szCs w:val="22"/>
        </w:rPr>
        <w:t>ber der anderen Partei zu erkl</w:t>
      </w:r>
      <w:r w:rsidR="00742103">
        <w:rPr>
          <w:rFonts w:cs="AdvPS_SSSB"/>
          <w:szCs w:val="22"/>
        </w:rPr>
        <w:t>ä</w:t>
      </w:r>
      <w:r w:rsidRPr="00552D48">
        <w:rPr>
          <w:rFonts w:cs="AdvPS_SSSB"/>
          <w:szCs w:val="22"/>
        </w:rPr>
        <w:t>ren. Eine Kopie an den beurkundenden</w:t>
      </w:r>
      <w:r w:rsidR="00742103">
        <w:rPr>
          <w:rFonts w:cs="AdvPS_SSSB"/>
          <w:szCs w:val="22"/>
        </w:rPr>
        <w:t xml:space="preserve"> </w:t>
      </w:r>
      <w:r w:rsidRPr="00552D48">
        <w:rPr>
          <w:rFonts w:cs="AdvPS_SSSB"/>
          <w:szCs w:val="22"/>
        </w:rPr>
        <w:t>Notar wird erbeten.</w:t>
      </w:r>
    </w:p>
    <w:p w:rsidR="009D3189" w:rsidRDefault="009D3189" w:rsidP="009D3189">
      <w:pPr>
        <w:autoSpaceDE w:val="0"/>
        <w:autoSpaceDN w:val="0"/>
        <w:adjustRightInd w:val="0"/>
        <w:rPr>
          <w:rFonts w:cs="AdvPS_SSSB"/>
          <w:szCs w:val="22"/>
        </w:rPr>
      </w:pPr>
    </w:p>
    <w:p w:rsidR="009D3189" w:rsidRDefault="009D3189" w:rsidP="009D3189">
      <w:pPr>
        <w:autoSpaceDE w:val="0"/>
        <w:autoSpaceDN w:val="0"/>
        <w:adjustRightInd w:val="0"/>
        <w:rPr>
          <w:rFonts w:cs="AdvPS_SSSB"/>
          <w:b/>
          <w:szCs w:val="22"/>
        </w:rPr>
      </w:pPr>
      <w:r>
        <w:rPr>
          <w:rFonts w:cs="AdvPS_SSSB"/>
          <w:b/>
          <w:szCs w:val="22"/>
        </w:rPr>
        <w:t xml:space="preserve">S. </w:t>
      </w:r>
      <w:r w:rsidR="00742103">
        <w:rPr>
          <w:rFonts w:cs="AdvPS_SSSB"/>
          <w:b/>
          <w:szCs w:val="22"/>
        </w:rPr>
        <w:t>331</w:t>
      </w:r>
    </w:p>
    <w:p w:rsidR="009D3189" w:rsidRDefault="00742103" w:rsidP="00742103">
      <w:pPr>
        <w:autoSpaceDE w:val="0"/>
        <w:autoSpaceDN w:val="0"/>
        <w:adjustRightInd w:val="0"/>
        <w:rPr>
          <w:rFonts w:cs="AdvPS_SSSB"/>
          <w:b/>
          <w:szCs w:val="22"/>
        </w:rPr>
      </w:pPr>
      <w:r w:rsidRPr="00742103">
        <w:rPr>
          <w:rFonts w:cs="AdvPS_SSSB"/>
          <w:b/>
          <w:szCs w:val="22"/>
        </w:rPr>
        <w:t>Aufschieb</w:t>
      </w:r>
      <w:r>
        <w:rPr>
          <w:rFonts w:cs="AdvPS_SSSB"/>
          <w:b/>
          <w:szCs w:val="22"/>
        </w:rPr>
        <w:t>end bedingte Bewilligung (zum Rü</w:t>
      </w:r>
      <w:r w:rsidRPr="00742103">
        <w:rPr>
          <w:rFonts w:cs="AdvPS_SSSB"/>
          <w:b/>
          <w:szCs w:val="22"/>
        </w:rPr>
        <w:t>ckbehalt</w:t>
      </w:r>
      <w:r>
        <w:rPr>
          <w:rFonts w:cs="AdvPS_SSSB"/>
          <w:b/>
          <w:szCs w:val="22"/>
        </w:rPr>
        <w:t xml:space="preserve"> </w:t>
      </w:r>
      <w:r w:rsidRPr="00742103">
        <w:rPr>
          <w:rFonts w:cs="AdvPS_SSSB"/>
          <w:b/>
          <w:szCs w:val="22"/>
        </w:rPr>
        <w:t>des Eigentums) (Muster 4):</w:t>
      </w:r>
    </w:p>
    <w:p w:rsidR="00742103" w:rsidRDefault="00742103" w:rsidP="00742103">
      <w:pPr>
        <w:autoSpaceDE w:val="0"/>
        <w:autoSpaceDN w:val="0"/>
        <w:adjustRightInd w:val="0"/>
        <w:jc w:val="both"/>
        <w:rPr>
          <w:rFonts w:cs="AdvPS_SSSB"/>
          <w:szCs w:val="22"/>
        </w:rPr>
      </w:pPr>
      <w:r w:rsidRPr="00742103">
        <w:rPr>
          <w:rFonts w:cs="AdvPS_SSSB"/>
          <w:szCs w:val="22"/>
        </w:rPr>
        <w:t xml:space="preserve">Die Beteiligten sind </w:t>
      </w:r>
      <w:r>
        <w:rPr>
          <w:rFonts w:cs="AdvPS_SSSB"/>
          <w:szCs w:val="22"/>
        </w:rPr>
        <w:t>ü</w:t>
      </w:r>
      <w:r w:rsidRPr="00742103">
        <w:rPr>
          <w:rFonts w:cs="AdvPS_SSSB"/>
          <w:szCs w:val="22"/>
        </w:rPr>
        <w:t>ber den Eigentums</w:t>
      </w:r>
      <w:r>
        <w:rPr>
          <w:rFonts w:cs="AdvPS_SSSB"/>
          <w:szCs w:val="22"/>
        </w:rPr>
        <w:t>ü</w:t>
      </w:r>
      <w:r w:rsidRPr="00742103">
        <w:rPr>
          <w:rFonts w:cs="AdvPS_SSSB"/>
          <w:szCs w:val="22"/>
        </w:rPr>
        <w:t>bergang auf den Erwerber</w:t>
      </w:r>
      <w:r>
        <w:rPr>
          <w:rFonts w:cs="AdvPS_SSSB"/>
          <w:szCs w:val="22"/>
        </w:rPr>
        <w:t xml:space="preserve"> </w:t>
      </w:r>
      <w:r w:rsidRPr="00742103">
        <w:rPr>
          <w:rFonts w:cs="AdvPS_SSSB"/>
          <w:szCs w:val="22"/>
        </w:rPr>
        <w:t>im</w:t>
      </w:r>
      <w:r>
        <w:rPr>
          <w:rFonts w:cs="AdvPS_SSSB"/>
          <w:szCs w:val="22"/>
        </w:rPr>
        <w:t xml:space="preserve"> </w:t>
      </w:r>
      <w:r w:rsidRPr="00742103">
        <w:rPr>
          <w:rFonts w:cs="AdvPS_SSSB"/>
          <w:szCs w:val="22"/>
        </w:rPr>
        <w:t>angegebenen Beteiligungsverh</w:t>
      </w:r>
      <w:r>
        <w:rPr>
          <w:rFonts w:cs="AdvPS_SSSB"/>
          <w:szCs w:val="22"/>
        </w:rPr>
        <w:t>ä</w:t>
      </w:r>
      <w:r w:rsidRPr="00742103">
        <w:rPr>
          <w:rFonts w:cs="AdvPS_SSSB"/>
          <w:szCs w:val="22"/>
        </w:rPr>
        <w:t>ltnis einig (unbedingte Auflassung).</w:t>
      </w:r>
    </w:p>
    <w:p w:rsidR="00742103" w:rsidRPr="00742103" w:rsidRDefault="00742103" w:rsidP="00742103">
      <w:pPr>
        <w:autoSpaceDE w:val="0"/>
        <w:autoSpaceDN w:val="0"/>
        <w:adjustRightInd w:val="0"/>
        <w:jc w:val="both"/>
        <w:rPr>
          <w:rFonts w:cs="AdvPS_SSSB"/>
          <w:szCs w:val="22"/>
        </w:rPr>
      </w:pPr>
    </w:p>
    <w:p w:rsidR="00742103" w:rsidRDefault="00742103" w:rsidP="00742103">
      <w:pPr>
        <w:autoSpaceDE w:val="0"/>
        <w:autoSpaceDN w:val="0"/>
        <w:adjustRightInd w:val="0"/>
        <w:jc w:val="both"/>
        <w:rPr>
          <w:rFonts w:cs="AdvPS_SSSB"/>
          <w:szCs w:val="22"/>
        </w:rPr>
      </w:pPr>
      <w:r w:rsidRPr="00742103">
        <w:rPr>
          <w:rFonts w:cs="AdvPS_SSSB"/>
          <w:szCs w:val="22"/>
        </w:rPr>
        <w:lastRenderedPageBreak/>
        <w:t>Der Ver</w:t>
      </w:r>
      <w:r>
        <w:rPr>
          <w:rFonts w:cs="AdvPS_SSSB"/>
          <w:szCs w:val="22"/>
        </w:rPr>
        <w:t>ä</w:t>
      </w:r>
      <w:r w:rsidRPr="00742103">
        <w:rPr>
          <w:rFonts w:cs="AdvPS_SSSB"/>
          <w:szCs w:val="22"/>
        </w:rPr>
        <w:t>ußerer bewilligt die Eigentumsumschreibung im Grundbuch</w:t>
      </w:r>
      <w:r>
        <w:rPr>
          <w:rFonts w:cs="AdvPS_SSSB"/>
          <w:szCs w:val="22"/>
        </w:rPr>
        <w:t xml:space="preserve"> </w:t>
      </w:r>
      <w:r w:rsidRPr="00742103">
        <w:rPr>
          <w:rFonts w:cs="AdvPS_SSSB"/>
          <w:szCs w:val="22"/>
        </w:rPr>
        <w:t>hiermit, jedoch unter der aufschiebenden Bedingung, dass</w:t>
      </w:r>
      <w:r>
        <w:rPr>
          <w:rFonts w:cs="AdvPS_SSSB"/>
          <w:szCs w:val="22"/>
        </w:rPr>
        <w:t xml:space="preserve"> </w:t>
      </w:r>
      <w:r w:rsidRPr="00742103">
        <w:rPr>
          <w:rFonts w:cs="AdvPS_SSSB"/>
          <w:szCs w:val="22"/>
        </w:rPr>
        <w:t>der beurkundende Notar in gesiegelter Form die Eigentumsumschreibung</w:t>
      </w:r>
      <w:r>
        <w:rPr>
          <w:rFonts w:cs="AdvPS_SSSB"/>
          <w:szCs w:val="22"/>
        </w:rPr>
        <w:t xml:space="preserve"> </w:t>
      </w:r>
      <w:r w:rsidRPr="00742103">
        <w:rPr>
          <w:rFonts w:cs="AdvPS_SSSB"/>
          <w:szCs w:val="22"/>
        </w:rPr>
        <w:t>beantragt.</w:t>
      </w:r>
    </w:p>
    <w:p w:rsidR="00742103" w:rsidRPr="00742103" w:rsidRDefault="00742103" w:rsidP="00742103">
      <w:pPr>
        <w:autoSpaceDE w:val="0"/>
        <w:autoSpaceDN w:val="0"/>
        <w:adjustRightInd w:val="0"/>
        <w:jc w:val="both"/>
        <w:rPr>
          <w:rFonts w:cs="AdvPS_SSSB"/>
          <w:szCs w:val="22"/>
        </w:rPr>
      </w:pPr>
    </w:p>
    <w:p w:rsidR="009D3189" w:rsidRPr="00E36B33" w:rsidRDefault="00742103" w:rsidP="00742103">
      <w:pPr>
        <w:autoSpaceDE w:val="0"/>
        <w:autoSpaceDN w:val="0"/>
        <w:adjustRightInd w:val="0"/>
        <w:jc w:val="both"/>
        <w:rPr>
          <w:rFonts w:cs="AdvPS_SSSB"/>
          <w:szCs w:val="22"/>
        </w:rPr>
      </w:pPr>
      <w:r w:rsidRPr="00742103">
        <w:rPr>
          <w:rFonts w:cs="AdvPS_SSSB"/>
          <w:szCs w:val="22"/>
        </w:rPr>
        <w:t>Die Beteiligten weisen den Notar unwiderruflich an, diesen Antrag</w:t>
      </w:r>
      <w:r>
        <w:rPr>
          <w:rFonts w:cs="AdvPS_SSSB"/>
          <w:szCs w:val="22"/>
        </w:rPr>
        <w:t xml:space="preserve"> </w:t>
      </w:r>
      <w:r w:rsidRPr="00742103">
        <w:rPr>
          <w:rFonts w:cs="AdvPS_SSSB"/>
          <w:szCs w:val="22"/>
        </w:rPr>
        <w:t>zu stellen, nachdem der Verk</w:t>
      </w:r>
      <w:r>
        <w:rPr>
          <w:rFonts w:cs="AdvPS_SSSB"/>
          <w:szCs w:val="22"/>
        </w:rPr>
        <w:t>ä</w:t>
      </w:r>
      <w:r w:rsidRPr="00742103">
        <w:rPr>
          <w:rFonts w:cs="AdvPS_SSSB"/>
          <w:szCs w:val="22"/>
        </w:rPr>
        <w:t>ufer den Eingang des geschuldeten</w:t>
      </w:r>
      <w:r>
        <w:rPr>
          <w:rFonts w:cs="AdvPS_SSSB"/>
          <w:szCs w:val="22"/>
        </w:rPr>
        <w:t xml:space="preserve"> </w:t>
      </w:r>
      <w:r w:rsidRPr="00742103">
        <w:rPr>
          <w:rFonts w:cs="AdvPS_SSSB"/>
          <w:szCs w:val="22"/>
        </w:rPr>
        <w:t>Betrages originalschriftlich (Post, Fax, oder Scan) best</w:t>
      </w:r>
      <w:r>
        <w:rPr>
          <w:rFonts w:cs="AdvPS_SSSB"/>
          <w:szCs w:val="22"/>
        </w:rPr>
        <w:t>ä</w:t>
      </w:r>
      <w:r w:rsidRPr="00742103">
        <w:rPr>
          <w:rFonts w:cs="AdvPS_SSSB"/>
          <w:szCs w:val="22"/>
        </w:rPr>
        <w:t>tigt</w:t>
      </w:r>
      <w:r>
        <w:rPr>
          <w:rFonts w:cs="AdvPS_SSSB"/>
          <w:szCs w:val="22"/>
        </w:rPr>
        <w:t xml:space="preserve"> </w:t>
      </w:r>
      <w:r w:rsidRPr="00742103">
        <w:rPr>
          <w:rFonts w:cs="AdvPS_SSSB"/>
          <w:szCs w:val="22"/>
        </w:rPr>
        <w:t>oder hilfsweise der K</w:t>
      </w:r>
      <w:r>
        <w:rPr>
          <w:rFonts w:cs="AdvPS_SSSB"/>
          <w:szCs w:val="22"/>
        </w:rPr>
        <w:t>ä</w:t>
      </w:r>
      <w:r w:rsidRPr="00742103">
        <w:rPr>
          <w:rFonts w:cs="AdvPS_SSSB"/>
          <w:szCs w:val="22"/>
        </w:rPr>
        <w:t>ufer die Zahlung des vereinbarten Kaufpreises</w:t>
      </w:r>
      <w:r>
        <w:rPr>
          <w:rFonts w:cs="AdvPS_SSSB"/>
          <w:szCs w:val="22"/>
        </w:rPr>
        <w:t xml:space="preserve"> </w:t>
      </w:r>
      <w:r w:rsidRPr="00742103">
        <w:rPr>
          <w:rFonts w:cs="AdvPS_SSSB"/>
          <w:szCs w:val="22"/>
        </w:rPr>
        <w:t>(jeweils ohne Zinsen) durch Bankbest</w:t>
      </w:r>
      <w:r>
        <w:rPr>
          <w:rFonts w:cs="AdvPS_SSSB"/>
          <w:szCs w:val="22"/>
        </w:rPr>
        <w:t>ä</w:t>
      </w:r>
      <w:r w:rsidRPr="00742103">
        <w:rPr>
          <w:rFonts w:cs="AdvPS_SSSB"/>
          <w:szCs w:val="22"/>
        </w:rPr>
        <w:t>tigung nachgewiesen</w:t>
      </w:r>
      <w:r>
        <w:rPr>
          <w:rFonts w:cs="AdvPS_SSSB"/>
          <w:szCs w:val="22"/>
        </w:rPr>
        <w:t xml:space="preserve"> </w:t>
      </w:r>
      <w:r w:rsidRPr="00742103">
        <w:rPr>
          <w:rFonts w:cs="AdvPS_SSSB"/>
          <w:szCs w:val="22"/>
        </w:rPr>
        <w:t>hat.</w:t>
      </w:r>
    </w:p>
    <w:p w:rsidR="009D3189" w:rsidRDefault="009D3189" w:rsidP="00E36B3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742103">
        <w:rPr>
          <w:rFonts w:cs="AdvPS_SSSB"/>
          <w:b/>
          <w:szCs w:val="22"/>
        </w:rPr>
        <w:t>331</w:t>
      </w:r>
    </w:p>
    <w:p w:rsidR="00BD6373" w:rsidRPr="00BD6373" w:rsidRDefault="00742103" w:rsidP="00742103">
      <w:pPr>
        <w:autoSpaceDE w:val="0"/>
        <w:autoSpaceDN w:val="0"/>
        <w:adjustRightInd w:val="0"/>
        <w:jc w:val="both"/>
        <w:rPr>
          <w:rFonts w:cs="AdvPS_SSSB"/>
          <w:b/>
          <w:szCs w:val="22"/>
        </w:rPr>
      </w:pPr>
      <w:r w:rsidRPr="00742103">
        <w:rPr>
          <w:rFonts w:cs="AdvPS_SSSB"/>
          <w:b/>
          <w:szCs w:val="22"/>
        </w:rPr>
        <w:t>Antrag des Notars als aufl</w:t>
      </w:r>
      <w:r>
        <w:rPr>
          <w:rFonts w:cs="AdvPS_SSSB"/>
          <w:b/>
          <w:szCs w:val="22"/>
        </w:rPr>
        <w:t>ö</w:t>
      </w:r>
      <w:r w:rsidRPr="00742103">
        <w:rPr>
          <w:rFonts w:cs="AdvPS_SSSB"/>
          <w:b/>
          <w:szCs w:val="22"/>
        </w:rPr>
        <w:t>sende Bedingung der</w:t>
      </w:r>
      <w:r>
        <w:rPr>
          <w:rFonts w:cs="AdvPS_SSSB"/>
          <w:b/>
          <w:szCs w:val="22"/>
        </w:rPr>
        <w:t xml:space="preserve"> Vormerkung (Widerspruchslös</w:t>
      </w:r>
      <w:r w:rsidRPr="00742103">
        <w:rPr>
          <w:rFonts w:cs="AdvPS_SSSB"/>
          <w:b/>
          <w:szCs w:val="22"/>
        </w:rPr>
        <w:t>ung, kurz) (Muster 5):</w:t>
      </w:r>
    </w:p>
    <w:p w:rsidR="00742103" w:rsidRDefault="00742103" w:rsidP="00742103">
      <w:pPr>
        <w:autoSpaceDE w:val="0"/>
        <w:autoSpaceDN w:val="0"/>
        <w:adjustRightInd w:val="0"/>
        <w:jc w:val="both"/>
        <w:rPr>
          <w:rFonts w:cs="AdvPS_SSSB"/>
          <w:szCs w:val="22"/>
        </w:rPr>
      </w:pPr>
      <w:r w:rsidRPr="00742103">
        <w:rPr>
          <w:rFonts w:cs="AdvPS_SSSB"/>
          <w:szCs w:val="22"/>
        </w:rPr>
        <w:t>Die f</w:t>
      </w:r>
      <w:r>
        <w:rPr>
          <w:rFonts w:cs="AdvPS_SSSB"/>
          <w:szCs w:val="22"/>
        </w:rPr>
        <w:t>ü</w:t>
      </w:r>
      <w:r w:rsidRPr="00742103">
        <w:rPr>
          <w:rFonts w:cs="AdvPS_SSSB"/>
          <w:szCs w:val="22"/>
        </w:rPr>
        <w:t>r den K</w:t>
      </w:r>
      <w:r>
        <w:rPr>
          <w:rFonts w:cs="AdvPS_SSSB"/>
          <w:szCs w:val="22"/>
        </w:rPr>
        <w:t>ä</w:t>
      </w:r>
      <w:r w:rsidRPr="00742103">
        <w:rPr>
          <w:rFonts w:cs="AdvPS_SSSB"/>
          <w:szCs w:val="22"/>
        </w:rPr>
        <w:t>ufer zur Eintragung gelangende Eigentumsvormerkung</w:t>
      </w:r>
      <w:r>
        <w:rPr>
          <w:rFonts w:cs="AdvPS_SSSB"/>
          <w:szCs w:val="22"/>
        </w:rPr>
        <w:t xml:space="preserve"> </w:t>
      </w:r>
      <w:r w:rsidRPr="00742103">
        <w:rPr>
          <w:rFonts w:cs="AdvPS_SSSB"/>
          <w:szCs w:val="22"/>
        </w:rPr>
        <w:t>ist als dingliches Recht aufl</w:t>
      </w:r>
      <w:r>
        <w:rPr>
          <w:rFonts w:cs="AdvPS_SSSB"/>
          <w:szCs w:val="22"/>
        </w:rPr>
        <w:t>ö</w:t>
      </w:r>
      <w:r w:rsidRPr="00742103">
        <w:rPr>
          <w:rFonts w:cs="AdvPS_SSSB"/>
          <w:szCs w:val="22"/>
        </w:rPr>
        <w:t>send bedingt. Die Bedingung</w:t>
      </w:r>
      <w:r>
        <w:rPr>
          <w:rFonts w:cs="AdvPS_SSSB"/>
          <w:szCs w:val="22"/>
        </w:rPr>
        <w:t xml:space="preserve"> </w:t>
      </w:r>
      <w:r w:rsidRPr="00742103">
        <w:rPr>
          <w:rFonts w:cs="AdvPS_SSSB"/>
          <w:szCs w:val="22"/>
        </w:rPr>
        <w:t>tritt ein, wenn der amtierende Notar, sein Vertreter oder Nachfolger</w:t>
      </w:r>
      <w:r>
        <w:rPr>
          <w:rFonts w:cs="AdvPS_SSSB"/>
          <w:szCs w:val="22"/>
        </w:rPr>
        <w:t xml:space="preserve"> </w:t>
      </w:r>
      <w:r w:rsidRPr="00742103">
        <w:rPr>
          <w:rFonts w:cs="AdvPS_SSSB"/>
          <w:szCs w:val="22"/>
        </w:rPr>
        <w:t>im Amt die L</w:t>
      </w:r>
      <w:r>
        <w:rPr>
          <w:rFonts w:cs="AdvPS_SSSB"/>
          <w:szCs w:val="22"/>
        </w:rPr>
        <w:t>ö</w:t>
      </w:r>
      <w:r w:rsidRPr="00742103">
        <w:rPr>
          <w:rFonts w:cs="AdvPS_SSSB"/>
          <w:szCs w:val="22"/>
        </w:rPr>
        <w:t>schung der Vormerkung beantragt, ohne</w:t>
      </w:r>
      <w:r>
        <w:rPr>
          <w:rFonts w:cs="AdvPS_SSSB"/>
          <w:szCs w:val="22"/>
        </w:rPr>
        <w:t xml:space="preserve"> </w:t>
      </w:r>
      <w:r w:rsidRPr="00742103">
        <w:rPr>
          <w:rFonts w:cs="AdvPS_SSSB"/>
          <w:szCs w:val="22"/>
        </w:rPr>
        <w:t>gleichzeitig die Eigentumsumschreibung zu beantragen.</w:t>
      </w:r>
    </w:p>
    <w:p w:rsidR="00742103" w:rsidRPr="00742103" w:rsidRDefault="00742103" w:rsidP="00742103">
      <w:pPr>
        <w:autoSpaceDE w:val="0"/>
        <w:autoSpaceDN w:val="0"/>
        <w:adjustRightInd w:val="0"/>
        <w:jc w:val="both"/>
        <w:rPr>
          <w:rFonts w:cs="AdvPS_SSSB"/>
          <w:szCs w:val="22"/>
        </w:rPr>
      </w:pPr>
    </w:p>
    <w:p w:rsidR="00742103" w:rsidRPr="00BD6373" w:rsidRDefault="00742103" w:rsidP="00742103">
      <w:pPr>
        <w:autoSpaceDE w:val="0"/>
        <w:autoSpaceDN w:val="0"/>
        <w:adjustRightInd w:val="0"/>
        <w:jc w:val="both"/>
        <w:rPr>
          <w:rFonts w:cs="AdvPS_SSSB"/>
          <w:szCs w:val="22"/>
        </w:rPr>
      </w:pPr>
      <w:r w:rsidRPr="00742103">
        <w:rPr>
          <w:rFonts w:cs="AdvPS_SSSB"/>
          <w:szCs w:val="22"/>
        </w:rPr>
        <w:t>Im Innenverh</w:t>
      </w:r>
      <w:r>
        <w:rPr>
          <w:rFonts w:cs="AdvPS_SSSB"/>
          <w:szCs w:val="22"/>
        </w:rPr>
        <w:t>ä</w:t>
      </w:r>
      <w:r w:rsidRPr="00742103">
        <w:rPr>
          <w:rFonts w:cs="AdvPS_SSSB"/>
          <w:szCs w:val="22"/>
        </w:rPr>
        <w:t>ltnis wird der Notar angewiesen, diesen L</w:t>
      </w:r>
      <w:r>
        <w:rPr>
          <w:rFonts w:cs="AdvPS_SSSB"/>
          <w:szCs w:val="22"/>
        </w:rPr>
        <w:t>ö</w:t>
      </w:r>
      <w:r w:rsidRPr="00742103">
        <w:rPr>
          <w:rFonts w:cs="AdvPS_SSSB"/>
          <w:szCs w:val="22"/>
        </w:rPr>
        <w:t>schungsantrag zu stellen, sofern der K</w:t>
      </w:r>
      <w:r>
        <w:rPr>
          <w:rFonts w:cs="AdvPS_SSSB"/>
          <w:szCs w:val="22"/>
        </w:rPr>
        <w:t>ä</w:t>
      </w:r>
      <w:r w:rsidRPr="00742103">
        <w:rPr>
          <w:rFonts w:cs="AdvPS_SSSB"/>
          <w:szCs w:val="22"/>
        </w:rPr>
        <w:t>ufer oder der Verk</w:t>
      </w:r>
      <w:r>
        <w:rPr>
          <w:rFonts w:cs="AdvPS_SSSB"/>
          <w:szCs w:val="22"/>
        </w:rPr>
        <w:t>ä</w:t>
      </w:r>
      <w:r w:rsidRPr="00742103">
        <w:rPr>
          <w:rFonts w:cs="AdvPS_SSSB"/>
          <w:szCs w:val="22"/>
        </w:rPr>
        <w:t>ufer die</w:t>
      </w:r>
      <w:r>
        <w:rPr>
          <w:rFonts w:cs="AdvPS_SSSB"/>
          <w:szCs w:val="22"/>
        </w:rPr>
        <w:t xml:space="preserve"> </w:t>
      </w:r>
      <w:r w:rsidRPr="00742103">
        <w:rPr>
          <w:rFonts w:cs="AdvPS_SSSB"/>
          <w:szCs w:val="22"/>
        </w:rPr>
        <w:t>R</w:t>
      </w:r>
      <w:r>
        <w:rPr>
          <w:rFonts w:cs="AdvPS_SSSB"/>
          <w:szCs w:val="22"/>
        </w:rPr>
        <w:t>ü</w:t>
      </w:r>
      <w:r w:rsidRPr="00742103">
        <w:rPr>
          <w:rFonts w:cs="AdvPS_SSSB"/>
          <w:szCs w:val="22"/>
        </w:rPr>
        <w:t>ckabwicklung dieses Vertrags wegen Leistungsst</w:t>
      </w:r>
      <w:r>
        <w:rPr>
          <w:rFonts w:cs="AdvPS_SSSB"/>
          <w:szCs w:val="22"/>
        </w:rPr>
        <w:t>ö</w:t>
      </w:r>
      <w:r w:rsidRPr="00742103">
        <w:rPr>
          <w:rFonts w:cs="AdvPS_SSSB"/>
          <w:szCs w:val="22"/>
        </w:rPr>
        <w:t>rungen betreiben</w:t>
      </w:r>
      <w:r>
        <w:rPr>
          <w:rFonts w:cs="AdvPS_SSSB"/>
          <w:szCs w:val="22"/>
        </w:rPr>
        <w:t xml:space="preserve"> </w:t>
      </w:r>
      <w:r w:rsidRPr="00742103">
        <w:rPr>
          <w:rFonts w:cs="AdvPS_SSSB"/>
          <w:szCs w:val="22"/>
        </w:rPr>
        <w:t>und die jeweils andere Vertragspartei auf entsprechende</w:t>
      </w:r>
      <w:r>
        <w:rPr>
          <w:rFonts w:cs="AdvPS_SSSB"/>
          <w:szCs w:val="22"/>
        </w:rPr>
        <w:t xml:space="preserve"> </w:t>
      </w:r>
      <w:r w:rsidRPr="00742103">
        <w:rPr>
          <w:rFonts w:cs="AdvPS_SSSB"/>
          <w:szCs w:val="22"/>
        </w:rPr>
        <w:t>schriftliche Anfrage des Notars der R</w:t>
      </w:r>
      <w:r>
        <w:rPr>
          <w:rFonts w:cs="AdvPS_SSSB"/>
          <w:szCs w:val="22"/>
        </w:rPr>
        <w:t>ü</w:t>
      </w:r>
      <w:r w:rsidRPr="00742103">
        <w:rPr>
          <w:rFonts w:cs="AdvPS_SSSB"/>
          <w:szCs w:val="22"/>
        </w:rPr>
        <w:t>ckabwicklung nicht binnen</w:t>
      </w:r>
      <w:r>
        <w:rPr>
          <w:rFonts w:cs="AdvPS_SSSB"/>
          <w:szCs w:val="22"/>
        </w:rPr>
        <w:t xml:space="preserve"> </w:t>
      </w:r>
      <w:r w:rsidRPr="00742103">
        <w:rPr>
          <w:rFonts w:cs="AdvPS_SSSB"/>
          <w:szCs w:val="22"/>
        </w:rPr>
        <w:t>vier Wochen ab Absendung der Anfrage in Textform widersprochen</w:t>
      </w:r>
      <w:r>
        <w:rPr>
          <w:rFonts w:cs="AdvPS_SSSB"/>
          <w:szCs w:val="22"/>
        </w:rPr>
        <w:t xml:space="preserve"> </w:t>
      </w:r>
      <w:r w:rsidRPr="00742103">
        <w:rPr>
          <w:rFonts w:cs="AdvPS_SSSB"/>
          <w:szCs w:val="22"/>
        </w:rPr>
        <w:t>(alternativ: in Textform Gr</w:t>
      </w:r>
      <w:r>
        <w:rPr>
          <w:rFonts w:cs="AdvPS_SSSB"/>
          <w:szCs w:val="22"/>
        </w:rPr>
        <w:t>ü</w:t>
      </w:r>
      <w:r w:rsidRPr="00742103">
        <w:rPr>
          <w:rFonts w:cs="AdvPS_SSSB"/>
          <w:szCs w:val="22"/>
        </w:rPr>
        <w:t>nde vortr</w:t>
      </w:r>
      <w:r>
        <w:rPr>
          <w:rFonts w:cs="AdvPS_SSSB"/>
          <w:szCs w:val="22"/>
        </w:rPr>
        <w:t>ä</w:t>
      </w:r>
      <w:r w:rsidRPr="00742103">
        <w:rPr>
          <w:rFonts w:cs="AdvPS_SSSB"/>
          <w:szCs w:val="22"/>
        </w:rPr>
        <w:t>gt, wonach der Kaufvertrag</w:t>
      </w:r>
      <w:r>
        <w:rPr>
          <w:rFonts w:cs="AdvPS_SSSB"/>
          <w:szCs w:val="22"/>
        </w:rPr>
        <w:t xml:space="preserve"> </w:t>
      </w:r>
      <w:r w:rsidRPr="00742103">
        <w:rPr>
          <w:rFonts w:cs="AdvPS_SSSB"/>
          <w:szCs w:val="22"/>
        </w:rPr>
        <w:t>wirksam bzw. der R</w:t>
      </w:r>
      <w:r>
        <w:rPr>
          <w:rFonts w:cs="AdvPS_SSSB"/>
          <w:szCs w:val="22"/>
        </w:rPr>
        <w:t>ü</w:t>
      </w:r>
      <w:r w:rsidRPr="00742103">
        <w:rPr>
          <w:rFonts w:cs="AdvPS_SSSB"/>
          <w:szCs w:val="22"/>
        </w:rPr>
        <w:t>cktritt des Verk</w:t>
      </w:r>
      <w:r>
        <w:rPr>
          <w:rFonts w:cs="AdvPS_SSSB"/>
          <w:szCs w:val="22"/>
        </w:rPr>
        <w:t>ä</w:t>
      </w:r>
      <w:r w:rsidRPr="00742103">
        <w:rPr>
          <w:rFonts w:cs="AdvPS_SSSB"/>
          <w:szCs w:val="22"/>
        </w:rPr>
        <w:t>ufers unwirksam sei)</w:t>
      </w:r>
      <w:r>
        <w:rPr>
          <w:rFonts w:cs="AdvPS_SSSB"/>
          <w:szCs w:val="22"/>
        </w:rPr>
        <w:t xml:space="preserve"> </w:t>
      </w:r>
      <w:r w:rsidRPr="00742103">
        <w:rPr>
          <w:rFonts w:cs="AdvPS_SSSB"/>
          <w:szCs w:val="22"/>
        </w:rPr>
        <w:t>oder die Vertragserf</w:t>
      </w:r>
      <w:r>
        <w:rPr>
          <w:rFonts w:cs="AdvPS_SSSB"/>
          <w:szCs w:val="22"/>
        </w:rPr>
        <w:t>ü</w:t>
      </w:r>
      <w:r w:rsidRPr="00742103">
        <w:rPr>
          <w:rFonts w:cs="AdvPS_SSSB"/>
          <w:szCs w:val="22"/>
        </w:rPr>
        <w:t>llung nachgewiesen hat und die R</w:t>
      </w:r>
      <w:r>
        <w:rPr>
          <w:rFonts w:cs="AdvPS_SSSB"/>
          <w:szCs w:val="22"/>
        </w:rPr>
        <w:t>ü</w:t>
      </w:r>
      <w:r w:rsidRPr="00742103">
        <w:rPr>
          <w:rFonts w:cs="AdvPS_SSSB"/>
          <w:szCs w:val="22"/>
        </w:rPr>
        <w:t>ckzahlung</w:t>
      </w:r>
      <w:r>
        <w:rPr>
          <w:rFonts w:cs="AdvPS_SSSB"/>
          <w:szCs w:val="22"/>
        </w:rPr>
        <w:t xml:space="preserve"> </w:t>
      </w:r>
      <w:r w:rsidRPr="00742103">
        <w:rPr>
          <w:rFonts w:cs="AdvPS_SSSB"/>
          <w:szCs w:val="22"/>
        </w:rPr>
        <w:t>bereits gezahlter Kaufpreisteile durch B</w:t>
      </w:r>
      <w:r>
        <w:rPr>
          <w:rFonts w:cs="AdvPS_SSSB"/>
          <w:szCs w:val="22"/>
        </w:rPr>
        <w:t>ü</w:t>
      </w:r>
      <w:r w:rsidRPr="00742103">
        <w:rPr>
          <w:rFonts w:cs="AdvPS_SSSB"/>
          <w:szCs w:val="22"/>
        </w:rPr>
        <w:t>rgschaft eines im</w:t>
      </w:r>
      <w:r>
        <w:rPr>
          <w:rFonts w:cs="AdvPS_SSSB"/>
          <w:szCs w:val="22"/>
        </w:rPr>
        <w:t xml:space="preserve"> </w:t>
      </w:r>
      <w:r w:rsidRPr="00742103">
        <w:rPr>
          <w:rFonts w:cs="AdvPS_SSSB"/>
          <w:szCs w:val="22"/>
        </w:rPr>
        <w:t>Inland zum Gesch</w:t>
      </w:r>
      <w:r>
        <w:rPr>
          <w:rFonts w:cs="AdvPS_SSSB"/>
          <w:szCs w:val="22"/>
        </w:rPr>
        <w:t>ä</w:t>
      </w:r>
      <w:r w:rsidRPr="00742103">
        <w:rPr>
          <w:rFonts w:cs="AdvPS_SSSB"/>
          <w:szCs w:val="22"/>
        </w:rPr>
        <w:t>ftsbetrieb befugten Kreditinstituts oder Hinterlegung</w:t>
      </w:r>
      <w:r>
        <w:rPr>
          <w:rFonts w:cs="AdvPS_SSSB"/>
          <w:szCs w:val="22"/>
        </w:rPr>
        <w:t xml:space="preserve"> </w:t>
      </w:r>
      <w:r w:rsidRPr="00742103">
        <w:rPr>
          <w:rFonts w:cs="AdvPS_SSSB"/>
          <w:szCs w:val="22"/>
        </w:rPr>
        <w:t>auf Notaranderkonto gesichert ist.</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742103">
        <w:rPr>
          <w:rFonts w:cs="AdvPS_SSSB"/>
          <w:b/>
          <w:szCs w:val="22"/>
        </w:rPr>
        <w:t>331</w:t>
      </w:r>
    </w:p>
    <w:p w:rsidR="00742103" w:rsidRDefault="00742103" w:rsidP="00742103">
      <w:pPr>
        <w:autoSpaceDE w:val="0"/>
        <w:autoSpaceDN w:val="0"/>
        <w:adjustRightInd w:val="0"/>
        <w:jc w:val="both"/>
        <w:rPr>
          <w:rFonts w:cs="AdvPS_SSSB"/>
          <w:b/>
          <w:szCs w:val="22"/>
        </w:rPr>
      </w:pPr>
      <w:r>
        <w:rPr>
          <w:rFonts w:cs="AdvPS_SSSB"/>
          <w:b/>
          <w:szCs w:val="22"/>
        </w:rPr>
        <w:t>Antrag eines Notars als auflö</w:t>
      </w:r>
      <w:r w:rsidRPr="00742103">
        <w:rPr>
          <w:rFonts w:cs="AdvPS_SSSB"/>
          <w:b/>
          <w:szCs w:val="22"/>
        </w:rPr>
        <w:t>sende Bedingung</w:t>
      </w:r>
      <w:r>
        <w:rPr>
          <w:rFonts w:cs="AdvPS_SSSB"/>
          <w:b/>
          <w:szCs w:val="22"/>
        </w:rPr>
        <w:t xml:space="preserve"> </w:t>
      </w:r>
      <w:r w:rsidRPr="00742103">
        <w:rPr>
          <w:rFonts w:cs="AdvPS_SSSB"/>
          <w:b/>
          <w:szCs w:val="22"/>
        </w:rPr>
        <w:t>des Wohnungsrechts (Muster 6):</w:t>
      </w:r>
    </w:p>
    <w:p w:rsidR="00BD6373" w:rsidRPr="00BD6373" w:rsidRDefault="00742103" w:rsidP="00742103">
      <w:pPr>
        <w:autoSpaceDE w:val="0"/>
        <w:autoSpaceDN w:val="0"/>
        <w:adjustRightInd w:val="0"/>
        <w:jc w:val="both"/>
        <w:rPr>
          <w:rFonts w:cs="AdvPS_SSSB"/>
          <w:szCs w:val="22"/>
        </w:rPr>
      </w:pPr>
      <w:r w:rsidRPr="00742103">
        <w:rPr>
          <w:rFonts w:cs="AdvPS_SSSB"/>
          <w:szCs w:val="22"/>
        </w:rPr>
        <w:t>Das dingliche Wohnungsrecht und die zugrunde liegende Abrede</w:t>
      </w:r>
      <w:r>
        <w:rPr>
          <w:rFonts w:cs="AdvPS_SSSB"/>
          <w:szCs w:val="22"/>
        </w:rPr>
        <w:t xml:space="preserve"> </w:t>
      </w:r>
      <w:r w:rsidRPr="00742103">
        <w:rPr>
          <w:rFonts w:cs="AdvPS_SSSB"/>
          <w:szCs w:val="22"/>
        </w:rPr>
        <w:t>erl</w:t>
      </w:r>
      <w:r>
        <w:rPr>
          <w:rFonts w:cs="AdvPS_SSSB"/>
          <w:szCs w:val="22"/>
        </w:rPr>
        <w:t>ö</w:t>
      </w:r>
      <w:r w:rsidRPr="00742103">
        <w:rPr>
          <w:rFonts w:cs="AdvPS_SSSB"/>
          <w:szCs w:val="22"/>
        </w:rPr>
        <w:t>schen, wenn es durch den Berechtigten nach dem Urteil seines</w:t>
      </w:r>
      <w:r>
        <w:rPr>
          <w:rFonts w:cs="AdvPS_SSSB"/>
          <w:szCs w:val="22"/>
        </w:rPr>
        <w:t xml:space="preserve"> </w:t>
      </w:r>
      <w:r w:rsidRPr="00742103">
        <w:rPr>
          <w:rFonts w:cs="AdvPS_SSSB"/>
          <w:szCs w:val="22"/>
        </w:rPr>
        <w:t>Hausarztes (§ 317 BGB) aus gesundheitlichen Gr</w:t>
      </w:r>
      <w:r>
        <w:rPr>
          <w:rFonts w:cs="AdvPS_SSSB"/>
          <w:szCs w:val="22"/>
        </w:rPr>
        <w:t>ü</w:t>
      </w:r>
      <w:r w:rsidRPr="00742103">
        <w:rPr>
          <w:rFonts w:cs="AdvPS_SSSB"/>
          <w:szCs w:val="22"/>
        </w:rPr>
        <w:t>nden voraussichtlich</w:t>
      </w:r>
      <w:r>
        <w:rPr>
          <w:rFonts w:cs="AdvPS_SSSB"/>
          <w:szCs w:val="22"/>
        </w:rPr>
        <w:t xml:space="preserve"> </w:t>
      </w:r>
      <w:r w:rsidRPr="00742103">
        <w:rPr>
          <w:rFonts w:cs="AdvPS_SSSB"/>
          <w:szCs w:val="22"/>
        </w:rPr>
        <w:t>auf Dauer nicht mehr ausge</w:t>
      </w:r>
      <w:r>
        <w:rPr>
          <w:rFonts w:cs="AdvPS_SSSB"/>
          <w:szCs w:val="22"/>
        </w:rPr>
        <w:t>ü</w:t>
      </w:r>
      <w:r w:rsidRPr="00742103">
        <w:rPr>
          <w:rFonts w:cs="AdvPS_SSSB"/>
          <w:szCs w:val="22"/>
        </w:rPr>
        <w:t>bt werden kann oder wenn</w:t>
      </w:r>
      <w:r>
        <w:rPr>
          <w:rFonts w:cs="AdvPS_SSSB"/>
          <w:szCs w:val="22"/>
        </w:rPr>
        <w:t xml:space="preserve"> </w:t>
      </w:r>
      <w:r w:rsidRPr="00742103">
        <w:rPr>
          <w:rFonts w:cs="AdvPS_SSSB"/>
          <w:szCs w:val="22"/>
        </w:rPr>
        <w:t>ein Notar die L</w:t>
      </w:r>
      <w:r>
        <w:rPr>
          <w:rFonts w:cs="AdvPS_SSSB"/>
          <w:szCs w:val="22"/>
        </w:rPr>
        <w:t>ö</w:t>
      </w:r>
      <w:r w:rsidRPr="00742103">
        <w:rPr>
          <w:rFonts w:cs="AdvPS_SSSB"/>
          <w:szCs w:val="22"/>
        </w:rPr>
        <w:t>schung des Wohnungsrechts beantragt (aufl</w:t>
      </w:r>
      <w:r>
        <w:rPr>
          <w:rFonts w:cs="AdvPS_SSSB"/>
          <w:szCs w:val="22"/>
        </w:rPr>
        <w:t>ö</w:t>
      </w:r>
      <w:r w:rsidRPr="00742103">
        <w:rPr>
          <w:rFonts w:cs="AdvPS_SSSB"/>
          <w:szCs w:val="22"/>
        </w:rPr>
        <w:t>sende Bedingung). Der Notar wird hiermit in einseitig nicht</w:t>
      </w:r>
      <w:r>
        <w:rPr>
          <w:rFonts w:cs="AdvPS_SSSB"/>
          <w:szCs w:val="22"/>
        </w:rPr>
        <w:t xml:space="preserve"> </w:t>
      </w:r>
      <w:r w:rsidRPr="00742103">
        <w:rPr>
          <w:rFonts w:cs="AdvPS_SSSB"/>
          <w:szCs w:val="22"/>
        </w:rPr>
        <w:t>widerruflicher</w:t>
      </w:r>
      <w:r>
        <w:rPr>
          <w:rFonts w:cs="AdvPS_SSSB"/>
          <w:szCs w:val="22"/>
        </w:rPr>
        <w:t xml:space="preserve"> </w:t>
      </w:r>
      <w:r w:rsidRPr="00742103">
        <w:rPr>
          <w:rFonts w:cs="AdvPS_SSSB"/>
          <w:szCs w:val="22"/>
        </w:rPr>
        <w:t>Weise ersucht, diesen Antrag in gesiegelter Form zu</w:t>
      </w:r>
      <w:r>
        <w:rPr>
          <w:rFonts w:cs="AdvPS_SSSB"/>
          <w:szCs w:val="22"/>
        </w:rPr>
        <w:t xml:space="preserve"> </w:t>
      </w:r>
      <w:r w:rsidRPr="00742103">
        <w:rPr>
          <w:rFonts w:cs="AdvPS_SSSB"/>
          <w:szCs w:val="22"/>
        </w:rPr>
        <w:t xml:space="preserve">stellen, wenn dem Notar ein schriftliches </w:t>
      </w:r>
      <w:r>
        <w:rPr>
          <w:rFonts w:cs="AdvPS_SSSB"/>
          <w:szCs w:val="22"/>
        </w:rPr>
        <w:t>ä</w:t>
      </w:r>
      <w:r w:rsidRPr="00742103">
        <w:rPr>
          <w:rFonts w:cs="AdvPS_SSSB"/>
          <w:szCs w:val="22"/>
        </w:rPr>
        <w:t>rztliches Attest vorgelegt</w:t>
      </w:r>
      <w:r>
        <w:rPr>
          <w:rFonts w:cs="AdvPS_SSSB"/>
          <w:szCs w:val="22"/>
        </w:rPr>
        <w:t xml:space="preserve"> </w:t>
      </w:r>
      <w:r w:rsidRPr="00742103">
        <w:rPr>
          <w:rFonts w:cs="AdvPS_SSSB"/>
          <w:szCs w:val="22"/>
        </w:rPr>
        <w:t>wird, demzufolge der Berechtigte aus gesundheitlichen</w:t>
      </w:r>
      <w:r>
        <w:rPr>
          <w:rFonts w:cs="AdvPS_SSSB"/>
          <w:szCs w:val="22"/>
        </w:rPr>
        <w:t xml:space="preserve"> </w:t>
      </w:r>
      <w:r w:rsidRPr="00742103">
        <w:rPr>
          <w:rFonts w:cs="AdvPS_SSSB"/>
          <w:szCs w:val="22"/>
        </w:rPr>
        <w:t>Gr</w:t>
      </w:r>
      <w:r>
        <w:rPr>
          <w:rFonts w:cs="AdvPS_SSSB"/>
          <w:szCs w:val="22"/>
        </w:rPr>
        <w:t>ü</w:t>
      </w:r>
      <w:r w:rsidRPr="00742103">
        <w:rPr>
          <w:rFonts w:cs="AdvPS_SSSB"/>
          <w:szCs w:val="22"/>
        </w:rPr>
        <w:t>nden mit hoher Wahrscheinlichkeit dauernd an der Aus</w:t>
      </w:r>
      <w:r>
        <w:rPr>
          <w:rFonts w:cs="AdvPS_SSSB"/>
          <w:szCs w:val="22"/>
        </w:rPr>
        <w:t>ü</w:t>
      </w:r>
      <w:r w:rsidRPr="00742103">
        <w:rPr>
          <w:rFonts w:cs="AdvPS_SSSB"/>
          <w:szCs w:val="22"/>
        </w:rPr>
        <w:t>bung des</w:t>
      </w:r>
      <w:r>
        <w:rPr>
          <w:rFonts w:cs="AdvPS_SSSB"/>
          <w:szCs w:val="22"/>
        </w:rPr>
        <w:t xml:space="preserve"> </w:t>
      </w:r>
      <w:r w:rsidRPr="00742103">
        <w:rPr>
          <w:rFonts w:cs="AdvPS_SSSB"/>
          <w:szCs w:val="22"/>
        </w:rPr>
        <w:t>Wohnungsrechts durch Selbstnutzung gehindert ist.</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742103">
        <w:rPr>
          <w:rFonts w:cs="AdvPS_SSSB"/>
          <w:b/>
          <w:szCs w:val="22"/>
        </w:rPr>
        <w:t>332</w:t>
      </w:r>
    </w:p>
    <w:p w:rsidR="00742103" w:rsidRPr="00742103" w:rsidRDefault="00742103" w:rsidP="00742103">
      <w:pPr>
        <w:autoSpaceDE w:val="0"/>
        <w:autoSpaceDN w:val="0"/>
        <w:adjustRightInd w:val="0"/>
        <w:jc w:val="both"/>
        <w:rPr>
          <w:rFonts w:cs="AdvPS_SSSB"/>
          <w:b/>
          <w:szCs w:val="22"/>
        </w:rPr>
      </w:pPr>
      <w:r w:rsidRPr="00742103">
        <w:rPr>
          <w:rFonts w:cs="AdvPS_SSSB"/>
          <w:b/>
          <w:szCs w:val="22"/>
        </w:rPr>
        <w:t>Durch „Notar</w:t>
      </w:r>
      <w:r>
        <w:rPr>
          <w:rFonts w:cs="AdvPS_SSSB"/>
          <w:b/>
          <w:szCs w:val="22"/>
        </w:rPr>
        <w:t>ü</w:t>
      </w:r>
      <w:r w:rsidRPr="00742103">
        <w:rPr>
          <w:rFonts w:cs="AdvPS_SSSB"/>
          <w:b/>
          <w:szCs w:val="22"/>
        </w:rPr>
        <w:t>berwachung“ bedingte</w:t>
      </w:r>
      <w:r>
        <w:rPr>
          <w:rFonts w:cs="AdvPS_SSSB"/>
          <w:b/>
          <w:szCs w:val="22"/>
        </w:rPr>
        <w:t xml:space="preserve"> </w:t>
      </w:r>
      <w:r w:rsidRPr="00742103">
        <w:rPr>
          <w:rFonts w:cs="AdvPS_SSSB"/>
          <w:b/>
          <w:szCs w:val="22"/>
        </w:rPr>
        <w:t>Pfandfreigabebewilligung vor Vermessung (Muster 7):</w:t>
      </w:r>
    </w:p>
    <w:p w:rsidR="00BD6373" w:rsidRPr="00BD6373" w:rsidRDefault="00742103" w:rsidP="00742103">
      <w:pPr>
        <w:autoSpaceDE w:val="0"/>
        <w:autoSpaceDN w:val="0"/>
        <w:adjustRightInd w:val="0"/>
        <w:jc w:val="both"/>
        <w:rPr>
          <w:rFonts w:cs="AdvPS_SSSB"/>
          <w:b/>
          <w:szCs w:val="22"/>
        </w:rPr>
      </w:pPr>
      <w:r w:rsidRPr="00742103">
        <w:rPr>
          <w:rFonts w:cs="AdvPS_SSSB"/>
          <w:b/>
          <w:szCs w:val="22"/>
        </w:rPr>
        <w:t>Bedingte Freigabebewilligung</w:t>
      </w:r>
    </w:p>
    <w:p w:rsidR="00742103" w:rsidRDefault="00742103" w:rsidP="00742103">
      <w:pPr>
        <w:autoSpaceDE w:val="0"/>
        <w:autoSpaceDN w:val="0"/>
        <w:adjustRightInd w:val="0"/>
        <w:jc w:val="both"/>
        <w:rPr>
          <w:rFonts w:cs="AdvPS_SSSB"/>
          <w:szCs w:val="22"/>
        </w:rPr>
      </w:pPr>
      <w:r w:rsidRPr="00742103">
        <w:rPr>
          <w:rFonts w:cs="AdvPS_SSSB"/>
          <w:szCs w:val="22"/>
        </w:rPr>
        <w:t>Als Gl</w:t>
      </w:r>
      <w:r>
        <w:rPr>
          <w:rFonts w:cs="AdvPS_SSSB"/>
          <w:szCs w:val="22"/>
        </w:rPr>
        <w:t>ä</w:t>
      </w:r>
      <w:r w:rsidRPr="00742103">
        <w:rPr>
          <w:rFonts w:cs="AdvPS_SSSB"/>
          <w:szCs w:val="22"/>
        </w:rPr>
        <w:t>ubiger des im Grundbuch von … Blatt … des AG … in</w:t>
      </w:r>
      <w:r>
        <w:rPr>
          <w:rFonts w:cs="AdvPS_SSSB"/>
          <w:szCs w:val="22"/>
        </w:rPr>
        <w:t xml:space="preserve"> </w:t>
      </w:r>
      <w:r w:rsidRPr="00742103">
        <w:rPr>
          <w:rFonts w:cs="AdvPS_SSSB"/>
          <w:szCs w:val="22"/>
        </w:rPr>
        <w:t>Abt. III Nr. … eingetragenen Grundpfandrechts bewillige ich die</w:t>
      </w:r>
      <w:r w:rsidR="00CE492B">
        <w:rPr>
          <w:rFonts w:cs="AdvPS_SSSB"/>
          <w:szCs w:val="22"/>
        </w:rPr>
        <w:t xml:space="preserve"> Freigabe der gemä</w:t>
      </w:r>
      <w:r w:rsidRPr="00742103">
        <w:rPr>
          <w:rFonts w:cs="AdvPS_SSSB"/>
          <w:szCs w:val="22"/>
        </w:rPr>
        <w:t>ß Kaufvertrag …/2025 („Kaufvertrag“) des</w:t>
      </w:r>
      <w:r w:rsidR="00CE492B">
        <w:rPr>
          <w:rFonts w:cs="AdvPS_SSSB"/>
          <w:szCs w:val="22"/>
        </w:rPr>
        <w:t xml:space="preserve"> </w:t>
      </w:r>
      <w:r w:rsidRPr="00742103">
        <w:rPr>
          <w:rFonts w:cs="AdvPS_SSSB"/>
          <w:szCs w:val="22"/>
        </w:rPr>
        <w:t>Notars … („vollziehender Notar“) zu vermessenden Teilfl</w:t>
      </w:r>
      <w:r w:rsidR="00CE492B">
        <w:rPr>
          <w:rFonts w:cs="AdvPS_SSSB"/>
          <w:szCs w:val="22"/>
        </w:rPr>
        <w:t>ä</w:t>
      </w:r>
      <w:r w:rsidRPr="00742103">
        <w:rPr>
          <w:rFonts w:cs="AdvPS_SSSB"/>
          <w:szCs w:val="22"/>
        </w:rPr>
        <w:t>che</w:t>
      </w:r>
      <w:r w:rsidR="00CE492B">
        <w:rPr>
          <w:rFonts w:cs="AdvPS_SSSB"/>
          <w:szCs w:val="22"/>
        </w:rPr>
        <w:t xml:space="preserve"> </w:t>
      </w:r>
      <w:r w:rsidRPr="00742103">
        <w:rPr>
          <w:rFonts w:cs="AdvPS_SSSB"/>
          <w:szCs w:val="22"/>
        </w:rPr>
        <w:t>von ca. 600 m2 aus FlSt … oder mehr oder weniger, je nach</w:t>
      </w:r>
      <w:r w:rsidR="00CE492B">
        <w:rPr>
          <w:rFonts w:cs="AdvPS_SSSB"/>
          <w:szCs w:val="22"/>
        </w:rPr>
        <w:t xml:space="preserve"> </w:t>
      </w:r>
      <w:r w:rsidRPr="00742103">
        <w:rPr>
          <w:rFonts w:cs="AdvPS_SSSB"/>
          <w:szCs w:val="22"/>
        </w:rPr>
        <w:t>Ergebnis der amtlichen Vermessung.</w:t>
      </w:r>
    </w:p>
    <w:p w:rsidR="00CE492B" w:rsidRPr="00742103" w:rsidRDefault="00CE492B" w:rsidP="00742103">
      <w:pPr>
        <w:autoSpaceDE w:val="0"/>
        <w:autoSpaceDN w:val="0"/>
        <w:adjustRightInd w:val="0"/>
        <w:jc w:val="both"/>
        <w:rPr>
          <w:rFonts w:cs="AdvPS_SSSB"/>
          <w:szCs w:val="22"/>
        </w:rPr>
      </w:pPr>
    </w:p>
    <w:p w:rsidR="00742103" w:rsidRDefault="00742103" w:rsidP="00742103">
      <w:pPr>
        <w:autoSpaceDE w:val="0"/>
        <w:autoSpaceDN w:val="0"/>
        <w:adjustRightInd w:val="0"/>
        <w:jc w:val="both"/>
        <w:rPr>
          <w:rFonts w:cs="AdvPS_SSSB"/>
          <w:szCs w:val="22"/>
        </w:rPr>
      </w:pPr>
      <w:r w:rsidRPr="00742103">
        <w:rPr>
          <w:rFonts w:cs="AdvPS_SSSB"/>
          <w:szCs w:val="22"/>
        </w:rPr>
        <w:t>Diese Bewilligung steht jedoch unter der aufschiebenden Bedingung</w:t>
      </w:r>
      <w:r w:rsidR="00CE492B">
        <w:rPr>
          <w:rFonts w:cs="AdvPS_SSSB"/>
          <w:szCs w:val="22"/>
        </w:rPr>
        <w:t xml:space="preserve"> </w:t>
      </w:r>
      <w:r w:rsidRPr="00742103">
        <w:rPr>
          <w:rFonts w:cs="AdvPS_SSSB"/>
          <w:szCs w:val="22"/>
        </w:rPr>
        <w:t>der a) Antragstellung durch den Inhaber der Notarstelle des</w:t>
      </w:r>
      <w:r w:rsidR="00CE492B">
        <w:rPr>
          <w:rFonts w:cs="AdvPS_SSSB"/>
          <w:szCs w:val="22"/>
        </w:rPr>
        <w:t xml:space="preserve"> </w:t>
      </w:r>
      <w:r w:rsidRPr="00742103">
        <w:rPr>
          <w:rFonts w:cs="AdvPS_SSSB"/>
          <w:szCs w:val="22"/>
        </w:rPr>
        <w:t>vorgenannten vollziehenden Notars und b) der Bezeichnung der</w:t>
      </w:r>
      <w:r w:rsidR="00CE492B">
        <w:rPr>
          <w:rFonts w:cs="AdvPS_SSSB"/>
          <w:szCs w:val="22"/>
        </w:rPr>
        <w:t xml:space="preserve"> </w:t>
      </w:r>
      <w:r w:rsidRPr="00742103">
        <w:rPr>
          <w:rFonts w:cs="AdvPS_SSSB"/>
          <w:szCs w:val="22"/>
        </w:rPr>
        <w:t>freizugebenden Fl</w:t>
      </w:r>
      <w:r w:rsidR="00CE492B">
        <w:rPr>
          <w:rFonts w:cs="AdvPS_SSSB"/>
          <w:szCs w:val="22"/>
        </w:rPr>
        <w:t>ä</w:t>
      </w:r>
      <w:r w:rsidRPr="00742103">
        <w:rPr>
          <w:rFonts w:cs="AdvPS_SSSB"/>
          <w:szCs w:val="22"/>
        </w:rPr>
        <w:t>che gem</w:t>
      </w:r>
      <w:r w:rsidR="00CE492B">
        <w:rPr>
          <w:rFonts w:cs="AdvPS_SSSB"/>
          <w:szCs w:val="22"/>
        </w:rPr>
        <w:t>ä</w:t>
      </w:r>
      <w:r w:rsidRPr="00742103">
        <w:rPr>
          <w:rFonts w:cs="AdvPS_SSSB"/>
          <w:szCs w:val="22"/>
        </w:rPr>
        <w:t>ß § 28 GBO in diesem Antrag. Der</w:t>
      </w:r>
      <w:r w:rsidR="00CE492B">
        <w:rPr>
          <w:rFonts w:cs="AdvPS_SSSB"/>
          <w:szCs w:val="22"/>
        </w:rPr>
        <w:t xml:space="preserve"> </w:t>
      </w:r>
      <w:r w:rsidRPr="00742103">
        <w:rPr>
          <w:rFonts w:cs="AdvPS_SSSB"/>
          <w:szCs w:val="22"/>
        </w:rPr>
        <w:t>vollziehende Notar wird angewiesen, diejenige Fl</w:t>
      </w:r>
      <w:r w:rsidR="00CE492B">
        <w:rPr>
          <w:rFonts w:cs="AdvPS_SSSB"/>
          <w:szCs w:val="22"/>
        </w:rPr>
        <w:t>ä</w:t>
      </w:r>
      <w:r w:rsidRPr="00742103">
        <w:rPr>
          <w:rFonts w:cs="AdvPS_SSSB"/>
          <w:szCs w:val="22"/>
        </w:rPr>
        <w:t>che als freizugebend</w:t>
      </w:r>
      <w:r w:rsidR="00CE492B">
        <w:rPr>
          <w:rFonts w:cs="AdvPS_SSSB"/>
          <w:szCs w:val="22"/>
        </w:rPr>
        <w:t xml:space="preserve"> </w:t>
      </w:r>
      <w:r w:rsidRPr="00742103">
        <w:rPr>
          <w:rFonts w:cs="AdvPS_SSSB"/>
          <w:szCs w:val="22"/>
        </w:rPr>
        <w:t>zu bezeichnen, die zum Vollzug des vorgenannten Kaufvertrags</w:t>
      </w:r>
      <w:r w:rsidR="00CE492B">
        <w:rPr>
          <w:rFonts w:cs="AdvPS_SSSB"/>
          <w:szCs w:val="22"/>
        </w:rPr>
        <w:t xml:space="preserve"> </w:t>
      </w:r>
      <w:r w:rsidRPr="00742103">
        <w:rPr>
          <w:rFonts w:cs="AdvPS_SSSB"/>
          <w:szCs w:val="22"/>
        </w:rPr>
        <w:t>tats</w:t>
      </w:r>
      <w:r w:rsidR="00CE492B">
        <w:rPr>
          <w:rFonts w:cs="AdvPS_SSSB"/>
          <w:szCs w:val="22"/>
        </w:rPr>
        <w:t>ä</w:t>
      </w:r>
      <w:r w:rsidRPr="00742103">
        <w:rPr>
          <w:rFonts w:cs="AdvPS_SSSB"/>
          <w:szCs w:val="22"/>
        </w:rPr>
        <w:t>chlich aufgelassen wird.</w:t>
      </w:r>
    </w:p>
    <w:p w:rsidR="00CE492B" w:rsidRPr="00742103" w:rsidRDefault="00CE492B" w:rsidP="00742103">
      <w:pPr>
        <w:autoSpaceDE w:val="0"/>
        <w:autoSpaceDN w:val="0"/>
        <w:adjustRightInd w:val="0"/>
        <w:jc w:val="both"/>
        <w:rPr>
          <w:rFonts w:cs="AdvPS_SSSB"/>
          <w:szCs w:val="22"/>
        </w:rPr>
      </w:pPr>
    </w:p>
    <w:p w:rsidR="00BD6373" w:rsidRPr="00BD6373" w:rsidRDefault="00742103" w:rsidP="00742103">
      <w:pPr>
        <w:autoSpaceDE w:val="0"/>
        <w:autoSpaceDN w:val="0"/>
        <w:adjustRightInd w:val="0"/>
        <w:jc w:val="both"/>
        <w:rPr>
          <w:rFonts w:cs="AdvPS_SSSB"/>
          <w:szCs w:val="22"/>
        </w:rPr>
      </w:pPr>
      <w:r w:rsidRPr="00742103">
        <w:rPr>
          <w:rFonts w:cs="AdvPS_SSSB"/>
          <w:szCs w:val="22"/>
        </w:rPr>
        <w:t>Einen eigenen Grundbuchantrag stelle ich nicht.</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CE492B">
        <w:rPr>
          <w:rFonts w:cs="AdvPS_SSSB"/>
          <w:b/>
          <w:szCs w:val="22"/>
        </w:rPr>
        <w:t>332/333</w:t>
      </w:r>
    </w:p>
    <w:p w:rsidR="00BD6373" w:rsidRPr="00BD6373" w:rsidRDefault="00CE492B" w:rsidP="00CE492B">
      <w:pPr>
        <w:autoSpaceDE w:val="0"/>
        <w:autoSpaceDN w:val="0"/>
        <w:adjustRightInd w:val="0"/>
        <w:jc w:val="both"/>
        <w:rPr>
          <w:rFonts w:cs="AdvPS_SSSB"/>
          <w:b/>
          <w:szCs w:val="22"/>
        </w:rPr>
      </w:pPr>
      <w:r w:rsidRPr="00CE492B">
        <w:rPr>
          <w:rFonts w:cs="AdvPS_SSSB"/>
          <w:b/>
          <w:szCs w:val="22"/>
        </w:rPr>
        <w:lastRenderedPageBreak/>
        <w:t>Regelung in der Finanzierungsgrundschuld</w:t>
      </w:r>
      <w:r>
        <w:rPr>
          <w:rFonts w:cs="AdvPS_SSSB"/>
          <w:b/>
          <w:szCs w:val="22"/>
        </w:rPr>
        <w:t xml:space="preserve"> bei auflös</w:t>
      </w:r>
      <w:r w:rsidRPr="00CE492B">
        <w:rPr>
          <w:rFonts w:cs="AdvPS_SSSB"/>
          <w:b/>
          <w:szCs w:val="22"/>
        </w:rPr>
        <w:t>ender Bedingtheit hinsichtlich</w:t>
      </w:r>
      <w:r>
        <w:rPr>
          <w:rFonts w:cs="AdvPS_SSSB"/>
          <w:b/>
          <w:szCs w:val="22"/>
        </w:rPr>
        <w:t xml:space="preserve"> </w:t>
      </w:r>
      <w:r w:rsidRPr="00CE492B">
        <w:rPr>
          <w:rFonts w:cs="AdvPS_SSSB"/>
          <w:b/>
          <w:szCs w:val="22"/>
        </w:rPr>
        <w:t>der „</w:t>
      </w:r>
      <w:r>
        <w:rPr>
          <w:rFonts w:cs="AdvPS_SSSB"/>
          <w:b/>
          <w:szCs w:val="22"/>
        </w:rPr>
        <w:t>ü</w:t>
      </w:r>
      <w:r w:rsidRPr="00CE492B">
        <w:rPr>
          <w:rFonts w:cs="AdvPS_SSSB"/>
          <w:b/>
          <w:szCs w:val="22"/>
        </w:rPr>
        <w:t>berschießenden“ Fl</w:t>
      </w:r>
      <w:r>
        <w:rPr>
          <w:rFonts w:cs="AdvPS_SSSB"/>
          <w:b/>
          <w:szCs w:val="22"/>
        </w:rPr>
        <w:t>ä</w:t>
      </w:r>
      <w:r w:rsidRPr="00CE492B">
        <w:rPr>
          <w:rFonts w:cs="AdvPS_SSSB"/>
          <w:b/>
          <w:szCs w:val="22"/>
        </w:rPr>
        <w:t>chen (Muster 8):</w:t>
      </w:r>
    </w:p>
    <w:p w:rsidR="00CE492B" w:rsidRDefault="00CE492B" w:rsidP="00CE492B">
      <w:pPr>
        <w:autoSpaceDE w:val="0"/>
        <w:autoSpaceDN w:val="0"/>
        <w:adjustRightInd w:val="0"/>
        <w:jc w:val="both"/>
        <w:rPr>
          <w:rFonts w:cs="AdvPS_SSSB"/>
          <w:szCs w:val="22"/>
        </w:rPr>
      </w:pPr>
      <w:r w:rsidRPr="00CE492B">
        <w:rPr>
          <w:rFonts w:cs="AdvPS_SSSB"/>
          <w:szCs w:val="22"/>
        </w:rPr>
        <w:t>Die Grundschuld als beschr</w:t>
      </w:r>
      <w:r>
        <w:rPr>
          <w:rFonts w:cs="AdvPS_SSSB"/>
          <w:szCs w:val="22"/>
        </w:rPr>
        <w:t>ä</w:t>
      </w:r>
      <w:r w:rsidRPr="00CE492B">
        <w:rPr>
          <w:rFonts w:cs="AdvPS_SSSB"/>
          <w:szCs w:val="22"/>
        </w:rPr>
        <w:t>nkt dingliches Recht ist im nachgenannten</w:t>
      </w:r>
      <w:r>
        <w:rPr>
          <w:rFonts w:cs="AdvPS_SSSB"/>
          <w:szCs w:val="22"/>
        </w:rPr>
        <w:t xml:space="preserve"> </w:t>
      </w:r>
      <w:r w:rsidRPr="00CE492B">
        <w:rPr>
          <w:rFonts w:cs="AdvPS_SSSB"/>
          <w:szCs w:val="22"/>
        </w:rPr>
        <w:t>Umfang aufl</w:t>
      </w:r>
      <w:r>
        <w:rPr>
          <w:rFonts w:cs="AdvPS_SSSB"/>
          <w:szCs w:val="22"/>
        </w:rPr>
        <w:t>ö</w:t>
      </w:r>
      <w:r w:rsidRPr="00CE492B">
        <w:rPr>
          <w:rFonts w:cs="AdvPS_SSSB"/>
          <w:szCs w:val="22"/>
        </w:rPr>
        <w:t>send bedingt:</w:t>
      </w:r>
    </w:p>
    <w:p w:rsidR="00CE492B" w:rsidRPr="00CE492B" w:rsidRDefault="00CE492B"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a) erst ab dem Zeitpunkt, in dem durch Vermessung und grundbuchliche</w:t>
      </w:r>
      <w:r>
        <w:rPr>
          <w:rFonts w:cs="AdvPS_SSSB"/>
          <w:szCs w:val="22"/>
        </w:rPr>
        <w:t xml:space="preserve"> </w:t>
      </w:r>
      <w:r w:rsidRPr="00CE492B">
        <w:rPr>
          <w:rFonts w:cs="AdvPS_SSSB"/>
          <w:szCs w:val="22"/>
        </w:rPr>
        <w:t>Bildung der endg</w:t>
      </w:r>
      <w:r>
        <w:rPr>
          <w:rFonts w:cs="AdvPS_SSSB"/>
          <w:szCs w:val="22"/>
        </w:rPr>
        <w:t>ü</w:t>
      </w:r>
      <w:r w:rsidRPr="00CE492B">
        <w:rPr>
          <w:rFonts w:cs="AdvPS_SSSB"/>
          <w:szCs w:val="22"/>
        </w:rPr>
        <w:t>ltig zu belastenden Fl</w:t>
      </w:r>
      <w:r>
        <w:rPr>
          <w:rFonts w:cs="AdvPS_SSSB"/>
          <w:szCs w:val="22"/>
        </w:rPr>
        <w:t>ä</w:t>
      </w:r>
      <w:r w:rsidRPr="00CE492B">
        <w:rPr>
          <w:rFonts w:cs="AdvPS_SSSB"/>
          <w:szCs w:val="22"/>
        </w:rPr>
        <w:t>che wie auch</w:t>
      </w:r>
      <w:r>
        <w:rPr>
          <w:rFonts w:cs="AdvPS_SSSB"/>
          <w:szCs w:val="22"/>
        </w:rPr>
        <w:t xml:space="preserve"> </w:t>
      </w:r>
      <w:r w:rsidRPr="00CE492B">
        <w:rPr>
          <w:rFonts w:cs="AdvPS_SSSB"/>
          <w:szCs w:val="22"/>
        </w:rPr>
        <w:t>der Restfl</w:t>
      </w:r>
      <w:r>
        <w:rPr>
          <w:rFonts w:cs="AdvPS_SSSB"/>
          <w:szCs w:val="22"/>
        </w:rPr>
        <w:t>ä</w:t>
      </w:r>
      <w:r w:rsidRPr="00CE492B">
        <w:rPr>
          <w:rFonts w:cs="AdvPS_SSSB"/>
          <w:szCs w:val="22"/>
        </w:rPr>
        <w:t>che getrennte Grundbuchgrundst</w:t>
      </w:r>
      <w:r>
        <w:rPr>
          <w:rFonts w:cs="AdvPS_SSSB"/>
          <w:szCs w:val="22"/>
        </w:rPr>
        <w:t>ü</w:t>
      </w:r>
      <w:r w:rsidRPr="00CE492B">
        <w:rPr>
          <w:rFonts w:cs="AdvPS_SSSB"/>
          <w:szCs w:val="22"/>
        </w:rPr>
        <w:t>cke entstehen, also</w:t>
      </w:r>
      <w:r>
        <w:rPr>
          <w:rFonts w:cs="AdvPS_SSSB"/>
          <w:szCs w:val="22"/>
        </w:rPr>
        <w:t xml:space="preserve"> </w:t>
      </w:r>
      <w:r w:rsidRPr="00CE492B">
        <w:rPr>
          <w:rFonts w:cs="AdvPS_SSSB"/>
          <w:szCs w:val="22"/>
        </w:rPr>
        <w:t>die Grundschuld zur Gesamtgrundschuld wird, sowie</w:t>
      </w:r>
    </w:p>
    <w:p w:rsidR="00CE492B" w:rsidRPr="00CE492B" w:rsidRDefault="00CE492B"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b) lediglich in Bezug auf die</w:t>
      </w:r>
      <w:r>
        <w:rPr>
          <w:rFonts w:cs="AdvPS_SSSB"/>
          <w:szCs w:val="22"/>
        </w:rPr>
        <w:t xml:space="preserve"> </w:t>
      </w:r>
      <w:r w:rsidRPr="00CE492B">
        <w:rPr>
          <w:rFonts w:cs="AdvPS_SSSB"/>
          <w:szCs w:val="22"/>
        </w:rPr>
        <w:t>Mitbelastung desjenigen Grundst</w:t>
      </w:r>
      <w:r>
        <w:rPr>
          <w:rFonts w:cs="AdvPS_SSSB"/>
          <w:szCs w:val="22"/>
        </w:rPr>
        <w:t>ü</w:t>
      </w:r>
      <w:r w:rsidRPr="00CE492B">
        <w:rPr>
          <w:rFonts w:cs="AdvPS_SSSB"/>
          <w:szCs w:val="22"/>
        </w:rPr>
        <w:t>cks</w:t>
      </w:r>
      <w:r>
        <w:rPr>
          <w:rFonts w:cs="AdvPS_SSSB"/>
          <w:szCs w:val="22"/>
        </w:rPr>
        <w:t xml:space="preserve"> </w:t>
      </w:r>
      <w:r w:rsidRPr="00CE492B">
        <w:rPr>
          <w:rFonts w:cs="AdvPS_SSSB"/>
          <w:szCs w:val="22"/>
        </w:rPr>
        <w:t>aus der dann entstehenden Gesamtbelastung, das der amtierende</w:t>
      </w:r>
      <w:r>
        <w:rPr>
          <w:rFonts w:cs="AdvPS_SSSB"/>
          <w:szCs w:val="22"/>
        </w:rPr>
        <w:t xml:space="preserve"> </w:t>
      </w:r>
      <w:r w:rsidRPr="00CE492B">
        <w:rPr>
          <w:rFonts w:cs="AdvPS_SSSB"/>
          <w:szCs w:val="22"/>
        </w:rPr>
        <w:t>Notar, sein Vertreter oder Nachfolger im Amt durch notariell</w:t>
      </w:r>
      <w:r>
        <w:rPr>
          <w:rFonts w:cs="AdvPS_SSSB"/>
          <w:szCs w:val="22"/>
        </w:rPr>
        <w:t xml:space="preserve"> </w:t>
      </w:r>
      <w:r w:rsidRPr="00CE492B">
        <w:rPr>
          <w:rFonts w:cs="AdvPS_SSSB"/>
          <w:szCs w:val="22"/>
        </w:rPr>
        <w:t>gesiegelten Freigabeantrag als freizugebende Fl</w:t>
      </w:r>
      <w:r>
        <w:rPr>
          <w:rFonts w:cs="AdvPS_SSSB"/>
          <w:szCs w:val="22"/>
        </w:rPr>
        <w:t>ä</w:t>
      </w:r>
      <w:r w:rsidRPr="00CE492B">
        <w:rPr>
          <w:rFonts w:cs="AdvPS_SSSB"/>
          <w:szCs w:val="22"/>
        </w:rPr>
        <w:t>che bezeichnet.</w:t>
      </w:r>
    </w:p>
    <w:p w:rsidR="00CE492B" w:rsidRPr="00CE492B" w:rsidRDefault="00CE492B" w:rsidP="00CE492B">
      <w:pPr>
        <w:autoSpaceDE w:val="0"/>
        <w:autoSpaceDN w:val="0"/>
        <w:adjustRightInd w:val="0"/>
        <w:jc w:val="both"/>
        <w:rPr>
          <w:rFonts w:cs="AdvPS_SSSB"/>
          <w:szCs w:val="22"/>
        </w:rPr>
      </w:pPr>
    </w:p>
    <w:p w:rsidR="00BD6373" w:rsidRDefault="00CE492B" w:rsidP="00CE492B">
      <w:pPr>
        <w:autoSpaceDE w:val="0"/>
        <w:autoSpaceDN w:val="0"/>
        <w:adjustRightInd w:val="0"/>
        <w:jc w:val="both"/>
        <w:rPr>
          <w:rFonts w:cs="AdvPS_SSSB"/>
          <w:szCs w:val="22"/>
        </w:rPr>
      </w:pPr>
      <w:r w:rsidRPr="00CE492B">
        <w:rPr>
          <w:rFonts w:cs="AdvPS_SSSB"/>
          <w:szCs w:val="22"/>
        </w:rPr>
        <w:t>Mit Zugang eines solchen Antrags beim Grundbuchamt ist die</w:t>
      </w:r>
      <w:r>
        <w:rPr>
          <w:rFonts w:cs="AdvPS_SSSB"/>
          <w:szCs w:val="22"/>
        </w:rPr>
        <w:t xml:space="preserve"> </w:t>
      </w:r>
      <w:r w:rsidRPr="00CE492B">
        <w:rPr>
          <w:rFonts w:cs="AdvPS_SSSB"/>
          <w:szCs w:val="22"/>
        </w:rPr>
        <w:t>aufl</w:t>
      </w:r>
      <w:r>
        <w:rPr>
          <w:rFonts w:cs="AdvPS_SSSB"/>
          <w:szCs w:val="22"/>
        </w:rPr>
        <w:t>ö</w:t>
      </w:r>
      <w:r w:rsidRPr="00CE492B">
        <w:rPr>
          <w:rFonts w:cs="AdvPS_SSSB"/>
          <w:szCs w:val="22"/>
        </w:rPr>
        <w:t>sende Bedingung der Pfandhaftung des bezeichneten Grundst</w:t>
      </w:r>
      <w:r>
        <w:rPr>
          <w:rFonts w:cs="AdvPS_SSSB"/>
          <w:szCs w:val="22"/>
        </w:rPr>
        <w:t>ü</w:t>
      </w:r>
      <w:r w:rsidRPr="00CE492B">
        <w:rPr>
          <w:rFonts w:cs="AdvPS_SSSB"/>
          <w:szCs w:val="22"/>
        </w:rPr>
        <w:t>cks eingetreten, die Berichtigung des Grundbuchs durch Vollzug</w:t>
      </w:r>
      <w:r>
        <w:rPr>
          <w:rFonts w:cs="AdvPS_SSSB"/>
          <w:szCs w:val="22"/>
        </w:rPr>
        <w:t xml:space="preserve"> </w:t>
      </w:r>
      <w:r w:rsidRPr="00CE492B">
        <w:rPr>
          <w:rFonts w:cs="AdvPS_SSSB"/>
          <w:szCs w:val="22"/>
        </w:rPr>
        <w:t>der „Freigabe“ wird auf Kosten des Schuldners beantragt.</w:t>
      </w:r>
    </w:p>
    <w:p w:rsidR="00CE492B" w:rsidRDefault="00CE492B" w:rsidP="00CE492B">
      <w:pPr>
        <w:autoSpaceDE w:val="0"/>
        <w:autoSpaceDN w:val="0"/>
        <w:adjustRightInd w:val="0"/>
        <w:jc w:val="both"/>
        <w:rPr>
          <w:rFonts w:cs="AdvPS_SSSB"/>
          <w:szCs w:val="22"/>
        </w:rPr>
      </w:pPr>
    </w:p>
    <w:p w:rsidR="00CE492B" w:rsidRPr="00BD6373" w:rsidRDefault="00CE492B" w:rsidP="00CE492B">
      <w:pPr>
        <w:autoSpaceDE w:val="0"/>
        <w:autoSpaceDN w:val="0"/>
        <w:adjustRightInd w:val="0"/>
        <w:jc w:val="both"/>
        <w:rPr>
          <w:rFonts w:cs="AdvPS_SSSB"/>
          <w:szCs w:val="22"/>
        </w:rPr>
      </w:pPr>
      <w:r w:rsidRPr="00CE492B">
        <w:rPr>
          <w:rFonts w:cs="AdvPS_SSSB"/>
          <w:szCs w:val="22"/>
        </w:rPr>
        <w:t>Der Notar wird angewiesen, den Freigabeantrag zu fertigen,</w:t>
      </w:r>
      <w:r>
        <w:rPr>
          <w:rFonts w:cs="AdvPS_SSSB"/>
          <w:szCs w:val="22"/>
        </w:rPr>
        <w:t xml:space="preserve"> </w:t>
      </w:r>
      <w:r w:rsidRPr="00CE492B">
        <w:rPr>
          <w:rFonts w:cs="AdvPS_SSSB"/>
          <w:szCs w:val="22"/>
        </w:rPr>
        <w:t>sobald ihm der Verk</w:t>
      </w:r>
      <w:r>
        <w:rPr>
          <w:rFonts w:cs="AdvPS_SSSB"/>
          <w:szCs w:val="22"/>
        </w:rPr>
        <w:t>ä</w:t>
      </w:r>
      <w:r w:rsidRPr="00CE492B">
        <w:rPr>
          <w:rFonts w:cs="AdvPS_SSSB"/>
          <w:szCs w:val="22"/>
        </w:rPr>
        <w:t>ufer, der K</w:t>
      </w:r>
      <w:r>
        <w:rPr>
          <w:rFonts w:cs="AdvPS_SSSB"/>
          <w:szCs w:val="22"/>
        </w:rPr>
        <w:t>ä</w:t>
      </w:r>
      <w:r w:rsidRPr="00CE492B">
        <w:rPr>
          <w:rFonts w:cs="AdvPS_SSSB"/>
          <w:szCs w:val="22"/>
        </w:rPr>
        <w:t>ufer und der finanzierende</w:t>
      </w:r>
      <w:r>
        <w:rPr>
          <w:rFonts w:cs="AdvPS_SSSB"/>
          <w:szCs w:val="22"/>
        </w:rPr>
        <w:t xml:space="preserve"> </w:t>
      </w:r>
      <w:r w:rsidRPr="00CE492B">
        <w:rPr>
          <w:rFonts w:cs="AdvPS_SSSB"/>
          <w:szCs w:val="22"/>
        </w:rPr>
        <w:t>Gl</w:t>
      </w:r>
      <w:r>
        <w:rPr>
          <w:rFonts w:cs="AdvPS_SSSB"/>
          <w:szCs w:val="22"/>
        </w:rPr>
        <w:t>ä</w:t>
      </w:r>
      <w:r w:rsidRPr="00CE492B">
        <w:rPr>
          <w:rFonts w:cs="AdvPS_SSSB"/>
          <w:szCs w:val="22"/>
        </w:rPr>
        <w:t>ubiger in Textform best</w:t>
      </w:r>
      <w:r>
        <w:rPr>
          <w:rFonts w:cs="AdvPS_SSSB"/>
          <w:szCs w:val="22"/>
        </w:rPr>
        <w:t>ä</w:t>
      </w:r>
      <w:r w:rsidRPr="00CE492B">
        <w:rPr>
          <w:rFonts w:cs="AdvPS_SSSB"/>
          <w:szCs w:val="22"/>
        </w:rPr>
        <w:t>tigt haben, dass es sich bei dem</w:t>
      </w:r>
      <w:r>
        <w:rPr>
          <w:rFonts w:cs="AdvPS_SSSB"/>
          <w:szCs w:val="22"/>
        </w:rPr>
        <w:t xml:space="preserve"> </w:t>
      </w:r>
      <w:r w:rsidRPr="00CE492B">
        <w:rPr>
          <w:rFonts w:cs="AdvPS_SSSB"/>
          <w:szCs w:val="22"/>
        </w:rPr>
        <w:t>freizugebenden Grundst</w:t>
      </w:r>
      <w:r>
        <w:rPr>
          <w:rFonts w:cs="AdvPS_SSSB"/>
          <w:szCs w:val="22"/>
        </w:rPr>
        <w:t>ü</w:t>
      </w:r>
      <w:r w:rsidRPr="00CE492B">
        <w:rPr>
          <w:rFonts w:cs="AdvPS_SSSB"/>
          <w:szCs w:val="22"/>
        </w:rPr>
        <w:t>ck um den vorstehend bezeichneten</w:t>
      </w:r>
      <w:r>
        <w:rPr>
          <w:rFonts w:cs="AdvPS_SSSB"/>
          <w:szCs w:val="22"/>
        </w:rPr>
        <w:t xml:space="preserve"> </w:t>
      </w:r>
      <w:r w:rsidRPr="00CE492B">
        <w:rPr>
          <w:rFonts w:cs="AdvPS_SSSB"/>
          <w:szCs w:val="22"/>
        </w:rPr>
        <w:t>„endg</w:t>
      </w:r>
      <w:r>
        <w:rPr>
          <w:rFonts w:cs="AdvPS_SSSB"/>
          <w:szCs w:val="22"/>
        </w:rPr>
        <w:t>ü</w:t>
      </w:r>
      <w:r w:rsidRPr="00CE492B">
        <w:rPr>
          <w:rFonts w:cs="AdvPS_SSSB"/>
          <w:szCs w:val="22"/>
        </w:rPr>
        <w:t>ltig nicht zu belastenden Grundst</w:t>
      </w:r>
      <w:r>
        <w:rPr>
          <w:rFonts w:cs="AdvPS_SSSB"/>
          <w:szCs w:val="22"/>
        </w:rPr>
        <w:t>ü</w:t>
      </w:r>
      <w:r w:rsidRPr="00CE492B">
        <w:rPr>
          <w:rFonts w:cs="AdvPS_SSSB"/>
          <w:szCs w:val="22"/>
        </w:rPr>
        <w:t>cksteil“ handelt oder</w:t>
      </w:r>
      <w:r>
        <w:rPr>
          <w:rFonts w:cs="AdvPS_SSSB"/>
          <w:szCs w:val="22"/>
        </w:rPr>
        <w:t xml:space="preserve"> </w:t>
      </w:r>
      <w:r w:rsidRPr="00CE492B">
        <w:rPr>
          <w:rFonts w:cs="AdvPS_SSSB"/>
          <w:szCs w:val="22"/>
        </w:rPr>
        <w:t>sobald sich dies aus einer beurkundeten Messungsanerkennung</w:t>
      </w:r>
      <w:r>
        <w:rPr>
          <w:rFonts w:cs="AdvPS_SSSB"/>
          <w:szCs w:val="22"/>
        </w:rPr>
        <w:t xml:space="preserve"> </w:t>
      </w:r>
      <w:r w:rsidRPr="00CE492B">
        <w:rPr>
          <w:rFonts w:cs="AdvPS_SSSB"/>
          <w:szCs w:val="22"/>
        </w:rPr>
        <w:t>und Auflassung ergibt.</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CE492B">
        <w:rPr>
          <w:rFonts w:cs="AdvPS_SSSB"/>
          <w:b/>
          <w:szCs w:val="22"/>
        </w:rPr>
        <w:t>334</w:t>
      </w:r>
    </w:p>
    <w:p w:rsidR="00BD6373" w:rsidRPr="00BD6373" w:rsidRDefault="00CE492B" w:rsidP="00CE492B">
      <w:pPr>
        <w:autoSpaceDE w:val="0"/>
        <w:autoSpaceDN w:val="0"/>
        <w:adjustRightInd w:val="0"/>
        <w:jc w:val="both"/>
        <w:rPr>
          <w:rFonts w:cs="AdvPS_SSSB"/>
          <w:b/>
          <w:szCs w:val="22"/>
        </w:rPr>
      </w:pPr>
      <w:r w:rsidRPr="00CE492B">
        <w:rPr>
          <w:rFonts w:cs="AdvPS_SSSB"/>
          <w:b/>
          <w:szCs w:val="22"/>
        </w:rPr>
        <w:t>Anforderungsschreiben f</w:t>
      </w:r>
      <w:r>
        <w:rPr>
          <w:rFonts w:cs="AdvPS_SSSB"/>
          <w:b/>
          <w:szCs w:val="22"/>
        </w:rPr>
        <w:t>ü</w:t>
      </w:r>
      <w:r w:rsidRPr="00CE492B">
        <w:rPr>
          <w:rFonts w:cs="AdvPS_SSSB"/>
          <w:b/>
          <w:szCs w:val="22"/>
        </w:rPr>
        <w:t>r die Inhalts</w:t>
      </w:r>
      <w:r>
        <w:rPr>
          <w:rFonts w:cs="AdvPS_SSSB"/>
          <w:b/>
          <w:szCs w:val="22"/>
        </w:rPr>
        <w:t>ä</w:t>
      </w:r>
      <w:r w:rsidRPr="00CE492B">
        <w:rPr>
          <w:rFonts w:cs="AdvPS_SSSB"/>
          <w:b/>
          <w:szCs w:val="22"/>
        </w:rPr>
        <w:t>nderung eines</w:t>
      </w:r>
      <w:r>
        <w:rPr>
          <w:rFonts w:cs="AdvPS_SSSB"/>
          <w:b/>
          <w:szCs w:val="22"/>
        </w:rPr>
        <w:t xml:space="preserve"> </w:t>
      </w:r>
      <w:r w:rsidRPr="00CE492B">
        <w:rPr>
          <w:rFonts w:cs="AdvPS_SSSB"/>
          <w:b/>
          <w:szCs w:val="22"/>
        </w:rPr>
        <w:t>Grundpfandrechts zur notar</w:t>
      </w:r>
      <w:r>
        <w:rPr>
          <w:rFonts w:cs="AdvPS_SSSB"/>
          <w:b/>
          <w:szCs w:val="22"/>
        </w:rPr>
        <w:t>ü</w:t>
      </w:r>
      <w:r w:rsidRPr="00CE492B">
        <w:rPr>
          <w:rFonts w:cs="AdvPS_SSSB"/>
          <w:b/>
          <w:szCs w:val="22"/>
        </w:rPr>
        <w:t>berwachten aufl</w:t>
      </w:r>
      <w:r>
        <w:rPr>
          <w:rFonts w:cs="AdvPS_SSSB"/>
          <w:b/>
          <w:szCs w:val="22"/>
        </w:rPr>
        <w:t>ö</w:t>
      </w:r>
      <w:r w:rsidRPr="00CE492B">
        <w:rPr>
          <w:rFonts w:cs="AdvPS_SSSB"/>
          <w:b/>
          <w:szCs w:val="22"/>
        </w:rPr>
        <w:t>senden</w:t>
      </w:r>
      <w:r>
        <w:rPr>
          <w:rFonts w:cs="AdvPS_SSSB"/>
          <w:b/>
          <w:szCs w:val="22"/>
        </w:rPr>
        <w:t xml:space="preserve"> </w:t>
      </w:r>
      <w:r w:rsidRPr="00CE492B">
        <w:rPr>
          <w:rFonts w:cs="AdvPS_SSSB"/>
          <w:b/>
          <w:szCs w:val="22"/>
        </w:rPr>
        <w:t>Bedingung (Muster 9):</w:t>
      </w:r>
    </w:p>
    <w:p w:rsidR="00CE492B" w:rsidRDefault="00CE492B" w:rsidP="00CE492B">
      <w:pPr>
        <w:autoSpaceDE w:val="0"/>
        <w:autoSpaceDN w:val="0"/>
        <w:adjustRightInd w:val="0"/>
        <w:jc w:val="both"/>
        <w:rPr>
          <w:rFonts w:cs="AdvPS_SSSB"/>
          <w:szCs w:val="22"/>
        </w:rPr>
      </w:pPr>
      <w:r w:rsidRPr="00CE492B">
        <w:rPr>
          <w:rFonts w:cs="AdvPS_SSSB"/>
          <w:szCs w:val="22"/>
        </w:rPr>
        <w:t>Sehr geehrter Herr…,</w:t>
      </w:r>
    </w:p>
    <w:p w:rsidR="00CE492B" w:rsidRPr="00CE492B" w:rsidRDefault="00CE492B" w:rsidP="00CE492B">
      <w:pPr>
        <w:autoSpaceDE w:val="0"/>
        <w:autoSpaceDN w:val="0"/>
        <w:adjustRightInd w:val="0"/>
        <w:jc w:val="both"/>
        <w:rPr>
          <w:rFonts w:cs="AdvPS_SSSB"/>
          <w:szCs w:val="22"/>
        </w:rPr>
      </w:pPr>
    </w:p>
    <w:p w:rsidR="00BD6373" w:rsidRDefault="00CE492B" w:rsidP="00CE492B">
      <w:pPr>
        <w:autoSpaceDE w:val="0"/>
        <w:autoSpaceDN w:val="0"/>
        <w:adjustRightInd w:val="0"/>
        <w:jc w:val="both"/>
        <w:rPr>
          <w:rFonts w:cs="AdvPS_SSSB"/>
          <w:szCs w:val="22"/>
        </w:rPr>
      </w:pPr>
      <w:r w:rsidRPr="00CE492B">
        <w:rPr>
          <w:rFonts w:cs="AdvPS_SSSB"/>
          <w:szCs w:val="22"/>
        </w:rPr>
        <w:t>Sie sind Gl</w:t>
      </w:r>
      <w:r>
        <w:rPr>
          <w:rFonts w:cs="AdvPS_SSSB"/>
          <w:szCs w:val="22"/>
        </w:rPr>
        <w:t>ä</w:t>
      </w:r>
      <w:r w:rsidRPr="00CE492B">
        <w:rPr>
          <w:rFonts w:cs="AdvPS_SSSB"/>
          <w:szCs w:val="22"/>
        </w:rPr>
        <w:t>ubiger eines Grundpfandrechts an FlSt …, das zu</w:t>
      </w:r>
      <w:r>
        <w:rPr>
          <w:rFonts w:cs="AdvPS_SSSB"/>
          <w:szCs w:val="22"/>
        </w:rPr>
        <w:t xml:space="preserve"> </w:t>
      </w:r>
      <w:r w:rsidRPr="00CE492B">
        <w:rPr>
          <w:rFonts w:cs="AdvPS_SSSB"/>
          <w:szCs w:val="22"/>
        </w:rPr>
        <w:t>meiner dies</w:t>
      </w:r>
      <w:r>
        <w:rPr>
          <w:rFonts w:cs="AdvPS_SSSB"/>
          <w:szCs w:val="22"/>
        </w:rPr>
        <w:t xml:space="preserve"> </w:t>
      </w:r>
      <w:r w:rsidRPr="00CE492B">
        <w:rPr>
          <w:rFonts w:cs="AdvPS_SSSB"/>
          <w:szCs w:val="22"/>
        </w:rPr>
        <w:t>amtlichen Urkunde UVZ … vom … (Aktenbezeichnung</w:t>
      </w:r>
      <w:r>
        <w:rPr>
          <w:rFonts w:cs="AdvPS_SSSB"/>
          <w:szCs w:val="22"/>
        </w:rPr>
        <w:t xml:space="preserve"> </w:t>
      </w:r>
      <w:r w:rsidRPr="00CE492B">
        <w:rPr>
          <w:rFonts w:cs="AdvPS_SSSB"/>
          <w:szCs w:val="22"/>
        </w:rPr>
        <w:t>…) verkauft wurde; der Verk</w:t>
      </w:r>
      <w:r>
        <w:rPr>
          <w:rFonts w:cs="AdvPS_SSSB"/>
          <w:szCs w:val="22"/>
        </w:rPr>
        <w:t>ä</w:t>
      </w:r>
      <w:r w:rsidRPr="00CE492B">
        <w:rPr>
          <w:rFonts w:cs="AdvPS_SSSB"/>
          <w:szCs w:val="22"/>
        </w:rPr>
        <w:t>ufer hat sich zur Lastenfreistellung</w:t>
      </w:r>
      <w:r>
        <w:rPr>
          <w:rFonts w:cs="AdvPS_SSSB"/>
          <w:szCs w:val="22"/>
        </w:rPr>
        <w:t xml:space="preserve"> </w:t>
      </w:r>
      <w:r w:rsidRPr="00CE492B">
        <w:rPr>
          <w:rFonts w:cs="AdvPS_SSSB"/>
          <w:szCs w:val="22"/>
        </w:rPr>
        <w:t>verpflichtet. Die durch das Grundpfandrecht aktuell</w:t>
      </w:r>
      <w:r>
        <w:rPr>
          <w:rFonts w:cs="AdvPS_SSSB"/>
          <w:szCs w:val="22"/>
        </w:rPr>
        <w:t xml:space="preserve"> </w:t>
      </w:r>
      <w:r w:rsidRPr="00CE492B">
        <w:rPr>
          <w:rFonts w:cs="AdvPS_SSSB"/>
          <w:szCs w:val="22"/>
        </w:rPr>
        <w:t>gesicherte Forderung (Kapitalbetrag einschließlich aufgelaufener</w:t>
      </w:r>
      <w:r>
        <w:rPr>
          <w:rFonts w:cs="AdvPS_SSSB"/>
          <w:szCs w:val="22"/>
        </w:rPr>
        <w:t xml:space="preserve"> </w:t>
      </w:r>
      <w:r w:rsidRPr="00CE492B">
        <w:rPr>
          <w:rFonts w:cs="AdvPS_SSSB"/>
          <w:szCs w:val="22"/>
        </w:rPr>
        <w:t>Zinsen und ggf. Vorf</w:t>
      </w:r>
      <w:r>
        <w:rPr>
          <w:rFonts w:cs="AdvPS_SSSB"/>
          <w:szCs w:val="22"/>
        </w:rPr>
        <w:t>ä</w:t>
      </w:r>
      <w:r w:rsidRPr="00CE492B">
        <w:rPr>
          <w:rFonts w:cs="AdvPS_SSSB"/>
          <w:szCs w:val="22"/>
        </w:rPr>
        <w:t>lligkeitsentsch</w:t>
      </w:r>
      <w:r>
        <w:rPr>
          <w:rFonts w:cs="AdvPS_SSSB"/>
          <w:szCs w:val="22"/>
        </w:rPr>
        <w:t>ä</w:t>
      </w:r>
      <w:r w:rsidRPr="00CE492B">
        <w:rPr>
          <w:rFonts w:cs="AdvPS_SSSB"/>
          <w:szCs w:val="22"/>
        </w:rPr>
        <w:t>digung sowie Kosten der</w:t>
      </w:r>
      <w:r>
        <w:rPr>
          <w:rFonts w:cs="AdvPS_SSSB"/>
          <w:szCs w:val="22"/>
        </w:rPr>
        <w:t xml:space="preserve"> </w:t>
      </w:r>
      <w:r w:rsidRPr="00CE492B">
        <w:rPr>
          <w:rFonts w:cs="AdvPS_SSSB"/>
          <w:szCs w:val="22"/>
        </w:rPr>
        <w:t>mit</w:t>
      </w:r>
      <w:r>
        <w:rPr>
          <w:rFonts w:cs="AdvPS_SSSB"/>
          <w:szCs w:val="22"/>
        </w:rPr>
        <w:t xml:space="preserve"> </w:t>
      </w:r>
      <w:r w:rsidRPr="00CE492B">
        <w:rPr>
          <w:rFonts w:cs="AdvPS_SSSB"/>
          <w:szCs w:val="22"/>
        </w:rPr>
        <w:t>diesem Schreiben erbetenen Unterschriftsbeglaubigung Ihrerseits)</w:t>
      </w:r>
      <w:r>
        <w:rPr>
          <w:rFonts w:cs="AdvPS_SSSB"/>
          <w:szCs w:val="22"/>
        </w:rPr>
        <w:t xml:space="preserve"> </w:t>
      </w:r>
      <w:r w:rsidRPr="00CE492B">
        <w:rPr>
          <w:rFonts w:cs="AdvPS_SSSB"/>
          <w:szCs w:val="22"/>
        </w:rPr>
        <w:t>soll aus dem vom K</w:t>
      </w:r>
      <w:r>
        <w:rPr>
          <w:rFonts w:cs="AdvPS_SSSB"/>
          <w:szCs w:val="22"/>
        </w:rPr>
        <w:t>ä</w:t>
      </w:r>
      <w:r w:rsidRPr="00CE492B">
        <w:rPr>
          <w:rFonts w:cs="AdvPS_SSSB"/>
          <w:szCs w:val="22"/>
        </w:rPr>
        <w:t>ufer zu entrichtenden Kaufpreis durch</w:t>
      </w:r>
      <w:r>
        <w:rPr>
          <w:rFonts w:cs="AdvPS_SSSB"/>
          <w:szCs w:val="22"/>
        </w:rPr>
        <w:t xml:space="preserve"> </w:t>
      </w:r>
      <w:r w:rsidRPr="00CE492B">
        <w:rPr>
          <w:rFonts w:cs="AdvPS_SSSB"/>
          <w:szCs w:val="22"/>
        </w:rPr>
        <w:t>Bezahlung unmittelbar an Sie erf</w:t>
      </w:r>
      <w:r>
        <w:rPr>
          <w:rFonts w:cs="AdvPS_SSSB"/>
          <w:szCs w:val="22"/>
        </w:rPr>
        <w:t>ü</w:t>
      </w:r>
      <w:r w:rsidRPr="00CE492B">
        <w:rPr>
          <w:rFonts w:cs="AdvPS_SSSB"/>
          <w:szCs w:val="22"/>
        </w:rPr>
        <w:t>llt werden. Um sicherzustellen,</w:t>
      </w:r>
      <w:r>
        <w:rPr>
          <w:rFonts w:cs="AdvPS_SSSB"/>
          <w:szCs w:val="22"/>
        </w:rPr>
        <w:t xml:space="preserve"> </w:t>
      </w:r>
      <w:r w:rsidRPr="00CE492B">
        <w:rPr>
          <w:rFonts w:cs="AdvPS_SSSB"/>
          <w:szCs w:val="22"/>
        </w:rPr>
        <w:t>dass der Vollzug dieser L</w:t>
      </w:r>
      <w:r>
        <w:rPr>
          <w:rFonts w:cs="AdvPS_SSSB"/>
          <w:szCs w:val="22"/>
        </w:rPr>
        <w:t>ö</w:t>
      </w:r>
      <w:r w:rsidRPr="00CE492B">
        <w:rPr>
          <w:rFonts w:cs="AdvPS_SSSB"/>
          <w:szCs w:val="22"/>
        </w:rPr>
        <w:t>schung nicht durch zwischenzeitliche</w:t>
      </w:r>
      <w:r>
        <w:rPr>
          <w:rFonts w:cs="AdvPS_SSSB"/>
          <w:szCs w:val="22"/>
        </w:rPr>
        <w:t xml:space="preserve"> </w:t>
      </w:r>
      <w:r w:rsidRPr="00CE492B">
        <w:rPr>
          <w:rFonts w:cs="AdvPS_SSSB"/>
          <w:szCs w:val="22"/>
        </w:rPr>
        <w:t>Umst</w:t>
      </w:r>
      <w:r>
        <w:rPr>
          <w:rFonts w:cs="AdvPS_SSSB"/>
          <w:szCs w:val="22"/>
        </w:rPr>
        <w:t>ä</w:t>
      </w:r>
      <w:r w:rsidRPr="00CE492B">
        <w:rPr>
          <w:rFonts w:cs="AdvPS_SSSB"/>
          <w:szCs w:val="22"/>
        </w:rPr>
        <w:t>nde (z. B. Abtretung der Grundbuchposition, Zugriffe Dritter,</w:t>
      </w:r>
      <w:r>
        <w:rPr>
          <w:rFonts w:cs="AdvPS_SSSB"/>
          <w:szCs w:val="22"/>
        </w:rPr>
        <w:t xml:space="preserve"> </w:t>
      </w:r>
      <w:r w:rsidRPr="00CE492B">
        <w:rPr>
          <w:rFonts w:cs="AdvPS_SSSB"/>
          <w:szCs w:val="22"/>
        </w:rPr>
        <w:t>Insolvenzverfahren etc.) gef</w:t>
      </w:r>
      <w:r>
        <w:rPr>
          <w:rFonts w:cs="AdvPS_SSSB"/>
          <w:szCs w:val="22"/>
        </w:rPr>
        <w:t>ä</w:t>
      </w:r>
      <w:r w:rsidRPr="00CE492B">
        <w:rPr>
          <w:rFonts w:cs="AdvPS_SSSB"/>
          <w:szCs w:val="22"/>
        </w:rPr>
        <w:t>hrdet wird, soll die Lastenfreistellung</w:t>
      </w:r>
      <w:r>
        <w:rPr>
          <w:rFonts w:cs="AdvPS_SSSB"/>
          <w:szCs w:val="22"/>
        </w:rPr>
        <w:t xml:space="preserve"> </w:t>
      </w:r>
      <w:r w:rsidRPr="00CE492B">
        <w:rPr>
          <w:rFonts w:cs="AdvPS_SSSB"/>
          <w:szCs w:val="22"/>
        </w:rPr>
        <w:t>dergestalt bewerkstelligt werden, dass das Grundpfandrecht</w:t>
      </w:r>
      <w:r>
        <w:rPr>
          <w:rFonts w:cs="AdvPS_SSSB"/>
          <w:szCs w:val="22"/>
        </w:rPr>
        <w:t xml:space="preserve"> aufgrund einer Inhaltsä</w:t>
      </w:r>
      <w:r w:rsidRPr="00CE492B">
        <w:rPr>
          <w:rFonts w:cs="AdvPS_SSSB"/>
          <w:szCs w:val="22"/>
        </w:rPr>
        <w:t>nderung k</w:t>
      </w:r>
      <w:r>
        <w:rPr>
          <w:rFonts w:cs="AdvPS_SSSB"/>
          <w:szCs w:val="22"/>
        </w:rPr>
        <w:t>ü</w:t>
      </w:r>
      <w:r w:rsidRPr="00CE492B">
        <w:rPr>
          <w:rFonts w:cs="AdvPS_SSSB"/>
          <w:szCs w:val="22"/>
        </w:rPr>
        <w:t>nftig „aufl</w:t>
      </w:r>
      <w:r>
        <w:rPr>
          <w:rFonts w:cs="AdvPS_SSSB"/>
          <w:szCs w:val="22"/>
        </w:rPr>
        <w:t>ö</w:t>
      </w:r>
      <w:r w:rsidRPr="00CE492B">
        <w:rPr>
          <w:rFonts w:cs="AdvPS_SSSB"/>
          <w:szCs w:val="22"/>
        </w:rPr>
        <w:t>send</w:t>
      </w:r>
      <w:r>
        <w:rPr>
          <w:rFonts w:cs="AdvPS_SSSB"/>
          <w:szCs w:val="22"/>
        </w:rPr>
        <w:t xml:space="preserve"> </w:t>
      </w:r>
      <w:r w:rsidRPr="00CE492B">
        <w:rPr>
          <w:rFonts w:cs="AdvPS_SSSB"/>
          <w:szCs w:val="22"/>
        </w:rPr>
        <w:t>bedingt“ ist, d. h. erlischt, sobald ich als Notar seine L</w:t>
      </w:r>
      <w:r>
        <w:rPr>
          <w:rFonts w:cs="AdvPS_SSSB"/>
          <w:szCs w:val="22"/>
        </w:rPr>
        <w:t>ö</w:t>
      </w:r>
      <w:r w:rsidRPr="00CE492B">
        <w:rPr>
          <w:rFonts w:cs="AdvPS_SSSB"/>
          <w:szCs w:val="22"/>
        </w:rPr>
        <w:t>schung</w:t>
      </w:r>
      <w:r>
        <w:rPr>
          <w:rFonts w:cs="AdvPS_SSSB"/>
          <w:szCs w:val="22"/>
        </w:rPr>
        <w:t xml:space="preserve"> </w:t>
      </w:r>
      <w:r w:rsidRPr="00CE492B">
        <w:rPr>
          <w:rFonts w:cs="AdvPS_SSSB"/>
          <w:szCs w:val="22"/>
        </w:rPr>
        <w:t>beantrage. Diesen Antrag darf ich erst stellen – und hierf</w:t>
      </w:r>
      <w:r>
        <w:rPr>
          <w:rFonts w:cs="AdvPS_SSSB"/>
          <w:szCs w:val="22"/>
        </w:rPr>
        <w:t>ü</w:t>
      </w:r>
      <w:r w:rsidRPr="00CE492B">
        <w:rPr>
          <w:rFonts w:cs="AdvPS_SSSB"/>
          <w:szCs w:val="22"/>
        </w:rPr>
        <w:t>r</w:t>
      </w:r>
      <w:r>
        <w:rPr>
          <w:rFonts w:cs="AdvPS_SSSB"/>
          <w:szCs w:val="22"/>
        </w:rPr>
        <w:t xml:space="preserve"> ü</w:t>
      </w:r>
      <w:r w:rsidRPr="00CE492B">
        <w:rPr>
          <w:rFonts w:cs="AdvPS_SSSB"/>
          <w:szCs w:val="22"/>
        </w:rPr>
        <w:t>bernehme ich Ihnen gegen</w:t>
      </w:r>
      <w:r>
        <w:rPr>
          <w:rFonts w:cs="AdvPS_SSSB"/>
          <w:szCs w:val="22"/>
        </w:rPr>
        <w:t>ü</w:t>
      </w:r>
      <w:r w:rsidRPr="00CE492B">
        <w:rPr>
          <w:rFonts w:cs="AdvPS_SSSB"/>
          <w:szCs w:val="22"/>
        </w:rPr>
        <w:t>ber die amtliche Haftung, sobald ich</w:t>
      </w:r>
      <w:r>
        <w:rPr>
          <w:rFonts w:cs="AdvPS_SSSB"/>
          <w:szCs w:val="22"/>
        </w:rPr>
        <w:t xml:space="preserve"> </w:t>
      </w:r>
      <w:r w:rsidRPr="00CE492B">
        <w:rPr>
          <w:rFonts w:cs="AdvPS_SSSB"/>
          <w:szCs w:val="22"/>
        </w:rPr>
        <w:t>Ihnen die Annahme des Treuhandauftrags erkl</w:t>
      </w:r>
      <w:r>
        <w:rPr>
          <w:rFonts w:cs="AdvPS_SSSB"/>
          <w:szCs w:val="22"/>
        </w:rPr>
        <w:t>ä</w:t>
      </w:r>
      <w:r w:rsidRPr="00CE492B">
        <w:rPr>
          <w:rFonts w:cs="AdvPS_SSSB"/>
          <w:szCs w:val="22"/>
        </w:rPr>
        <w:t>rt habe –, wenn</w:t>
      </w:r>
      <w:r>
        <w:rPr>
          <w:rFonts w:cs="AdvPS_SSSB"/>
          <w:szCs w:val="22"/>
        </w:rPr>
        <w:t xml:space="preserve"> </w:t>
      </w:r>
      <w:r w:rsidRPr="00CE492B">
        <w:rPr>
          <w:rFonts w:cs="AdvPS_SSSB"/>
          <w:szCs w:val="22"/>
        </w:rPr>
        <w:t>Sie mir best</w:t>
      </w:r>
      <w:r>
        <w:rPr>
          <w:rFonts w:cs="AdvPS_SSSB"/>
          <w:szCs w:val="22"/>
        </w:rPr>
        <w:t>ä</w:t>
      </w:r>
      <w:r w:rsidRPr="00CE492B">
        <w:rPr>
          <w:rFonts w:cs="AdvPS_SSSB"/>
          <w:szCs w:val="22"/>
        </w:rPr>
        <w:t>tigt haben, dass der von Ihnen geforderte Abl</w:t>
      </w:r>
      <w:r>
        <w:rPr>
          <w:rFonts w:cs="AdvPS_SSSB"/>
          <w:szCs w:val="22"/>
        </w:rPr>
        <w:t>ö</w:t>
      </w:r>
      <w:r w:rsidRPr="00CE492B">
        <w:rPr>
          <w:rFonts w:cs="AdvPS_SSSB"/>
          <w:szCs w:val="22"/>
        </w:rPr>
        <w:t>sebetrag</w:t>
      </w:r>
      <w:r>
        <w:rPr>
          <w:rFonts w:cs="AdvPS_SSSB"/>
          <w:szCs w:val="22"/>
        </w:rPr>
        <w:t xml:space="preserve"> </w:t>
      </w:r>
      <w:r w:rsidRPr="00CE492B">
        <w:rPr>
          <w:rFonts w:cs="AdvPS_SSSB"/>
          <w:szCs w:val="22"/>
        </w:rPr>
        <w:t>entrichtet wurde bzw. der K</w:t>
      </w:r>
      <w:r>
        <w:rPr>
          <w:rFonts w:cs="AdvPS_SSSB"/>
          <w:szCs w:val="22"/>
        </w:rPr>
        <w:t>ä</w:t>
      </w:r>
      <w:r w:rsidRPr="00CE492B">
        <w:rPr>
          <w:rFonts w:cs="AdvPS_SSSB"/>
          <w:szCs w:val="22"/>
        </w:rPr>
        <w:t>ufer dessen Begleichung durch</w:t>
      </w:r>
      <w:r>
        <w:rPr>
          <w:rFonts w:cs="AdvPS_SSSB"/>
          <w:szCs w:val="22"/>
        </w:rPr>
        <w:t xml:space="preserve"> </w:t>
      </w:r>
      <w:r w:rsidRPr="00CE492B">
        <w:rPr>
          <w:rFonts w:cs="AdvPS_SSSB"/>
          <w:szCs w:val="22"/>
        </w:rPr>
        <w:t>Bankbest</w:t>
      </w:r>
      <w:r>
        <w:rPr>
          <w:rFonts w:cs="AdvPS_SSSB"/>
          <w:szCs w:val="22"/>
        </w:rPr>
        <w:t>ä</w:t>
      </w:r>
      <w:r w:rsidRPr="00CE492B">
        <w:rPr>
          <w:rFonts w:cs="AdvPS_SSSB"/>
          <w:szCs w:val="22"/>
        </w:rPr>
        <w:t>tigung nachgewiesen hat und die Eigentumsumschreibung</w:t>
      </w:r>
      <w:r>
        <w:rPr>
          <w:rFonts w:cs="AdvPS_SSSB"/>
          <w:szCs w:val="22"/>
        </w:rPr>
        <w:t xml:space="preserve"> </w:t>
      </w:r>
      <w:r w:rsidRPr="00CE492B">
        <w:rPr>
          <w:rFonts w:cs="AdvPS_SSSB"/>
          <w:szCs w:val="22"/>
        </w:rPr>
        <w:t>auf den K</w:t>
      </w:r>
      <w:r>
        <w:rPr>
          <w:rFonts w:cs="AdvPS_SSSB"/>
          <w:szCs w:val="22"/>
        </w:rPr>
        <w:t>ä</w:t>
      </w:r>
      <w:r w:rsidRPr="00CE492B">
        <w:rPr>
          <w:rFonts w:cs="AdvPS_SSSB"/>
          <w:szCs w:val="22"/>
        </w:rPr>
        <w:t>ufer beantragt werden kann. Sollte die Abwicklung</w:t>
      </w:r>
      <w:r>
        <w:rPr>
          <w:rFonts w:cs="AdvPS_SSSB"/>
          <w:szCs w:val="22"/>
        </w:rPr>
        <w:t xml:space="preserve"> </w:t>
      </w:r>
      <w:r w:rsidRPr="00CE492B">
        <w:rPr>
          <w:rFonts w:cs="AdvPS_SSSB"/>
          <w:szCs w:val="22"/>
        </w:rPr>
        <w:t>des Kaufvertrags wider Erwarten scheitern, ist sichergestellt,</w:t>
      </w:r>
      <w:r>
        <w:rPr>
          <w:rFonts w:cs="AdvPS_SSSB"/>
          <w:szCs w:val="22"/>
        </w:rPr>
        <w:t xml:space="preserve"> </w:t>
      </w:r>
      <w:r w:rsidRPr="00CE492B">
        <w:rPr>
          <w:rFonts w:cs="AdvPS_SSSB"/>
          <w:szCs w:val="22"/>
        </w:rPr>
        <w:t>dass Ihr Grundpfandrecht wieder in seinen fr</w:t>
      </w:r>
      <w:r>
        <w:rPr>
          <w:rFonts w:cs="AdvPS_SSSB"/>
          <w:szCs w:val="22"/>
        </w:rPr>
        <w:t>ü</w:t>
      </w:r>
      <w:r w:rsidRPr="00CE492B">
        <w:rPr>
          <w:rFonts w:cs="AdvPS_SSSB"/>
          <w:szCs w:val="22"/>
        </w:rPr>
        <w:t>heren Zustand</w:t>
      </w:r>
      <w:r>
        <w:rPr>
          <w:rFonts w:cs="AdvPS_SSSB"/>
          <w:szCs w:val="22"/>
        </w:rPr>
        <w:t xml:space="preserve"> </w:t>
      </w:r>
      <w:r w:rsidRPr="00CE492B">
        <w:rPr>
          <w:rFonts w:cs="AdvPS_SSSB"/>
          <w:szCs w:val="22"/>
        </w:rPr>
        <w:t>versetzt wird, also nicht mehr unter aufl</w:t>
      </w:r>
      <w:r>
        <w:rPr>
          <w:rFonts w:cs="AdvPS_SSSB"/>
          <w:szCs w:val="22"/>
        </w:rPr>
        <w:t>ö</w:t>
      </w:r>
      <w:r w:rsidRPr="00CE492B">
        <w:rPr>
          <w:rFonts w:cs="AdvPS_SSSB"/>
          <w:szCs w:val="22"/>
        </w:rPr>
        <w:t>sender Bedingung steht;</w:t>
      </w:r>
      <w:r>
        <w:rPr>
          <w:rFonts w:cs="AdvPS_SSSB"/>
          <w:szCs w:val="22"/>
        </w:rPr>
        <w:t xml:space="preserve"> </w:t>
      </w:r>
      <w:r w:rsidRPr="00CE492B">
        <w:rPr>
          <w:rFonts w:cs="AdvPS_SSSB"/>
          <w:szCs w:val="22"/>
        </w:rPr>
        <w:t>von dieser R</w:t>
      </w:r>
      <w:r>
        <w:rPr>
          <w:rFonts w:cs="AdvPS_SSSB"/>
          <w:szCs w:val="22"/>
        </w:rPr>
        <w:t>ü</w:t>
      </w:r>
      <w:r w:rsidRPr="00CE492B">
        <w:rPr>
          <w:rFonts w:cs="AdvPS_SSSB"/>
          <w:szCs w:val="22"/>
        </w:rPr>
        <w:t>ckabwicklungsbefugnis werde ich Gebrauch machen,</w:t>
      </w:r>
      <w:r>
        <w:rPr>
          <w:rFonts w:cs="AdvPS_SSSB"/>
          <w:szCs w:val="22"/>
        </w:rPr>
        <w:t xml:space="preserve"> </w:t>
      </w:r>
      <w:r w:rsidRPr="00CE492B">
        <w:rPr>
          <w:rFonts w:cs="AdvPS_SSSB"/>
          <w:szCs w:val="22"/>
        </w:rPr>
        <w:t>wenn die K</w:t>
      </w:r>
      <w:r>
        <w:rPr>
          <w:rFonts w:cs="AdvPS_SSSB"/>
          <w:szCs w:val="22"/>
        </w:rPr>
        <w:t>ä</w:t>
      </w:r>
      <w:r w:rsidRPr="00CE492B">
        <w:rPr>
          <w:rFonts w:cs="AdvPS_SSSB"/>
          <w:szCs w:val="22"/>
        </w:rPr>
        <w:t>ufervormerkung gel</w:t>
      </w:r>
      <w:r>
        <w:rPr>
          <w:rFonts w:cs="AdvPS_SSSB"/>
          <w:szCs w:val="22"/>
        </w:rPr>
        <w:t>ö</w:t>
      </w:r>
      <w:r w:rsidRPr="00CE492B">
        <w:rPr>
          <w:rFonts w:cs="AdvPS_SSSB"/>
          <w:szCs w:val="22"/>
        </w:rPr>
        <w:t>scht wird, ohne dass es zur</w:t>
      </w:r>
      <w:r>
        <w:rPr>
          <w:rFonts w:cs="AdvPS_SSSB"/>
          <w:szCs w:val="22"/>
        </w:rPr>
        <w:t xml:space="preserve"> </w:t>
      </w:r>
      <w:r w:rsidRPr="00CE492B">
        <w:rPr>
          <w:rFonts w:cs="AdvPS_SSSB"/>
          <w:szCs w:val="22"/>
        </w:rPr>
        <w:t>Umschreibung auf den K</w:t>
      </w:r>
      <w:r>
        <w:rPr>
          <w:rFonts w:cs="AdvPS_SSSB"/>
          <w:szCs w:val="22"/>
        </w:rPr>
        <w:t>ä</w:t>
      </w:r>
      <w:r w:rsidRPr="00CE492B">
        <w:rPr>
          <w:rFonts w:cs="AdvPS_SSSB"/>
          <w:szCs w:val="22"/>
        </w:rPr>
        <w:t>ufer kommt.</w:t>
      </w:r>
    </w:p>
    <w:p w:rsidR="00CE492B" w:rsidRDefault="00CE492B"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Ich bitte Sie daher, (1) den beigef</w:t>
      </w:r>
      <w:r w:rsidR="00E911D2">
        <w:rPr>
          <w:rFonts w:cs="AdvPS_SSSB"/>
          <w:szCs w:val="22"/>
        </w:rPr>
        <w:t>ü</w:t>
      </w:r>
      <w:r w:rsidRPr="00CE492B">
        <w:rPr>
          <w:rFonts w:cs="AdvPS_SSSB"/>
          <w:szCs w:val="22"/>
        </w:rPr>
        <w:t>gten Entwurf der Vereinbarung</w:t>
      </w:r>
      <w:r w:rsidR="00E911D2">
        <w:rPr>
          <w:rFonts w:cs="AdvPS_SSSB"/>
          <w:szCs w:val="22"/>
        </w:rPr>
        <w:t xml:space="preserve"> ü</w:t>
      </w:r>
      <w:r w:rsidRPr="00CE492B">
        <w:rPr>
          <w:rFonts w:cs="AdvPS_SSSB"/>
          <w:szCs w:val="22"/>
        </w:rPr>
        <w:t>ber die Inhalts</w:t>
      </w:r>
      <w:r w:rsidR="00E911D2">
        <w:rPr>
          <w:rFonts w:cs="AdvPS_SSSB"/>
          <w:szCs w:val="22"/>
        </w:rPr>
        <w:t>ä</w:t>
      </w:r>
      <w:r w:rsidRPr="00CE492B">
        <w:rPr>
          <w:rFonts w:cs="AdvPS_SSSB"/>
          <w:szCs w:val="22"/>
        </w:rPr>
        <w:t>nderung Ihres Grundpfandrechts samt Eintragungsbewilligung</w:t>
      </w:r>
      <w:r w:rsidR="00E911D2">
        <w:rPr>
          <w:rFonts w:cs="AdvPS_SSSB"/>
          <w:szCs w:val="22"/>
        </w:rPr>
        <w:t xml:space="preserve"> </w:t>
      </w:r>
      <w:r w:rsidRPr="00CE492B">
        <w:rPr>
          <w:rFonts w:cs="AdvPS_SSSB"/>
          <w:szCs w:val="22"/>
        </w:rPr>
        <w:t>vor einem Notar Ihrer Wahl zu unterzeichnen</w:t>
      </w:r>
      <w:r w:rsidR="00E911D2">
        <w:rPr>
          <w:rFonts w:cs="AdvPS_SSSB"/>
          <w:szCs w:val="22"/>
        </w:rPr>
        <w:t xml:space="preserve"> </w:t>
      </w:r>
      <w:r w:rsidRPr="00CE492B">
        <w:rPr>
          <w:rFonts w:cs="AdvPS_SSSB"/>
          <w:szCs w:val="22"/>
        </w:rPr>
        <w:t>und Ihre Unterschrift ggf. samt Vertretungsnachweis beglaubigen</w:t>
      </w:r>
      <w:r w:rsidR="00E911D2">
        <w:rPr>
          <w:rFonts w:cs="AdvPS_SSSB"/>
          <w:szCs w:val="22"/>
        </w:rPr>
        <w:t xml:space="preserve"> </w:t>
      </w:r>
      <w:r w:rsidRPr="00CE492B">
        <w:rPr>
          <w:rFonts w:cs="AdvPS_SSSB"/>
          <w:szCs w:val="22"/>
        </w:rPr>
        <w:t>zu lassen und (2) mir dieses Dokument – sofern es sich um ein</w:t>
      </w:r>
      <w:r w:rsidR="00E911D2">
        <w:rPr>
          <w:rFonts w:cs="AdvPS_SSSB"/>
          <w:szCs w:val="22"/>
        </w:rPr>
        <w:t xml:space="preserve"> </w:t>
      </w:r>
      <w:r w:rsidRPr="00CE492B">
        <w:rPr>
          <w:rFonts w:cs="AdvPS_SSSB"/>
          <w:szCs w:val="22"/>
        </w:rPr>
        <w:t>Briefgrundpfandrecht handelt, einschließlich dieses Briefes – zusammen</w:t>
      </w:r>
      <w:r w:rsidR="00E911D2">
        <w:rPr>
          <w:rFonts w:cs="AdvPS_SSSB"/>
          <w:szCs w:val="22"/>
        </w:rPr>
        <w:t xml:space="preserve"> </w:t>
      </w:r>
      <w:r w:rsidRPr="00CE492B">
        <w:rPr>
          <w:rFonts w:cs="AdvPS_SSSB"/>
          <w:szCs w:val="22"/>
        </w:rPr>
        <w:t xml:space="preserve">mit Ihrer Treuhandauflage zu </w:t>
      </w:r>
      <w:r w:rsidR="00E911D2">
        <w:rPr>
          <w:rFonts w:cs="AdvPS_SSSB"/>
          <w:szCs w:val="22"/>
        </w:rPr>
        <w:t>ü</w:t>
      </w:r>
      <w:r w:rsidRPr="00CE492B">
        <w:rPr>
          <w:rFonts w:cs="AdvPS_SSSB"/>
          <w:szCs w:val="22"/>
        </w:rPr>
        <w:t>bermitteln wie vorstehend</w:t>
      </w:r>
      <w:r w:rsidR="00E911D2">
        <w:rPr>
          <w:rFonts w:cs="AdvPS_SSSB"/>
          <w:szCs w:val="22"/>
        </w:rPr>
        <w:t xml:space="preserve"> </w:t>
      </w:r>
      <w:r w:rsidRPr="00CE492B">
        <w:rPr>
          <w:rFonts w:cs="AdvPS_SSSB"/>
          <w:szCs w:val="22"/>
        </w:rPr>
        <w:t>beschrieben.</w:t>
      </w:r>
    </w:p>
    <w:p w:rsidR="00E911D2" w:rsidRPr="00CE492B" w:rsidRDefault="00E911D2"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lastRenderedPageBreak/>
        <w:t>Ich darf Sie weiter bitten, mir die Best</w:t>
      </w:r>
      <w:r w:rsidR="00E911D2">
        <w:rPr>
          <w:rFonts w:cs="AdvPS_SSSB"/>
          <w:szCs w:val="22"/>
        </w:rPr>
        <w:t>ä</w:t>
      </w:r>
      <w:r w:rsidRPr="00CE492B">
        <w:rPr>
          <w:rFonts w:cs="AdvPS_SSSB"/>
          <w:szCs w:val="22"/>
        </w:rPr>
        <w:t xml:space="preserve">tigung </w:t>
      </w:r>
      <w:r w:rsidR="00E911D2">
        <w:rPr>
          <w:rFonts w:cs="AdvPS_SSSB"/>
          <w:szCs w:val="22"/>
        </w:rPr>
        <w:t>ü</w:t>
      </w:r>
      <w:r w:rsidRPr="00CE492B">
        <w:rPr>
          <w:rFonts w:cs="AdvPS_SSSB"/>
          <w:szCs w:val="22"/>
        </w:rPr>
        <w:t>ber den Erhalt des</w:t>
      </w:r>
      <w:r w:rsidR="00E911D2">
        <w:rPr>
          <w:rFonts w:cs="AdvPS_SSSB"/>
          <w:szCs w:val="22"/>
        </w:rPr>
        <w:t xml:space="preserve"> </w:t>
      </w:r>
      <w:r w:rsidRPr="00CE492B">
        <w:rPr>
          <w:rFonts w:cs="AdvPS_SSSB"/>
          <w:szCs w:val="22"/>
        </w:rPr>
        <w:t>Abl</w:t>
      </w:r>
      <w:r w:rsidR="00E911D2">
        <w:rPr>
          <w:rFonts w:cs="AdvPS_SSSB"/>
          <w:szCs w:val="22"/>
        </w:rPr>
        <w:t>ö</w:t>
      </w:r>
      <w:r w:rsidRPr="00CE492B">
        <w:rPr>
          <w:rFonts w:cs="AdvPS_SSSB"/>
          <w:szCs w:val="22"/>
        </w:rPr>
        <w:t xml:space="preserve">sebetrags („Haftentlassung“) zu gegebener Zeit zu </w:t>
      </w:r>
      <w:r w:rsidR="00E911D2">
        <w:rPr>
          <w:rFonts w:cs="AdvPS_SSSB"/>
          <w:szCs w:val="22"/>
        </w:rPr>
        <w:t>ü</w:t>
      </w:r>
      <w:r w:rsidRPr="00CE492B">
        <w:rPr>
          <w:rFonts w:cs="AdvPS_SSSB"/>
          <w:szCs w:val="22"/>
        </w:rPr>
        <w:t>bermitteln.</w:t>
      </w:r>
      <w:r w:rsidR="00E911D2">
        <w:rPr>
          <w:rFonts w:cs="AdvPS_SSSB"/>
          <w:szCs w:val="22"/>
        </w:rPr>
        <w:t xml:space="preserve"> </w:t>
      </w:r>
      <w:r w:rsidRPr="00CE492B">
        <w:rPr>
          <w:rFonts w:cs="AdvPS_SSSB"/>
          <w:szCs w:val="22"/>
        </w:rPr>
        <w:t>Eine Best</w:t>
      </w:r>
      <w:r w:rsidR="00E911D2">
        <w:rPr>
          <w:rFonts w:cs="AdvPS_SSSB"/>
          <w:szCs w:val="22"/>
        </w:rPr>
        <w:t>ä</w:t>
      </w:r>
      <w:r w:rsidRPr="00CE492B">
        <w:rPr>
          <w:rFonts w:cs="AdvPS_SSSB"/>
          <w:szCs w:val="22"/>
        </w:rPr>
        <w:t xml:space="preserve">tigung </w:t>
      </w:r>
      <w:r w:rsidR="00E911D2">
        <w:rPr>
          <w:rFonts w:cs="AdvPS_SSSB"/>
          <w:szCs w:val="22"/>
        </w:rPr>
        <w:t>ü</w:t>
      </w:r>
      <w:r w:rsidRPr="00CE492B">
        <w:rPr>
          <w:rFonts w:cs="AdvPS_SSSB"/>
          <w:szCs w:val="22"/>
        </w:rPr>
        <w:t>ber den Erhalt der Unterlagen und die</w:t>
      </w:r>
      <w:r w:rsidR="00E911D2">
        <w:rPr>
          <w:rFonts w:cs="AdvPS_SSSB"/>
          <w:szCs w:val="22"/>
        </w:rPr>
        <w:t xml:space="preserve"> </w:t>
      </w:r>
      <w:r w:rsidRPr="00CE492B">
        <w:rPr>
          <w:rFonts w:cs="AdvPS_SSSB"/>
          <w:szCs w:val="22"/>
        </w:rPr>
        <w:t xml:space="preserve">Annahme des </w:t>
      </w:r>
      <w:r w:rsidR="00E911D2">
        <w:rPr>
          <w:rFonts w:cs="AdvPS_SSSB"/>
          <w:szCs w:val="22"/>
        </w:rPr>
        <w:t>ö</w:t>
      </w:r>
      <w:r w:rsidRPr="00CE492B">
        <w:rPr>
          <w:rFonts w:cs="AdvPS_SSSB"/>
          <w:szCs w:val="22"/>
        </w:rPr>
        <w:t>ffentlich-rechtlichen Treuhandauftrags versende</w:t>
      </w:r>
      <w:r w:rsidR="00E911D2">
        <w:rPr>
          <w:rFonts w:cs="AdvPS_SSSB"/>
          <w:szCs w:val="22"/>
        </w:rPr>
        <w:t xml:space="preserve"> </w:t>
      </w:r>
      <w:r w:rsidRPr="00CE492B">
        <w:rPr>
          <w:rFonts w:cs="AdvPS_SSSB"/>
          <w:szCs w:val="22"/>
        </w:rPr>
        <w:t>ich nur auf ausdr</w:t>
      </w:r>
      <w:r w:rsidR="00E911D2">
        <w:rPr>
          <w:rFonts w:cs="AdvPS_SSSB"/>
          <w:szCs w:val="22"/>
        </w:rPr>
        <w:t>ü</w:t>
      </w:r>
      <w:r w:rsidRPr="00CE492B">
        <w:rPr>
          <w:rFonts w:cs="AdvPS_SSSB"/>
          <w:szCs w:val="22"/>
        </w:rPr>
        <w:t>ckliche Anforderung. Die Unterlagen nehme</w:t>
      </w:r>
      <w:r w:rsidR="00E911D2">
        <w:rPr>
          <w:rFonts w:cs="AdvPS_SSSB"/>
          <w:szCs w:val="22"/>
        </w:rPr>
        <w:t xml:space="preserve"> </w:t>
      </w:r>
      <w:r w:rsidRPr="00CE492B">
        <w:rPr>
          <w:rFonts w:cs="AdvPS_SSSB"/>
          <w:szCs w:val="22"/>
        </w:rPr>
        <w:t>ich aufgrund der im Kaufvertrag enthaltenen Vollmacht f</w:t>
      </w:r>
      <w:r w:rsidR="00E911D2">
        <w:rPr>
          <w:rFonts w:cs="AdvPS_SSSB"/>
          <w:szCs w:val="22"/>
        </w:rPr>
        <w:t>ü</w:t>
      </w:r>
      <w:r w:rsidRPr="00CE492B">
        <w:rPr>
          <w:rFonts w:cs="AdvPS_SSSB"/>
          <w:szCs w:val="22"/>
        </w:rPr>
        <w:t>r alle</w:t>
      </w:r>
      <w:r w:rsidR="00E911D2">
        <w:rPr>
          <w:rFonts w:cs="AdvPS_SSSB"/>
          <w:szCs w:val="22"/>
        </w:rPr>
        <w:t xml:space="preserve"> </w:t>
      </w:r>
      <w:r w:rsidRPr="00CE492B">
        <w:rPr>
          <w:rFonts w:cs="AdvPS_SSSB"/>
          <w:szCs w:val="22"/>
        </w:rPr>
        <w:t>am Vertrag und seiner Finanzierung Beteiligten entgegen, sodass</w:t>
      </w:r>
      <w:r w:rsidR="00E911D2">
        <w:rPr>
          <w:rFonts w:cs="AdvPS_SSSB"/>
          <w:szCs w:val="22"/>
        </w:rPr>
        <w:t xml:space="preserve"> </w:t>
      </w:r>
      <w:r w:rsidRPr="00CE492B">
        <w:rPr>
          <w:rFonts w:cs="AdvPS_SSSB"/>
          <w:szCs w:val="22"/>
        </w:rPr>
        <w:t>sp</w:t>
      </w:r>
      <w:r w:rsidR="00E911D2">
        <w:rPr>
          <w:rFonts w:cs="AdvPS_SSSB"/>
          <w:szCs w:val="22"/>
        </w:rPr>
        <w:t>ä</w:t>
      </w:r>
      <w:r w:rsidRPr="00CE492B">
        <w:rPr>
          <w:rFonts w:cs="AdvPS_SSSB"/>
          <w:szCs w:val="22"/>
        </w:rPr>
        <w:t xml:space="preserve">tere </w:t>
      </w:r>
      <w:r w:rsidR="00E911D2">
        <w:rPr>
          <w:rFonts w:cs="AdvPS_SSSB"/>
          <w:szCs w:val="22"/>
        </w:rPr>
        <w:t>Ä</w:t>
      </w:r>
      <w:r w:rsidRPr="00CE492B">
        <w:rPr>
          <w:rFonts w:cs="AdvPS_SSSB"/>
          <w:szCs w:val="22"/>
        </w:rPr>
        <w:t>nderungen nur unter deren Mitwirkung zivilrechtlich</w:t>
      </w:r>
      <w:r w:rsidR="00E911D2">
        <w:rPr>
          <w:rFonts w:cs="AdvPS_SSSB"/>
          <w:szCs w:val="22"/>
        </w:rPr>
        <w:t xml:space="preserve"> </w:t>
      </w:r>
      <w:r w:rsidRPr="00CE492B">
        <w:rPr>
          <w:rFonts w:cs="AdvPS_SSSB"/>
          <w:szCs w:val="22"/>
        </w:rPr>
        <w:t>zul</w:t>
      </w:r>
      <w:r w:rsidR="00E911D2">
        <w:rPr>
          <w:rFonts w:cs="AdvPS_SSSB"/>
          <w:szCs w:val="22"/>
        </w:rPr>
        <w:t>ä</w:t>
      </w:r>
      <w:r w:rsidRPr="00CE492B">
        <w:rPr>
          <w:rFonts w:cs="AdvPS_SSSB"/>
          <w:szCs w:val="22"/>
        </w:rPr>
        <w:t>ssig sind.</w:t>
      </w:r>
    </w:p>
    <w:p w:rsidR="00E911D2" w:rsidRPr="00CE492B" w:rsidRDefault="00E911D2"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Das zugrunde liegende Schuldverh</w:t>
      </w:r>
      <w:r w:rsidR="00E911D2">
        <w:rPr>
          <w:rFonts w:cs="AdvPS_SSSB"/>
          <w:szCs w:val="22"/>
        </w:rPr>
        <w:t>ä</w:t>
      </w:r>
      <w:r w:rsidRPr="00CE492B">
        <w:rPr>
          <w:rFonts w:cs="AdvPS_SSSB"/>
          <w:szCs w:val="22"/>
        </w:rPr>
        <w:t>ltnis sollte zum Stichtag …</w:t>
      </w:r>
      <w:r w:rsidR="00E911D2">
        <w:rPr>
          <w:rFonts w:cs="AdvPS_SSSB"/>
          <w:szCs w:val="22"/>
        </w:rPr>
        <w:t xml:space="preserve"> </w:t>
      </w:r>
      <w:r w:rsidRPr="00CE492B">
        <w:rPr>
          <w:rFonts w:cs="AdvPS_SSSB"/>
          <w:szCs w:val="22"/>
        </w:rPr>
        <w:t>(Monatsanfang vor dem gesch</w:t>
      </w:r>
      <w:r w:rsidR="00E911D2">
        <w:rPr>
          <w:rFonts w:cs="AdvPS_SSSB"/>
          <w:szCs w:val="22"/>
        </w:rPr>
        <w:t>ä</w:t>
      </w:r>
      <w:r w:rsidRPr="00CE492B">
        <w:rPr>
          <w:rFonts w:cs="AdvPS_SSSB"/>
          <w:szCs w:val="22"/>
        </w:rPr>
        <w:t>tzten F</w:t>
      </w:r>
      <w:r w:rsidR="00E911D2">
        <w:rPr>
          <w:rFonts w:cs="AdvPS_SSSB"/>
          <w:szCs w:val="22"/>
        </w:rPr>
        <w:t>ä</w:t>
      </w:r>
      <w:r w:rsidRPr="00CE492B">
        <w:rPr>
          <w:rFonts w:cs="AdvPS_SSSB"/>
          <w:szCs w:val="22"/>
        </w:rPr>
        <w:t>lligkeitstermin) abgerechnet</w:t>
      </w:r>
      <w:r w:rsidR="00E911D2">
        <w:rPr>
          <w:rFonts w:cs="AdvPS_SSSB"/>
          <w:szCs w:val="22"/>
        </w:rPr>
        <w:t xml:space="preserve"> </w:t>
      </w:r>
      <w:r w:rsidRPr="00CE492B">
        <w:rPr>
          <w:rFonts w:cs="AdvPS_SSSB"/>
          <w:szCs w:val="22"/>
        </w:rPr>
        <w:t>werden unter Mitteilung der St</w:t>
      </w:r>
      <w:r w:rsidR="00E911D2">
        <w:rPr>
          <w:rFonts w:cs="AdvPS_SSSB"/>
          <w:szCs w:val="22"/>
        </w:rPr>
        <w:t>ü</w:t>
      </w:r>
      <w:r w:rsidRPr="00CE492B">
        <w:rPr>
          <w:rFonts w:cs="AdvPS_SSSB"/>
          <w:szCs w:val="22"/>
        </w:rPr>
        <w:t>ckzinsen f</w:t>
      </w:r>
      <w:r w:rsidR="00E911D2">
        <w:rPr>
          <w:rFonts w:cs="AdvPS_SSSB"/>
          <w:szCs w:val="22"/>
        </w:rPr>
        <w:t>ü</w:t>
      </w:r>
      <w:r w:rsidRPr="00CE492B">
        <w:rPr>
          <w:rFonts w:cs="AdvPS_SSSB"/>
          <w:szCs w:val="22"/>
        </w:rPr>
        <w:t>r den Fall sp</w:t>
      </w:r>
      <w:r w:rsidR="00E911D2">
        <w:rPr>
          <w:rFonts w:cs="AdvPS_SSSB"/>
          <w:szCs w:val="22"/>
        </w:rPr>
        <w:t>ä</w:t>
      </w:r>
      <w:r w:rsidRPr="00CE492B">
        <w:rPr>
          <w:rFonts w:cs="AdvPS_SSSB"/>
          <w:szCs w:val="22"/>
        </w:rPr>
        <w:t>terer</w:t>
      </w:r>
      <w:r w:rsidR="00E911D2">
        <w:rPr>
          <w:rFonts w:cs="AdvPS_SSSB"/>
          <w:szCs w:val="22"/>
        </w:rPr>
        <w:t xml:space="preserve"> </w:t>
      </w:r>
      <w:r w:rsidRPr="00CE492B">
        <w:rPr>
          <w:rFonts w:cs="AdvPS_SSSB"/>
          <w:szCs w:val="22"/>
        </w:rPr>
        <w:t>R</w:t>
      </w:r>
      <w:r w:rsidR="00E911D2">
        <w:rPr>
          <w:rFonts w:cs="AdvPS_SSSB"/>
          <w:szCs w:val="22"/>
        </w:rPr>
        <w:t>ü</w:t>
      </w:r>
      <w:r w:rsidRPr="00CE492B">
        <w:rPr>
          <w:rFonts w:cs="AdvPS_SSSB"/>
          <w:szCs w:val="22"/>
        </w:rPr>
        <w:t>ckzahlung. Bitte stimmen sie die Abl</w:t>
      </w:r>
      <w:r w:rsidR="00E911D2">
        <w:rPr>
          <w:rFonts w:cs="AdvPS_SSSB"/>
          <w:szCs w:val="22"/>
        </w:rPr>
        <w:t>ö</w:t>
      </w:r>
      <w:r w:rsidRPr="00CE492B">
        <w:rPr>
          <w:rFonts w:cs="AdvPS_SSSB"/>
          <w:szCs w:val="22"/>
        </w:rPr>
        <w:t>seforderung, sofern erforderlich,</w:t>
      </w:r>
      <w:r w:rsidR="00E911D2">
        <w:rPr>
          <w:rFonts w:cs="AdvPS_SSSB"/>
          <w:szCs w:val="22"/>
        </w:rPr>
        <w:t xml:space="preserve"> </w:t>
      </w:r>
      <w:r w:rsidRPr="00CE492B">
        <w:rPr>
          <w:rFonts w:cs="AdvPS_SSSB"/>
          <w:szCs w:val="22"/>
        </w:rPr>
        <w:t>zuvor</w:t>
      </w:r>
      <w:r w:rsidR="00E911D2">
        <w:rPr>
          <w:rFonts w:cs="AdvPS_SSSB"/>
          <w:szCs w:val="22"/>
        </w:rPr>
        <w:t xml:space="preserve"> </w:t>
      </w:r>
      <w:r w:rsidRPr="00CE492B">
        <w:rPr>
          <w:rFonts w:cs="AdvPS_SSSB"/>
          <w:szCs w:val="22"/>
        </w:rPr>
        <w:t>mit Ihrem</w:t>
      </w:r>
      <w:r w:rsidR="00E911D2">
        <w:rPr>
          <w:rFonts w:cs="AdvPS_SSSB"/>
          <w:szCs w:val="22"/>
        </w:rPr>
        <w:t xml:space="preserve"> </w:t>
      </w:r>
      <w:r w:rsidRPr="00CE492B">
        <w:rPr>
          <w:rFonts w:cs="AdvPS_SSSB"/>
          <w:szCs w:val="22"/>
        </w:rPr>
        <w:t>Vertragspartner (dem Verk</w:t>
      </w:r>
      <w:r w:rsidR="00E911D2">
        <w:rPr>
          <w:rFonts w:cs="AdvPS_SSSB"/>
          <w:szCs w:val="22"/>
        </w:rPr>
        <w:t>ä</w:t>
      </w:r>
      <w:r w:rsidRPr="00CE492B">
        <w:rPr>
          <w:rFonts w:cs="AdvPS_SSSB"/>
          <w:szCs w:val="22"/>
        </w:rPr>
        <w:t>ufer) ab. Um</w:t>
      </w:r>
      <w:r w:rsidR="00E911D2">
        <w:rPr>
          <w:rFonts w:cs="AdvPS_SSSB"/>
          <w:szCs w:val="22"/>
        </w:rPr>
        <w:t xml:space="preserve"> </w:t>
      </w:r>
      <w:r w:rsidRPr="00CE492B">
        <w:rPr>
          <w:rFonts w:cs="AdvPS_SSSB"/>
          <w:szCs w:val="22"/>
        </w:rPr>
        <w:t>den Vollzug des Vertrags nicht zu gef</w:t>
      </w:r>
      <w:r w:rsidR="00E911D2">
        <w:rPr>
          <w:rFonts w:cs="AdvPS_SSSB"/>
          <w:szCs w:val="22"/>
        </w:rPr>
        <w:t>ä</w:t>
      </w:r>
      <w:r w:rsidRPr="00CE492B">
        <w:rPr>
          <w:rFonts w:cs="AdvPS_SSSB"/>
          <w:szCs w:val="22"/>
        </w:rPr>
        <w:t>hrden, kann ich Treuhandauflagen</w:t>
      </w:r>
      <w:r w:rsidR="00E911D2">
        <w:rPr>
          <w:rFonts w:cs="AdvPS_SSSB"/>
          <w:szCs w:val="22"/>
        </w:rPr>
        <w:t xml:space="preserve"> ö</w:t>
      </w:r>
      <w:r w:rsidRPr="00CE492B">
        <w:rPr>
          <w:rFonts w:cs="AdvPS_SSSB"/>
          <w:szCs w:val="22"/>
        </w:rPr>
        <w:t>ffentlich-rechtlich nur annehmen,</w:t>
      </w:r>
    </w:p>
    <w:p w:rsidR="00E911D2" w:rsidRPr="00CE492B" w:rsidRDefault="00E911D2"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a) wenn etwaige Befristungen ausgestaltet sind als Vorbehalt des</w:t>
      </w:r>
      <w:r w:rsidR="00E911D2">
        <w:rPr>
          <w:rFonts w:cs="AdvPS_SSSB"/>
          <w:szCs w:val="22"/>
        </w:rPr>
        <w:t xml:space="preserve"> </w:t>
      </w:r>
      <w:r w:rsidRPr="00CE492B">
        <w:rPr>
          <w:rFonts w:cs="AdvPS_SSSB"/>
          <w:szCs w:val="22"/>
        </w:rPr>
        <w:t>Widerrufs oder der</w:t>
      </w:r>
      <w:r w:rsidR="00E911D2">
        <w:rPr>
          <w:rFonts w:cs="AdvPS_SSSB"/>
          <w:szCs w:val="22"/>
        </w:rPr>
        <w:t xml:space="preserve"> Ä</w:t>
      </w:r>
      <w:r w:rsidRPr="00CE492B">
        <w:rPr>
          <w:rFonts w:cs="AdvPS_SSSB"/>
          <w:szCs w:val="22"/>
        </w:rPr>
        <w:t>nderung bezogen auf einen Zeitpunkt fr</w:t>
      </w:r>
      <w:r w:rsidR="00E911D2">
        <w:rPr>
          <w:rFonts w:cs="AdvPS_SSSB"/>
          <w:szCs w:val="22"/>
        </w:rPr>
        <w:t>ü</w:t>
      </w:r>
      <w:r w:rsidRPr="00CE492B">
        <w:rPr>
          <w:rFonts w:cs="AdvPS_SSSB"/>
          <w:szCs w:val="22"/>
        </w:rPr>
        <w:t>hestens</w:t>
      </w:r>
      <w:r w:rsidR="00E911D2">
        <w:rPr>
          <w:rFonts w:cs="AdvPS_SSSB"/>
          <w:szCs w:val="22"/>
        </w:rPr>
        <w:t xml:space="preserve"> </w:t>
      </w:r>
      <w:r w:rsidRPr="00CE492B">
        <w:rPr>
          <w:rFonts w:cs="AdvPS_SSSB"/>
          <w:szCs w:val="22"/>
        </w:rPr>
        <w:t>zwei Monate nach dem oben genannten Abrechnungsstichtag</w:t>
      </w:r>
    </w:p>
    <w:p w:rsidR="00E911D2" w:rsidRPr="00CE492B" w:rsidRDefault="00E911D2"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und</w:t>
      </w:r>
    </w:p>
    <w:p w:rsidR="00E911D2" w:rsidRPr="00CE492B" w:rsidRDefault="00E911D2"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b) wenn die Aus</w:t>
      </w:r>
      <w:r w:rsidR="00E911D2">
        <w:rPr>
          <w:rFonts w:cs="AdvPS_SSSB"/>
          <w:szCs w:val="22"/>
        </w:rPr>
        <w:t>ü</w:t>
      </w:r>
      <w:r w:rsidRPr="00CE492B">
        <w:rPr>
          <w:rFonts w:cs="AdvPS_SSSB"/>
          <w:szCs w:val="22"/>
        </w:rPr>
        <w:t>bung des Widerrufs ferner ausgeschlossen ist</w:t>
      </w:r>
      <w:r w:rsidR="00E911D2">
        <w:rPr>
          <w:rFonts w:cs="AdvPS_SSSB"/>
          <w:szCs w:val="22"/>
        </w:rPr>
        <w:t xml:space="preserve"> </w:t>
      </w:r>
      <w:r w:rsidRPr="00CE492B">
        <w:rPr>
          <w:rFonts w:cs="AdvPS_SSSB"/>
          <w:szCs w:val="22"/>
        </w:rPr>
        <w:t>w</w:t>
      </w:r>
      <w:r w:rsidR="00E911D2">
        <w:rPr>
          <w:rFonts w:cs="AdvPS_SSSB"/>
          <w:szCs w:val="22"/>
        </w:rPr>
        <w:t>ä</w:t>
      </w:r>
      <w:r w:rsidRPr="00CE492B">
        <w:rPr>
          <w:rFonts w:cs="AdvPS_SSSB"/>
          <w:szCs w:val="22"/>
        </w:rPr>
        <w:t>hrend des Laufs einer durch F</w:t>
      </w:r>
      <w:r w:rsidR="00E911D2">
        <w:rPr>
          <w:rFonts w:cs="AdvPS_SSSB"/>
          <w:szCs w:val="22"/>
        </w:rPr>
        <w:t>ä</w:t>
      </w:r>
      <w:r w:rsidRPr="00CE492B">
        <w:rPr>
          <w:rFonts w:cs="AdvPS_SSSB"/>
          <w:szCs w:val="22"/>
        </w:rPr>
        <w:t>lligkeitsmitteilung in Gang gesetzten</w:t>
      </w:r>
      <w:r w:rsidR="00E911D2">
        <w:rPr>
          <w:rFonts w:cs="AdvPS_SSSB"/>
          <w:szCs w:val="22"/>
        </w:rPr>
        <w:t xml:space="preserve"> </w:t>
      </w:r>
      <w:r w:rsidRPr="00CE492B">
        <w:rPr>
          <w:rFonts w:cs="AdvPS_SSSB"/>
          <w:szCs w:val="22"/>
        </w:rPr>
        <w:t>Zahlungsfrist und nach Erf</w:t>
      </w:r>
      <w:r w:rsidR="00E911D2">
        <w:rPr>
          <w:rFonts w:cs="AdvPS_SSSB"/>
          <w:szCs w:val="22"/>
        </w:rPr>
        <w:t>ü</w:t>
      </w:r>
      <w:r w:rsidRPr="00CE492B">
        <w:rPr>
          <w:rFonts w:cs="AdvPS_SSSB"/>
          <w:szCs w:val="22"/>
        </w:rPr>
        <w:t>llung der bisherigen Auflagen.</w:t>
      </w:r>
    </w:p>
    <w:p w:rsidR="00E911D2" w:rsidRPr="00CE492B" w:rsidRDefault="00E911D2" w:rsidP="00CE492B">
      <w:pPr>
        <w:autoSpaceDE w:val="0"/>
        <w:autoSpaceDN w:val="0"/>
        <w:adjustRightInd w:val="0"/>
        <w:jc w:val="both"/>
        <w:rPr>
          <w:rFonts w:cs="AdvPS_SSSB"/>
          <w:szCs w:val="22"/>
        </w:rPr>
      </w:pPr>
    </w:p>
    <w:p w:rsidR="00CE492B" w:rsidRDefault="00CE492B" w:rsidP="00CE492B">
      <w:pPr>
        <w:autoSpaceDE w:val="0"/>
        <w:autoSpaceDN w:val="0"/>
        <w:adjustRightInd w:val="0"/>
        <w:jc w:val="both"/>
        <w:rPr>
          <w:rFonts w:cs="AdvPS_SSSB"/>
          <w:szCs w:val="22"/>
        </w:rPr>
      </w:pPr>
      <w:r w:rsidRPr="00CE492B">
        <w:rPr>
          <w:rFonts w:cs="AdvPS_SSSB"/>
          <w:szCs w:val="22"/>
        </w:rPr>
        <w:t>F</w:t>
      </w:r>
      <w:r w:rsidR="00E911D2">
        <w:rPr>
          <w:rFonts w:cs="AdvPS_SSSB"/>
          <w:szCs w:val="22"/>
        </w:rPr>
        <w:t>ü</w:t>
      </w:r>
      <w:r w:rsidRPr="00CE492B">
        <w:rPr>
          <w:rFonts w:cs="AdvPS_SSSB"/>
          <w:szCs w:val="22"/>
        </w:rPr>
        <w:t>r R</w:t>
      </w:r>
      <w:r w:rsidR="00E911D2">
        <w:rPr>
          <w:rFonts w:cs="AdvPS_SSSB"/>
          <w:szCs w:val="22"/>
        </w:rPr>
        <w:t>ü</w:t>
      </w:r>
      <w:r w:rsidRPr="00CE492B">
        <w:rPr>
          <w:rFonts w:cs="AdvPS_SSSB"/>
          <w:szCs w:val="22"/>
        </w:rPr>
        <w:t>ckfragen stehen meine Mitarbeiter und ich gerne zur Verf</w:t>
      </w:r>
      <w:r w:rsidR="00E911D2">
        <w:rPr>
          <w:rFonts w:cs="AdvPS_SSSB"/>
          <w:szCs w:val="22"/>
        </w:rPr>
        <w:t>ü</w:t>
      </w:r>
      <w:r w:rsidRPr="00CE492B">
        <w:rPr>
          <w:rFonts w:cs="AdvPS_SSSB"/>
          <w:szCs w:val="22"/>
        </w:rPr>
        <w:t>gung.</w:t>
      </w:r>
    </w:p>
    <w:p w:rsidR="00E911D2" w:rsidRPr="00CE492B" w:rsidRDefault="00E911D2" w:rsidP="00CE492B">
      <w:pPr>
        <w:autoSpaceDE w:val="0"/>
        <w:autoSpaceDN w:val="0"/>
        <w:adjustRightInd w:val="0"/>
        <w:jc w:val="both"/>
        <w:rPr>
          <w:rFonts w:cs="AdvPS_SSSB"/>
          <w:szCs w:val="22"/>
        </w:rPr>
      </w:pPr>
    </w:p>
    <w:p w:rsidR="00CE492B" w:rsidRPr="00BD6373" w:rsidRDefault="00CE492B" w:rsidP="00CE492B">
      <w:pPr>
        <w:autoSpaceDE w:val="0"/>
        <w:autoSpaceDN w:val="0"/>
        <w:adjustRightInd w:val="0"/>
        <w:jc w:val="both"/>
        <w:rPr>
          <w:rFonts w:cs="AdvPS_SSSB"/>
          <w:szCs w:val="22"/>
        </w:rPr>
      </w:pPr>
      <w:r w:rsidRPr="00CE492B">
        <w:rPr>
          <w:rFonts w:cs="AdvPS_SSSB"/>
          <w:szCs w:val="22"/>
        </w:rPr>
        <w:t>Mit freundlichen Gr</w:t>
      </w:r>
      <w:r w:rsidR="00E911D2">
        <w:rPr>
          <w:rFonts w:cs="AdvPS_SSSB"/>
          <w:szCs w:val="22"/>
        </w:rPr>
        <w:t>ü</w:t>
      </w:r>
      <w:r w:rsidRPr="00CE492B">
        <w:rPr>
          <w:rFonts w:cs="AdvPS_SSSB"/>
          <w:szCs w:val="22"/>
        </w:rPr>
        <w:t>ßen</w:t>
      </w:r>
      <w:r w:rsidR="00E911D2">
        <w:rPr>
          <w:rFonts w:cs="AdvPS_SSSB"/>
          <w:szCs w:val="22"/>
        </w:rPr>
        <w:t xml:space="preserve"> </w:t>
      </w:r>
      <w:r w:rsidRPr="00CE492B">
        <w:rPr>
          <w:rFonts w:cs="AdvPS_SSSB"/>
          <w:szCs w:val="22"/>
        </w:rPr>
        <w:t>…</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0873E6">
        <w:rPr>
          <w:rFonts w:cs="AdvPS_SSSB"/>
          <w:b/>
          <w:szCs w:val="22"/>
        </w:rPr>
        <w:t>334</w:t>
      </w:r>
    </w:p>
    <w:p w:rsidR="00BD6373" w:rsidRPr="00BD6373" w:rsidRDefault="000873E6" w:rsidP="000873E6">
      <w:pPr>
        <w:autoSpaceDE w:val="0"/>
        <w:autoSpaceDN w:val="0"/>
        <w:adjustRightInd w:val="0"/>
        <w:jc w:val="both"/>
        <w:rPr>
          <w:rFonts w:cs="AdvPS_SSSB"/>
          <w:b/>
          <w:szCs w:val="22"/>
        </w:rPr>
      </w:pPr>
      <w:r w:rsidRPr="000873E6">
        <w:rPr>
          <w:rFonts w:cs="AdvPS_SSSB"/>
          <w:b/>
          <w:szCs w:val="22"/>
        </w:rPr>
        <w:t>Entwurf f</w:t>
      </w:r>
      <w:r>
        <w:rPr>
          <w:rFonts w:cs="AdvPS_SSSB"/>
          <w:b/>
          <w:szCs w:val="22"/>
        </w:rPr>
        <w:t>ü</w:t>
      </w:r>
      <w:r w:rsidRPr="000873E6">
        <w:rPr>
          <w:rFonts w:cs="AdvPS_SSSB"/>
          <w:b/>
          <w:szCs w:val="22"/>
        </w:rPr>
        <w:t>r die Inhalts</w:t>
      </w:r>
      <w:r>
        <w:rPr>
          <w:rFonts w:cs="AdvPS_SSSB"/>
          <w:b/>
          <w:szCs w:val="22"/>
        </w:rPr>
        <w:t>ä</w:t>
      </w:r>
      <w:r w:rsidRPr="000873E6">
        <w:rPr>
          <w:rFonts w:cs="AdvPS_SSSB"/>
          <w:b/>
          <w:szCs w:val="22"/>
        </w:rPr>
        <w:t>nderung eines</w:t>
      </w:r>
      <w:r>
        <w:rPr>
          <w:rFonts w:cs="AdvPS_SSSB"/>
          <w:b/>
          <w:szCs w:val="22"/>
        </w:rPr>
        <w:t xml:space="preserve"> </w:t>
      </w:r>
      <w:r w:rsidRPr="000873E6">
        <w:rPr>
          <w:rFonts w:cs="AdvPS_SSSB"/>
          <w:b/>
          <w:szCs w:val="22"/>
        </w:rPr>
        <w:t>Grundpfandrechts zur notar</w:t>
      </w:r>
      <w:r>
        <w:rPr>
          <w:rFonts w:cs="AdvPS_SSSB"/>
          <w:b/>
          <w:szCs w:val="22"/>
        </w:rPr>
        <w:t>überwachten auflö</w:t>
      </w:r>
      <w:r w:rsidRPr="000873E6">
        <w:rPr>
          <w:rFonts w:cs="AdvPS_SSSB"/>
          <w:b/>
          <w:szCs w:val="22"/>
        </w:rPr>
        <w:t>senden</w:t>
      </w:r>
      <w:r>
        <w:rPr>
          <w:rFonts w:cs="AdvPS_SSSB"/>
          <w:b/>
          <w:szCs w:val="22"/>
        </w:rPr>
        <w:t xml:space="preserve"> </w:t>
      </w:r>
      <w:r w:rsidRPr="000873E6">
        <w:rPr>
          <w:rFonts w:cs="AdvPS_SSSB"/>
          <w:b/>
          <w:szCs w:val="22"/>
        </w:rPr>
        <w:t>Bedingung samt Bewilligung (Muster 10):</w:t>
      </w:r>
      <w:r>
        <w:rPr>
          <w:rFonts w:cs="AdvPS_SSSB"/>
          <w:b/>
          <w:szCs w:val="22"/>
        </w:rPr>
        <w:t xml:space="preserve"> </w:t>
      </w:r>
      <w:r w:rsidRPr="000873E6">
        <w:rPr>
          <w:rFonts w:cs="AdvPS_SSSB"/>
          <w:b/>
          <w:szCs w:val="22"/>
        </w:rPr>
        <w:t>Aufl</w:t>
      </w:r>
      <w:r>
        <w:rPr>
          <w:rFonts w:cs="AdvPS_SSSB"/>
          <w:b/>
          <w:szCs w:val="22"/>
        </w:rPr>
        <w:t>ö</w:t>
      </w:r>
      <w:r w:rsidRPr="000873E6">
        <w:rPr>
          <w:rFonts w:cs="AdvPS_SSSB"/>
          <w:b/>
          <w:szCs w:val="22"/>
        </w:rPr>
        <w:t>sende Bedingung (Inhalts</w:t>
      </w:r>
      <w:r>
        <w:rPr>
          <w:rFonts w:cs="AdvPS_SSSB"/>
          <w:b/>
          <w:szCs w:val="22"/>
        </w:rPr>
        <w:t>ä</w:t>
      </w:r>
      <w:r w:rsidRPr="000873E6">
        <w:rPr>
          <w:rFonts w:cs="AdvPS_SSSB"/>
          <w:b/>
          <w:szCs w:val="22"/>
        </w:rPr>
        <w:t>nderung) sowie Bewilligung</w:t>
      </w:r>
    </w:p>
    <w:p w:rsidR="000873E6" w:rsidRDefault="000873E6" w:rsidP="000873E6">
      <w:pPr>
        <w:autoSpaceDE w:val="0"/>
        <w:autoSpaceDN w:val="0"/>
        <w:adjustRightInd w:val="0"/>
        <w:jc w:val="both"/>
        <w:rPr>
          <w:rFonts w:cs="AdvPS_SSSB"/>
          <w:szCs w:val="22"/>
        </w:rPr>
      </w:pPr>
      <w:r w:rsidRPr="000873E6">
        <w:rPr>
          <w:rFonts w:cs="AdvPS_SSSB"/>
          <w:szCs w:val="22"/>
        </w:rPr>
        <w:t>Der Gl</w:t>
      </w:r>
      <w:r>
        <w:rPr>
          <w:rFonts w:cs="AdvPS_SSSB"/>
          <w:szCs w:val="22"/>
        </w:rPr>
        <w:t>ä</w:t>
      </w:r>
      <w:r w:rsidRPr="000873E6">
        <w:rPr>
          <w:rFonts w:cs="AdvPS_SSSB"/>
          <w:szCs w:val="22"/>
        </w:rPr>
        <w:t>ubiger des im Grundbuch von … Blatt … in Abt. III</w:t>
      </w:r>
      <w:r>
        <w:rPr>
          <w:rFonts w:cs="AdvPS_SSSB"/>
          <w:szCs w:val="22"/>
        </w:rPr>
        <w:t xml:space="preserve"> </w:t>
      </w:r>
      <w:r w:rsidRPr="000873E6">
        <w:rPr>
          <w:rFonts w:cs="AdvPS_SSSB"/>
          <w:szCs w:val="22"/>
        </w:rPr>
        <w:t>Nr. … eingetragenen Grundpfandrechts ist mit dem Eigent</w:t>
      </w:r>
      <w:r>
        <w:rPr>
          <w:rFonts w:cs="AdvPS_SSSB"/>
          <w:szCs w:val="22"/>
        </w:rPr>
        <w:t>ü</w:t>
      </w:r>
      <w:r w:rsidRPr="000873E6">
        <w:rPr>
          <w:rFonts w:cs="AdvPS_SSSB"/>
          <w:szCs w:val="22"/>
        </w:rPr>
        <w:t>mer</w:t>
      </w:r>
      <w:r>
        <w:rPr>
          <w:rFonts w:cs="AdvPS_SSSB"/>
          <w:szCs w:val="22"/>
        </w:rPr>
        <w:t xml:space="preserve"> </w:t>
      </w:r>
      <w:r w:rsidRPr="000873E6">
        <w:rPr>
          <w:rFonts w:cs="AdvPS_SSSB"/>
          <w:szCs w:val="22"/>
        </w:rPr>
        <w:t>einig, dass dieses Recht k</w:t>
      </w:r>
      <w:r>
        <w:rPr>
          <w:rFonts w:cs="AdvPS_SSSB"/>
          <w:szCs w:val="22"/>
        </w:rPr>
        <w:t>ü</w:t>
      </w:r>
      <w:r w:rsidRPr="000873E6">
        <w:rPr>
          <w:rFonts w:cs="AdvPS_SSSB"/>
          <w:szCs w:val="22"/>
        </w:rPr>
        <w:t>nftig aufl</w:t>
      </w:r>
      <w:r>
        <w:rPr>
          <w:rFonts w:cs="AdvPS_SSSB"/>
          <w:szCs w:val="22"/>
        </w:rPr>
        <w:t>ösend bedingt ist. Auflö</w:t>
      </w:r>
      <w:r w:rsidRPr="000873E6">
        <w:rPr>
          <w:rFonts w:cs="AdvPS_SSSB"/>
          <w:szCs w:val="22"/>
        </w:rPr>
        <w:t>sende</w:t>
      </w:r>
      <w:r>
        <w:rPr>
          <w:rFonts w:cs="AdvPS_SSSB"/>
          <w:szCs w:val="22"/>
        </w:rPr>
        <w:t xml:space="preserve"> </w:t>
      </w:r>
      <w:r w:rsidRPr="000873E6">
        <w:rPr>
          <w:rFonts w:cs="AdvPS_SSSB"/>
          <w:szCs w:val="22"/>
        </w:rPr>
        <w:t>Bedingung ist der gesiegelte Antrag des Notars …, seines amtlichen</w:t>
      </w:r>
      <w:r>
        <w:rPr>
          <w:rFonts w:cs="AdvPS_SSSB"/>
          <w:szCs w:val="22"/>
        </w:rPr>
        <w:t xml:space="preserve"> </w:t>
      </w:r>
      <w:r w:rsidRPr="000873E6">
        <w:rPr>
          <w:rFonts w:cs="AdvPS_SSSB"/>
          <w:szCs w:val="22"/>
        </w:rPr>
        <w:t>Vertreters oder Nachfolgers im Amt („amtierender Notar“)</w:t>
      </w:r>
      <w:r>
        <w:rPr>
          <w:rFonts w:cs="AdvPS_SSSB"/>
          <w:szCs w:val="22"/>
        </w:rPr>
        <w:t xml:space="preserve"> auf Lö</w:t>
      </w:r>
      <w:r w:rsidRPr="000873E6">
        <w:rPr>
          <w:rFonts w:cs="AdvPS_SSSB"/>
          <w:szCs w:val="22"/>
        </w:rPr>
        <w:t>schung des Rechts.</w:t>
      </w:r>
    </w:p>
    <w:p w:rsidR="000873E6" w:rsidRPr="000873E6" w:rsidRDefault="000873E6" w:rsidP="000873E6">
      <w:pPr>
        <w:autoSpaceDE w:val="0"/>
        <w:autoSpaceDN w:val="0"/>
        <w:adjustRightInd w:val="0"/>
        <w:jc w:val="both"/>
        <w:rPr>
          <w:rFonts w:cs="AdvPS_SSSB"/>
          <w:szCs w:val="22"/>
        </w:rPr>
      </w:pPr>
    </w:p>
    <w:p w:rsidR="000873E6" w:rsidRDefault="000873E6" w:rsidP="000873E6">
      <w:pPr>
        <w:autoSpaceDE w:val="0"/>
        <w:autoSpaceDN w:val="0"/>
        <w:adjustRightInd w:val="0"/>
        <w:jc w:val="both"/>
        <w:rPr>
          <w:rFonts w:cs="AdvPS_SSSB"/>
          <w:szCs w:val="22"/>
        </w:rPr>
      </w:pPr>
      <w:r w:rsidRPr="000873E6">
        <w:rPr>
          <w:rFonts w:cs="AdvPS_SSSB"/>
          <w:szCs w:val="22"/>
        </w:rPr>
        <w:t>Die Inhalts</w:t>
      </w:r>
      <w:r>
        <w:rPr>
          <w:rFonts w:cs="AdvPS_SSSB"/>
          <w:szCs w:val="22"/>
        </w:rPr>
        <w:t>ä</w:t>
      </w:r>
      <w:r w:rsidRPr="000873E6">
        <w:rPr>
          <w:rFonts w:cs="AdvPS_SSSB"/>
          <w:szCs w:val="22"/>
        </w:rPr>
        <w:t>nderung ihrerseits endet (mit der Folge, dass das</w:t>
      </w:r>
      <w:r>
        <w:rPr>
          <w:rFonts w:cs="AdvPS_SSSB"/>
          <w:szCs w:val="22"/>
        </w:rPr>
        <w:t xml:space="preserve"> </w:t>
      </w:r>
      <w:r w:rsidRPr="000873E6">
        <w:rPr>
          <w:rFonts w:cs="AdvPS_SSSB"/>
          <w:szCs w:val="22"/>
        </w:rPr>
        <w:t>Grundpfandrecht wieder ohne aufl</w:t>
      </w:r>
      <w:r>
        <w:rPr>
          <w:rFonts w:cs="AdvPS_SSSB"/>
          <w:szCs w:val="22"/>
        </w:rPr>
        <w:t>ö</w:t>
      </w:r>
      <w:r w:rsidRPr="000873E6">
        <w:rPr>
          <w:rFonts w:cs="AdvPS_SSSB"/>
          <w:szCs w:val="22"/>
        </w:rPr>
        <w:t>sende Bedingung fortbesteht),</w:t>
      </w:r>
      <w:r>
        <w:rPr>
          <w:rFonts w:cs="AdvPS_SSSB"/>
          <w:szCs w:val="22"/>
        </w:rPr>
        <w:t xml:space="preserve"> </w:t>
      </w:r>
      <w:r w:rsidRPr="000873E6">
        <w:rPr>
          <w:rFonts w:cs="AdvPS_SSSB"/>
          <w:szCs w:val="22"/>
        </w:rPr>
        <w:t>wenn der amtierende Notar dies durch gesiegelte Eigenurkunde</w:t>
      </w:r>
      <w:r>
        <w:rPr>
          <w:rFonts w:cs="AdvPS_SSSB"/>
          <w:szCs w:val="22"/>
        </w:rPr>
        <w:t xml:space="preserve"> </w:t>
      </w:r>
      <w:r w:rsidRPr="000873E6">
        <w:rPr>
          <w:rFonts w:cs="AdvPS_SSSB"/>
          <w:szCs w:val="22"/>
        </w:rPr>
        <w:t>feststellt.</w:t>
      </w:r>
    </w:p>
    <w:p w:rsidR="000873E6" w:rsidRPr="000873E6" w:rsidRDefault="000873E6" w:rsidP="000873E6">
      <w:pPr>
        <w:autoSpaceDE w:val="0"/>
        <w:autoSpaceDN w:val="0"/>
        <w:adjustRightInd w:val="0"/>
        <w:jc w:val="both"/>
        <w:rPr>
          <w:rFonts w:cs="AdvPS_SSSB"/>
          <w:szCs w:val="22"/>
        </w:rPr>
      </w:pPr>
    </w:p>
    <w:p w:rsidR="000873E6" w:rsidRDefault="000873E6" w:rsidP="000873E6">
      <w:pPr>
        <w:autoSpaceDE w:val="0"/>
        <w:autoSpaceDN w:val="0"/>
        <w:adjustRightInd w:val="0"/>
        <w:jc w:val="both"/>
        <w:rPr>
          <w:rFonts w:cs="AdvPS_SSSB"/>
          <w:szCs w:val="22"/>
        </w:rPr>
      </w:pPr>
      <w:r w:rsidRPr="000873E6">
        <w:rPr>
          <w:rFonts w:cs="AdvPS_SSSB"/>
          <w:szCs w:val="22"/>
        </w:rPr>
        <w:t>Die Eintragung der Inhalts</w:t>
      </w:r>
      <w:r>
        <w:rPr>
          <w:rFonts w:cs="AdvPS_SSSB"/>
          <w:szCs w:val="22"/>
        </w:rPr>
        <w:t>ä</w:t>
      </w:r>
      <w:r w:rsidRPr="000873E6">
        <w:rPr>
          <w:rFonts w:cs="AdvPS_SSSB"/>
          <w:szCs w:val="22"/>
        </w:rPr>
        <w:t>nderung (aufl</w:t>
      </w:r>
      <w:r>
        <w:rPr>
          <w:rFonts w:cs="AdvPS_SSSB"/>
          <w:szCs w:val="22"/>
        </w:rPr>
        <w:t>ö</w:t>
      </w:r>
      <w:r w:rsidRPr="000873E6">
        <w:rPr>
          <w:rFonts w:cs="AdvPS_SSSB"/>
          <w:szCs w:val="22"/>
        </w:rPr>
        <w:t>senden Bedingtheit des</w:t>
      </w:r>
      <w:r>
        <w:rPr>
          <w:rFonts w:cs="AdvPS_SSSB"/>
          <w:szCs w:val="22"/>
        </w:rPr>
        <w:t xml:space="preserve"> </w:t>
      </w:r>
      <w:r w:rsidRPr="000873E6">
        <w:rPr>
          <w:rFonts w:cs="AdvPS_SSSB"/>
          <w:szCs w:val="22"/>
        </w:rPr>
        <w:t>dinglichen Rechts) im Grundbuch (sofern es sich um ein Briefgrundpfandrecht</w:t>
      </w:r>
      <w:r>
        <w:rPr>
          <w:rFonts w:cs="AdvPS_SSSB"/>
          <w:szCs w:val="22"/>
        </w:rPr>
        <w:t xml:space="preserve"> </w:t>
      </w:r>
      <w:r w:rsidRPr="000873E6">
        <w:rPr>
          <w:rFonts w:cs="AdvPS_SSSB"/>
          <w:szCs w:val="22"/>
        </w:rPr>
        <w:t>handelt, auch auf dem beiliegenden Brief) wird</w:t>
      </w:r>
      <w:r>
        <w:rPr>
          <w:rFonts w:cs="AdvPS_SSSB"/>
          <w:szCs w:val="22"/>
        </w:rPr>
        <w:t xml:space="preserve"> </w:t>
      </w:r>
      <w:r w:rsidRPr="000873E6">
        <w:rPr>
          <w:rFonts w:cs="AdvPS_SSSB"/>
          <w:szCs w:val="22"/>
        </w:rPr>
        <w:t>bewilligt und beantragt. Der amtierende Notar ist umfassend</w:t>
      </w:r>
      <w:r>
        <w:rPr>
          <w:rFonts w:cs="AdvPS_SSSB"/>
          <w:szCs w:val="22"/>
        </w:rPr>
        <w:t xml:space="preserve"> </w:t>
      </w:r>
      <w:r w:rsidRPr="000873E6">
        <w:rPr>
          <w:rFonts w:cs="AdvPS_SSSB"/>
          <w:szCs w:val="22"/>
        </w:rPr>
        <w:t>beauftragt und bevollm</w:t>
      </w:r>
      <w:r>
        <w:rPr>
          <w:rFonts w:cs="AdvPS_SSSB"/>
          <w:szCs w:val="22"/>
        </w:rPr>
        <w:t>ä</w:t>
      </w:r>
      <w:r w:rsidRPr="000873E6">
        <w:rPr>
          <w:rFonts w:cs="AdvPS_SSSB"/>
          <w:szCs w:val="22"/>
        </w:rPr>
        <w:t>chtigt, den Gl</w:t>
      </w:r>
      <w:r>
        <w:rPr>
          <w:rFonts w:cs="AdvPS_SSSB"/>
          <w:szCs w:val="22"/>
        </w:rPr>
        <w:t>ä</w:t>
      </w:r>
      <w:r w:rsidRPr="000873E6">
        <w:rPr>
          <w:rFonts w:cs="AdvPS_SSSB"/>
          <w:szCs w:val="22"/>
        </w:rPr>
        <w:t>ubiger bei der Abgabe und</w:t>
      </w:r>
      <w:r>
        <w:rPr>
          <w:rFonts w:cs="AdvPS_SSSB"/>
          <w:szCs w:val="22"/>
        </w:rPr>
        <w:t xml:space="preserve"> </w:t>
      </w:r>
      <w:r w:rsidRPr="000873E6">
        <w:rPr>
          <w:rFonts w:cs="AdvPS_SSSB"/>
          <w:szCs w:val="22"/>
        </w:rPr>
        <w:t>Entgegennahme der mit der L</w:t>
      </w:r>
      <w:r>
        <w:rPr>
          <w:rFonts w:cs="AdvPS_SSSB"/>
          <w:szCs w:val="22"/>
        </w:rPr>
        <w:t>ö</w:t>
      </w:r>
      <w:r w:rsidRPr="000873E6">
        <w:rPr>
          <w:rFonts w:cs="AdvPS_SSSB"/>
          <w:szCs w:val="22"/>
        </w:rPr>
        <w:t>schung dieses Rechts zusammenh</w:t>
      </w:r>
      <w:r>
        <w:rPr>
          <w:rFonts w:cs="AdvPS_SSSB"/>
          <w:szCs w:val="22"/>
        </w:rPr>
        <w:t>ä</w:t>
      </w:r>
      <w:r w:rsidRPr="000873E6">
        <w:rPr>
          <w:rFonts w:cs="AdvPS_SSSB"/>
          <w:szCs w:val="22"/>
        </w:rPr>
        <w:t>ngenden materiell- und formell-rechtlichen Erkl</w:t>
      </w:r>
      <w:r>
        <w:rPr>
          <w:rFonts w:cs="AdvPS_SSSB"/>
          <w:szCs w:val="22"/>
        </w:rPr>
        <w:t>ä</w:t>
      </w:r>
      <w:r w:rsidRPr="000873E6">
        <w:rPr>
          <w:rFonts w:cs="AdvPS_SSSB"/>
          <w:szCs w:val="22"/>
        </w:rPr>
        <w:t>rungen, Bewilligungen</w:t>
      </w:r>
      <w:r>
        <w:rPr>
          <w:rFonts w:cs="AdvPS_SSSB"/>
          <w:szCs w:val="22"/>
        </w:rPr>
        <w:t xml:space="preserve"> </w:t>
      </w:r>
      <w:r w:rsidRPr="000873E6">
        <w:rPr>
          <w:rFonts w:cs="AdvPS_SSSB"/>
          <w:szCs w:val="22"/>
        </w:rPr>
        <w:t>und Antr</w:t>
      </w:r>
      <w:r>
        <w:rPr>
          <w:rFonts w:cs="AdvPS_SSSB"/>
          <w:szCs w:val="22"/>
        </w:rPr>
        <w:t>ä</w:t>
      </w:r>
      <w:r w:rsidRPr="000873E6">
        <w:rPr>
          <w:rFonts w:cs="AdvPS_SSSB"/>
          <w:szCs w:val="22"/>
        </w:rPr>
        <w:t>ge zu vertreten.</w:t>
      </w:r>
    </w:p>
    <w:p w:rsidR="000873E6" w:rsidRPr="000873E6" w:rsidRDefault="000873E6" w:rsidP="000873E6">
      <w:pPr>
        <w:autoSpaceDE w:val="0"/>
        <w:autoSpaceDN w:val="0"/>
        <w:adjustRightInd w:val="0"/>
        <w:jc w:val="both"/>
        <w:rPr>
          <w:rFonts w:cs="AdvPS_SSSB"/>
          <w:szCs w:val="22"/>
        </w:rPr>
      </w:pPr>
    </w:p>
    <w:p w:rsidR="00BD6373" w:rsidRPr="00BD6373" w:rsidRDefault="000873E6" w:rsidP="000873E6">
      <w:pPr>
        <w:autoSpaceDE w:val="0"/>
        <w:autoSpaceDN w:val="0"/>
        <w:adjustRightInd w:val="0"/>
        <w:jc w:val="both"/>
        <w:rPr>
          <w:rFonts w:cs="AdvPS_SSSB"/>
          <w:szCs w:val="22"/>
        </w:rPr>
      </w:pPr>
      <w:r w:rsidRPr="000873E6">
        <w:rPr>
          <w:rFonts w:cs="AdvPS_SSSB"/>
          <w:szCs w:val="22"/>
        </w:rPr>
        <w:t>(Eigenh</w:t>
      </w:r>
      <w:r>
        <w:rPr>
          <w:rFonts w:cs="AdvPS_SSSB"/>
          <w:szCs w:val="22"/>
        </w:rPr>
        <w:t>ä</w:t>
      </w:r>
      <w:r w:rsidRPr="000873E6">
        <w:rPr>
          <w:rFonts w:cs="AdvPS_SSSB"/>
          <w:szCs w:val="22"/>
        </w:rPr>
        <w:t>ndige Unterzeichnung samt Unterschriftsbeglaubigung</w:t>
      </w:r>
      <w:r>
        <w:rPr>
          <w:rFonts w:cs="AdvPS_SSSB"/>
          <w:szCs w:val="22"/>
        </w:rPr>
        <w:t xml:space="preserve"> </w:t>
      </w:r>
      <w:r w:rsidRPr="000873E6">
        <w:rPr>
          <w:rFonts w:cs="AdvPS_SSSB"/>
          <w:szCs w:val="22"/>
        </w:rPr>
        <w:t>und Vertretungsnachweis)</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3258BA">
        <w:rPr>
          <w:rFonts w:cs="AdvPS_SSSB"/>
          <w:b/>
          <w:szCs w:val="22"/>
        </w:rPr>
        <w:t>334</w:t>
      </w:r>
    </w:p>
    <w:p w:rsidR="00BD6373" w:rsidRPr="00BD6373" w:rsidRDefault="003258BA" w:rsidP="003258BA">
      <w:pPr>
        <w:autoSpaceDE w:val="0"/>
        <w:autoSpaceDN w:val="0"/>
        <w:adjustRightInd w:val="0"/>
        <w:jc w:val="both"/>
        <w:rPr>
          <w:rFonts w:cs="AdvPS_SSSB"/>
          <w:b/>
          <w:szCs w:val="22"/>
        </w:rPr>
      </w:pPr>
      <w:r w:rsidRPr="003258BA">
        <w:rPr>
          <w:rFonts w:cs="AdvPS_SSSB"/>
          <w:b/>
          <w:szCs w:val="22"/>
        </w:rPr>
        <w:t>F</w:t>
      </w:r>
      <w:r>
        <w:rPr>
          <w:rFonts w:cs="AdvPS_SSSB"/>
          <w:b/>
          <w:szCs w:val="22"/>
        </w:rPr>
        <w:t>ä</w:t>
      </w:r>
      <w:r w:rsidRPr="003258BA">
        <w:rPr>
          <w:rFonts w:cs="AdvPS_SSSB"/>
          <w:b/>
          <w:szCs w:val="22"/>
        </w:rPr>
        <w:t>lligkeitsregelung zur Lastenfreistellung bei</w:t>
      </w:r>
      <w:r>
        <w:rPr>
          <w:rFonts w:cs="AdvPS_SSSB"/>
          <w:b/>
          <w:szCs w:val="22"/>
        </w:rPr>
        <w:t xml:space="preserve"> </w:t>
      </w:r>
      <w:r w:rsidRPr="003258BA">
        <w:rPr>
          <w:rFonts w:cs="AdvPS_SSSB"/>
          <w:b/>
          <w:szCs w:val="22"/>
        </w:rPr>
        <w:t>notar</w:t>
      </w:r>
      <w:r>
        <w:rPr>
          <w:rFonts w:cs="AdvPS_SSSB"/>
          <w:b/>
          <w:szCs w:val="22"/>
        </w:rPr>
        <w:t>ü</w:t>
      </w:r>
      <w:r w:rsidRPr="003258BA">
        <w:rPr>
          <w:rFonts w:cs="AdvPS_SSSB"/>
          <w:b/>
          <w:szCs w:val="22"/>
        </w:rPr>
        <w:t>berwachter aufl</w:t>
      </w:r>
      <w:r>
        <w:rPr>
          <w:rFonts w:cs="AdvPS_SSSB"/>
          <w:b/>
          <w:szCs w:val="22"/>
        </w:rPr>
        <w:t>ö</w:t>
      </w:r>
      <w:r w:rsidRPr="003258BA">
        <w:rPr>
          <w:rFonts w:cs="AdvPS_SSSB"/>
          <w:b/>
          <w:szCs w:val="22"/>
        </w:rPr>
        <w:t>sender Bedingtheit (Muster 11):</w:t>
      </w:r>
    </w:p>
    <w:p w:rsidR="00617390" w:rsidRPr="00BD6373" w:rsidRDefault="00617390" w:rsidP="00617390">
      <w:pPr>
        <w:autoSpaceDE w:val="0"/>
        <w:autoSpaceDN w:val="0"/>
        <w:adjustRightInd w:val="0"/>
        <w:jc w:val="both"/>
        <w:rPr>
          <w:rFonts w:cs="AdvPS_SSSB"/>
          <w:szCs w:val="22"/>
        </w:rPr>
      </w:pPr>
      <w:r w:rsidRPr="00617390">
        <w:rPr>
          <w:rFonts w:cs="AdvPS_SSSB"/>
          <w:szCs w:val="22"/>
        </w:rPr>
        <w:t>… Best</w:t>
      </w:r>
      <w:r>
        <w:rPr>
          <w:rFonts w:cs="AdvPS_SSSB"/>
          <w:szCs w:val="22"/>
        </w:rPr>
        <w:t>ä</w:t>
      </w:r>
      <w:r w:rsidRPr="00617390">
        <w:rPr>
          <w:rFonts w:cs="AdvPS_SSSB"/>
          <w:szCs w:val="22"/>
        </w:rPr>
        <w:t>tigung, dass (1) die Gl</w:t>
      </w:r>
      <w:r>
        <w:rPr>
          <w:rFonts w:cs="AdvPS_SSSB"/>
          <w:szCs w:val="22"/>
        </w:rPr>
        <w:t>ä</w:t>
      </w:r>
      <w:r w:rsidRPr="00617390">
        <w:rPr>
          <w:rFonts w:cs="AdvPS_SSSB"/>
          <w:szCs w:val="22"/>
        </w:rPr>
        <w:t>ubiger der vor oder mit der Vormerkung</w:t>
      </w:r>
      <w:r>
        <w:rPr>
          <w:rFonts w:cs="AdvPS_SSSB"/>
          <w:szCs w:val="22"/>
        </w:rPr>
        <w:t xml:space="preserve"> </w:t>
      </w:r>
      <w:r w:rsidRPr="00617390">
        <w:rPr>
          <w:rFonts w:cs="AdvPS_SSSB"/>
          <w:szCs w:val="22"/>
        </w:rPr>
        <w:t>in Abt. III eingetragenen Belastungen, die der K</w:t>
      </w:r>
      <w:r>
        <w:rPr>
          <w:rFonts w:cs="AdvPS_SSSB"/>
          <w:szCs w:val="22"/>
        </w:rPr>
        <w:t>ä</w:t>
      </w:r>
      <w:r w:rsidRPr="00617390">
        <w:rPr>
          <w:rFonts w:cs="AdvPS_SSSB"/>
          <w:szCs w:val="22"/>
        </w:rPr>
        <w:t>ufer nicht</w:t>
      </w:r>
      <w:r>
        <w:rPr>
          <w:rFonts w:cs="AdvPS_SSSB"/>
          <w:szCs w:val="22"/>
        </w:rPr>
        <w:t xml:space="preserve"> </w:t>
      </w:r>
      <w:r w:rsidRPr="00617390">
        <w:rPr>
          <w:rFonts w:cs="AdvPS_SSSB"/>
          <w:szCs w:val="22"/>
        </w:rPr>
        <w:t xml:space="preserve">zu </w:t>
      </w:r>
      <w:r>
        <w:rPr>
          <w:rFonts w:cs="AdvPS_SSSB"/>
          <w:szCs w:val="22"/>
        </w:rPr>
        <w:t>ü</w:t>
      </w:r>
      <w:r w:rsidRPr="00617390">
        <w:rPr>
          <w:rFonts w:cs="AdvPS_SSSB"/>
          <w:szCs w:val="22"/>
        </w:rPr>
        <w:t>bernehmen hat, hiermit seitens des Verk</w:t>
      </w:r>
      <w:r>
        <w:rPr>
          <w:rFonts w:cs="AdvPS_SSSB"/>
          <w:szCs w:val="22"/>
        </w:rPr>
        <w:t>ä</w:t>
      </w:r>
      <w:r w:rsidRPr="00617390">
        <w:rPr>
          <w:rFonts w:cs="AdvPS_SSSB"/>
          <w:szCs w:val="22"/>
        </w:rPr>
        <w:t xml:space="preserve">ufers </w:t>
      </w:r>
      <w:r w:rsidRPr="00617390">
        <w:rPr>
          <w:rFonts w:cs="AdvPS_SSSB"/>
          <w:szCs w:val="22"/>
        </w:rPr>
        <w:lastRenderedPageBreak/>
        <w:t>angebotene</w:t>
      </w:r>
      <w:r>
        <w:rPr>
          <w:rFonts w:cs="AdvPS_SSSB"/>
          <w:szCs w:val="22"/>
        </w:rPr>
        <w:t xml:space="preserve"> </w:t>
      </w:r>
      <w:r w:rsidRPr="00617390">
        <w:rPr>
          <w:rFonts w:cs="AdvPS_SSSB"/>
          <w:szCs w:val="22"/>
        </w:rPr>
        <w:t>Erkl</w:t>
      </w:r>
      <w:r>
        <w:rPr>
          <w:rFonts w:cs="AdvPS_SSSB"/>
          <w:szCs w:val="22"/>
        </w:rPr>
        <w:t>ä</w:t>
      </w:r>
      <w:r w:rsidRPr="00617390">
        <w:rPr>
          <w:rFonts w:cs="AdvPS_SSSB"/>
          <w:szCs w:val="22"/>
        </w:rPr>
        <w:t>rungen und Bewilligungen dahingehend abgegeben haben,</w:t>
      </w:r>
      <w:r>
        <w:rPr>
          <w:rFonts w:cs="AdvPS_SSSB"/>
          <w:szCs w:val="22"/>
        </w:rPr>
        <w:t xml:space="preserve"> </w:t>
      </w:r>
      <w:r w:rsidRPr="00617390">
        <w:rPr>
          <w:rFonts w:cs="AdvPS_SSSB"/>
          <w:szCs w:val="22"/>
        </w:rPr>
        <w:t>dass ihr dingliches Recht aufl</w:t>
      </w:r>
      <w:r>
        <w:rPr>
          <w:rFonts w:cs="AdvPS_SSSB"/>
          <w:szCs w:val="22"/>
        </w:rPr>
        <w:t>ö</w:t>
      </w:r>
      <w:r w:rsidRPr="00617390">
        <w:rPr>
          <w:rFonts w:cs="AdvPS_SSSB"/>
          <w:szCs w:val="22"/>
        </w:rPr>
        <w:t>send bedingt sei. Aufl</w:t>
      </w:r>
      <w:r>
        <w:rPr>
          <w:rFonts w:cs="AdvPS_SSSB"/>
          <w:szCs w:val="22"/>
        </w:rPr>
        <w:t>ö</w:t>
      </w:r>
      <w:r w:rsidRPr="00617390">
        <w:rPr>
          <w:rFonts w:cs="AdvPS_SSSB"/>
          <w:szCs w:val="22"/>
        </w:rPr>
        <w:t>sende Bedingung</w:t>
      </w:r>
      <w:r>
        <w:rPr>
          <w:rFonts w:cs="AdvPS_SSSB"/>
          <w:szCs w:val="22"/>
        </w:rPr>
        <w:t xml:space="preserve"> </w:t>
      </w:r>
      <w:r w:rsidRPr="00617390">
        <w:rPr>
          <w:rFonts w:cs="AdvPS_SSSB"/>
          <w:szCs w:val="22"/>
        </w:rPr>
        <w:t>ist ein Antrag des Notars auf L</w:t>
      </w:r>
      <w:r>
        <w:rPr>
          <w:rFonts w:cs="AdvPS_SSSB"/>
          <w:szCs w:val="22"/>
        </w:rPr>
        <w:t>ö</w:t>
      </w:r>
      <w:r w:rsidRPr="00617390">
        <w:rPr>
          <w:rFonts w:cs="AdvPS_SSSB"/>
          <w:szCs w:val="22"/>
        </w:rPr>
        <w:t>schung, den der Notar bei</w:t>
      </w:r>
      <w:r>
        <w:rPr>
          <w:rFonts w:cs="AdvPS_SSSB"/>
          <w:szCs w:val="22"/>
        </w:rPr>
        <w:t xml:space="preserve"> </w:t>
      </w:r>
      <w:r w:rsidRPr="00617390">
        <w:rPr>
          <w:rFonts w:cs="AdvPS_SSSB"/>
          <w:szCs w:val="22"/>
        </w:rPr>
        <w:t>Eigentumsumschreibung stellen soll, allenfalls unter der weiteren</w:t>
      </w:r>
      <w:r>
        <w:rPr>
          <w:rFonts w:cs="AdvPS_SSSB"/>
          <w:szCs w:val="22"/>
        </w:rPr>
        <w:t xml:space="preserve"> </w:t>
      </w:r>
      <w:r w:rsidRPr="00617390">
        <w:rPr>
          <w:rFonts w:cs="AdvPS_SSSB"/>
          <w:szCs w:val="22"/>
        </w:rPr>
        <w:t>Treuhandauflage, dass aus dem Kaufpreis erf</w:t>
      </w:r>
      <w:r>
        <w:rPr>
          <w:rFonts w:cs="AdvPS_SSSB"/>
          <w:szCs w:val="22"/>
        </w:rPr>
        <w:t>ü</w:t>
      </w:r>
      <w:r w:rsidRPr="00617390">
        <w:rPr>
          <w:rFonts w:cs="AdvPS_SSSB"/>
          <w:szCs w:val="22"/>
        </w:rPr>
        <w:t>llbare Zahlungsauflagen</w:t>
      </w:r>
      <w:r>
        <w:rPr>
          <w:rFonts w:cs="AdvPS_SSSB"/>
          <w:szCs w:val="22"/>
        </w:rPr>
        <w:t xml:space="preserve"> </w:t>
      </w:r>
      <w:r w:rsidRPr="00617390">
        <w:rPr>
          <w:rFonts w:cs="AdvPS_SSSB"/>
          <w:szCs w:val="22"/>
        </w:rPr>
        <w:t>des Gl</w:t>
      </w:r>
      <w:r>
        <w:rPr>
          <w:rFonts w:cs="AdvPS_SSSB"/>
          <w:szCs w:val="22"/>
        </w:rPr>
        <w:t>ä</w:t>
      </w:r>
      <w:r w:rsidRPr="00617390">
        <w:rPr>
          <w:rFonts w:cs="AdvPS_SSSB"/>
          <w:szCs w:val="22"/>
        </w:rPr>
        <w:t>ubigers erf</w:t>
      </w:r>
      <w:r>
        <w:rPr>
          <w:rFonts w:cs="AdvPS_SSSB"/>
          <w:szCs w:val="22"/>
        </w:rPr>
        <w:t>ü</w:t>
      </w:r>
      <w:r w:rsidRPr="00617390">
        <w:rPr>
          <w:rFonts w:cs="AdvPS_SSSB"/>
          <w:szCs w:val="22"/>
        </w:rPr>
        <w:t>llt sind. (2) Die aufl</w:t>
      </w:r>
      <w:r>
        <w:rPr>
          <w:rFonts w:cs="AdvPS_SSSB"/>
          <w:szCs w:val="22"/>
        </w:rPr>
        <w:t>ö</w:t>
      </w:r>
      <w:r w:rsidRPr="00617390">
        <w:rPr>
          <w:rFonts w:cs="AdvPS_SSSB"/>
          <w:szCs w:val="22"/>
        </w:rPr>
        <w:t>sende Bedingtheit</w:t>
      </w:r>
      <w:r>
        <w:rPr>
          <w:rFonts w:cs="AdvPS_SSSB"/>
          <w:szCs w:val="22"/>
        </w:rPr>
        <w:t xml:space="preserve"> </w:t>
      </w:r>
      <w:r w:rsidRPr="00617390">
        <w:rPr>
          <w:rFonts w:cs="AdvPS_SSSB"/>
          <w:szCs w:val="22"/>
        </w:rPr>
        <w:t>gem</w:t>
      </w:r>
      <w:r>
        <w:rPr>
          <w:rFonts w:cs="AdvPS_SSSB"/>
          <w:szCs w:val="22"/>
        </w:rPr>
        <w:t>ä</w:t>
      </w:r>
      <w:r w:rsidRPr="00617390">
        <w:rPr>
          <w:rFonts w:cs="AdvPS_SSSB"/>
          <w:szCs w:val="22"/>
        </w:rPr>
        <w:t>ß (1) muss bei dem betreffenden Recht vermerkt sein. Der</w:t>
      </w:r>
      <w:r>
        <w:rPr>
          <w:rFonts w:cs="AdvPS_SSSB"/>
          <w:szCs w:val="22"/>
        </w:rPr>
        <w:t xml:space="preserve"> </w:t>
      </w:r>
      <w:r w:rsidRPr="00617390">
        <w:rPr>
          <w:rFonts w:cs="AdvPS_SSSB"/>
          <w:szCs w:val="22"/>
        </w:rPr>
        <w:t>Notar wird allseits bevollm</w:t>
      </w:r>
      <w:r>
        <w:rPr>
          <w:rFonts w:cs="AdvPS_SSSB"/>
          <w:szCs w:val="22"/>
        </w:rPr>
        <w:t>ä</w:t>
      </w:r>
      <w:r w:rsidRPr="00617390">
        <w:rPr>
          <w:rFonts w:cs="AdvPS_SSSB"/>
          <w:szCs w:val="22"/>
        </w:rPr>
        <w:t>chtigt, diese Erkl</w:t>
      </w:r>
      <w:r>
        <w:rPr>
          <w:rFonts w:cs="AdvPS_SSSB"/>
          <w:szCs w:val="22"/>
        </w:rPr>
        <w:t>ä</w:t>
      </w:r>
      <w:r w:rsidRPr="00617390">
        <w:rPr>
          <w:rFonts w:cs="AdvPS_SSSB"/>
          <w:szCs w:val="22"/>
        </w:rPr>
        <w:t>rungen und Bewilligungen</w:t>
      </w:r>
      <w:r>
        <w:rPr>
          <w:rFonts w:cs="AdvPS_SSSB"/>
          <w:szCs w:val="22"/>
        </w:rPr>
        <w:t xml:space="preserve"> </w:t>
      </w:r>
      <w:r w:rsidRPr="00617390">
        <w:rPr>
          <w:rFonts w:cs="AdvPS_SSSB"/>
          <w:szCs w:val="22"/>
        </w:rPr>
        <w:t>zur Lastenfreistellung anzufordern, f</w:t>
      </w:r>
      <w:r>
        <w:rPr>
          <w:rFonts w:cs="AdvPS_SSSB"/>
          <w:szCs w:val="22"/>
        </w:rPr>
        <w:t>ü</w:t>
      </w:r>
      <w:r w:rsidRPr="00617390">
        <w:rPr>
          <w:rFonts w:cs="AdvPS_SSSB"/>
          <w:szCs w:val="22"/>
        </w:rPr>
        <w:t>r alle am Vertrag</w:t>
      </w:r>
      <w:r>
        <w:rPr>
          <w:rFonts w:cs="AdvPS_SSSB"/>
          <w:szCs w:val="22"/>
        </w:rPr>
        <w:t xml:space="preserve"> </w:t>
      </w:r>
      <w:r w:rsidRPr="00617390">
        <w:rPr>
          <w:rFonts w:cs="AdvPS_SSSB"/>
          <w:szCs w:val="22"/>
        </w:rPr>
        <w:t>und der Kaufpreisfinanzierung Beteiligten auch entsprechend</w:t>
      </w:r>
      <w:r>
        <w:rPr>
          <w:rFonts w:cs="AdvPS_SSSB"/>
          <w:szCs w:val="22"/>
        </w:rPr>
        <w:t xml:space="preserve"> § 875 </w:t>
      </w:r>
      <w:r w:rsidRPr="00617390">
        <w:rPr>
          <w:rFonts w:cs="AdvPS_SSSB"/>
          <w:szCs w:val="22"/>
        </w:rPr>
        <w:t>Abs. 2 BGB entgegenzunehmen und zu verwenden.</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617390">
        <w:rPr>
          <w:rFonts w:cs="AdvPS_SSSB"/>
          <w:b/>
          <w:szCs w:val="22"/>
        </w:rPr>
        <w:t>339</w:t>
      </w:r>
    </w:p>
    <w:p w:rsidR="00BD6373" w:rsidRPr="00BD6373" w:rsidRDefault="00617390" w:rsidP="00617390">
      <w:pPr>
        <w:autoSpaceDE w:val="0"/>
        <w:autoSpaceDN w:val="0"/>
        <w:adjustRightInd w:val="0"/>
        <w:jc w:val="both"/>
        <w:rPr>
          <w:rFonts w:cs="AdvPS_SSSB"/>
          <w:b/>
          <w:szCs w:val="22"/>
        </w:rPr>
      </w:pPr>
      <w:r w:rsidRPr="00617390">
        <w:rPr>
          <w:rFonts w:cs="AdvPS_SSSB"/>
          <w:b/>
          <w:szCs w:val="22"/>
        </w:rPr>
        <w:t>Bereits erbrachte Einzelwerkleistungen im Altbestandsobjekt</w:t>
      </w:r>
      <w:r>
        <w:rPr>
          <w:rFonts w:cs="AdvPS_SSSB"/>
          <w:b/>
          <w:szCs w:val="22"/>
        </w:rPr>
        <w:t xml:space="preserve"> </w:t>
      </w:r>
      <w:r w:rsidRPr="00617390">
        <w:rPr>
          <w:rFonts w:cs="AdvPS_SSSB"/>
          <w:b/>
          <w:szCs w:val="22"/>
        </w:rPr>
        <w:t>(Unternehmer-Verk</w:t>
      </w:r>
      <w:r>
        <w:rPr>
          <w:rFonts w:cs="AdvPS_SSSB"/>
          <w:b/>
          <w:szCs w:val="22"/>
        </w:rPr>
        <w:t>ä</w:t>
      </w:r>
      <w:r w:rsidRPr="00617390">
        <w:rPr>
          <w:rFonts w:cs="AdvPS_SSSB"/>
          <w:b/>
          <w:szCs w:val="22"/>
        </w:rPr>
        <w:t>ufer) (Muster 12):</w:t>
      </w:r>
    </w:p>
    <w:p w:rsidR="00617390" w:rsidRDefault="00617390" w:rsidP="00617390">
      <w:pPr>
        <w:autoSpaceDE w:val="0"/>
        <w:autoSpaceDN w:val="0"/>
        <w:adjustRightInd w:val="0"/>
        <w:jc w:val="both"/>
        <w:rPr>
          <w:rFonts w:cs="AdvPS_SSSB"/>
          <w:szCs w:val="22"/>
        </w:rPr>
      </w:pPr>
      <w:r w:rsidRPr="00617390">
        <w:rPr>
          <w:rFonts w:cs="AdvPS_SSSB"/>
          <w:szCs w:val="22"/>
        </w:rPr>
        <w:t>Der Verk</w:t>
      </w:r>
      <w:r>
        <w:rPr>
          <w:rFonts w:cs="AdvPS_SSSB"/>
          <w:szCs w:val="22"/>
        </w:rPr>
        <w:t>ä</w:t>
      </w:r>
      <w:r w:rsidRPr="00617390">
        <w:rPr>
          <w:rFonts w:cs="AdvPS_SSSB"/>
          <w:szCs w:val="22"/>
        </w:rPr>
        <w:t>ufer hat selbst oder durch von ihm beauftragte Handwerker</w:t>
      </w:r>
      <w:r>
        <w:rPr>
          <w:rFonts w:cs="AdvPS_SSSB"/>
          <w:szCs w:val="22"/>
        </w:rPr>
        <w:t xml:space="preserve"> </w:t>
      </w:r>
      <w:r w:rsidRPr="00617390">
        <w:rPr>
          <w:rFonts w:cs="AdvPS_SSSB"/>
          <w:szCs w:val="22"/>
        </w:rPr>
        <w:t>folgende Arbeiten im Vertragsgegenstand durchf</w:t>
      </w:r>
      <w:r>
        <w:rPr>
          <w:rFonts w:cs="AdvPS_SSSB"/>
          <w:szCs w:val="22"/>
        </w:rPr>
        <w:t>ü</w:t>
      </w:r>
      <w:r w:rsidRPr="00617390">
        <w:rPr>
          <w:rFonts w:cs="AdvPS_SSSB"/>
          <w:szCs w:val="22"/>
        </w:rPr>
        <w:t>hren</w:t>
      </w:r>
      <w:r>
        <w:rPr>
          <w:rFonts w:cs="AdvPS_SSSB"/>
          <w:szCs w:val="22"/>
        </w:rPr>
        <w:t xml:space="preserve"> </w:t>
      </w:r>
      <w:r w:rsidRPr="00617390">
        <w:rPr>
          <w:rFonts w:cs="AdvPS_SSSB"/>
          <w:szCs w:val="22"/>
        </w:rPr>
        <w:t>lassen:</w:t>
      </w:r>
    </w:p>
    <w:p w:rsidR="00617390" w:rsidRPr="00617390" w:rsidRDefault="00617390" w:rsidP="00617390">
      <w:pPr>
        <w:autoSpaceDE w:val="0"/>
        <w:autoSpaceDN w:val="0"/>
        <w:adjustRightInd w:val="0"/>
        <w:jc w:val="both"/>
        <w:rPr>
          <w:rFonts w:cs="AdvPS_SSSB"/>
          <w:szCs w:val="22"/>
        </w:rPr>
      </w:pPr>
    </w:p>
    <w:p w:rsidR="00617390" w:rsidRDefault="00617390" w:rsidP="00617390">
      <w:pPr>
        <w:autoSpaceDE w:val="0"/>
        <w:autoSpaceDN w:val="0"/>
        <w:adjustRightInd w:val="0"/>
        <w:jc w:val="both"/>
        <w:rPr>
          <w:rFonts w:cs="AdvPS_SSSB"/>
          <w:szCs w:val="22"/>
        </w:rPr>
      </w:pPr>
      <w:r w:rsidRPr="00617390">
        <w:rPr>
          <w:rFonts w:cs="AdvPS_SSSB"/>
          <w:szCs w:val="22"/>
        </w:rPr>
        <w:t>Malerarbeiten an Wa¨nden und Decken, Austausch der Innent</w:t>
      </w:r>
      <w:r>
        <w:rPr>
          <w:rFonts w:cs="AdvPS_SSSB"/>
          <w:szCs w:val="22"/>
        </w:rPr>
        <w:t>ü</w:t>
      </w:r>
      <w:r w:rsidRPr="00617390">
        <w:rPr>
          <w:rFonts w:cs="AdvPS_SSSB"/>
          <w:szCs w:val="22"/>
        </w:rPr>
        <w:t>ren, Verlegung neuer Bodenbel</w:t>
      </w:r>
      <w:r>
        <w:rPr>
          <w:rFonts w:cs="AdvPS_SSSB"/>
          <w:szCs w:val="22"/>
        </w:rPr>
        <w:t>ä</w:t>
      </w:r>
      <w:r w:rsidRPr="00617390">
        <w:rPr>
          <w:rFonts w:cs="AdvPS_SSSB"/>
          <w:szCs w:val="22"/>
        </w:rPr>
        <w:t>ge, Verlegung neuer Fliesen, Anbringen</w:t>
      </w:r>
      <w:r>
        <w:rPr>
          <w:rFonts w:cs="AdvPS_SSSB"/>
          <w:szCs w:val="22"/>
        </w:rPr>
        <w:t xml:space="preserve"> </w:t>
      </w:r>
      <w:r w:rsidRPr="00617390">
        <w:rPr>
          <w:rFonts w:cs="AdvPS_SSSB"/>
          <w:szCs w:val="22"/>
        </w:rPr>
        <w:t>neuer Sanit</w:t>
      </w:r>
      <w:r>
        <w:rPr>
          <w:rFonts w:cs="AdvPS_SSSB"/>
          <w:szCs w:val="22"/>
        </w:rPr>
        <w:t>ä</w:t>
      </w:r>
      <w:r w:rsidRPr="00617390">
        <w:rPr>
          <w:rFonts w:cs="AdvPS_SSSB"/>
          <w:szCs w:val="22"/>
        </w:rPr>
        <w:t>robjekte in Bad und Toilette. Hierzu wird</w:t>
      </w:r>
      <w:r>
        <w:rPr>
          <w:rFonts w:cs="AdvPS_SSSB"/>
          <w:szCs w:val="22"/>
        </w:rPr>
        <w:t xml:space="preserve"> </w:t>
      </w:r>
      <w:r w:rsidRPr="00617390">
        <w:rPr>
          <w:rFonts w:cs="AdvPS_SSSB"/>
          <w:szCs w:val="22"/>
        </w:rPr>
        <w:t>vereinbart:</w:t>
      </w:r>
    </w:p>
    <w:p w:rsidR="00617390" w:rsidRPr="00617390" w:rsidRDefault="00617390" w:rsidP="00617390">
      <w:pPr>
        <w:autoSpaceDE w:val="0"/>
        <w:autoSpaceDN w:val="0"/>
        <w:adjustRightInd w:val="0"/>
        <w:jc w:val="both"/>
        <w:rPr>
          <w:rFonts w:cs="AdvPS_SSSB"/>
          <w:szCs w:val="22"/>
        </w:rPr>
      </w:pPr>
    </w:p>
    <w:p w:rsidR="00617390" w:rsidRDefault="00617390" w:rsidP="00617390">
      <w:pPr>
        <w:autoSpaceDE w:val="0"/>
        <w:autoSpaceDN w:val="0"/>
        <w:adjustRightInd w:val="0"/>
        <w:jc w:val="both"/>
        <w:rPr>
          <w:rFonts w:cs="AdvPS_SSSB"/>
          <w:szCs w:val="22"/>
        </w:rPr>
      </w:pPr>
      <w:r w:rsidRPr="00617390">
        <w:rPr>
          <w:rFonts w:cs="AdvPS_SSSB"/>
          <w:szCs w:val="22"/>
        </w:rPr>
        <w:t>Rechte des K</w:t>
      </w:r>
      <w:r>
        <w:rPr>
          <w:rFonts w:cs="AdvPS_SSSB"/>
          <w:szCs w:val="22"/>
        </w:rPr>
        <w:t>ä</w:t>
      </w:r>
      <w:r w:rsidRPr="00617390">
        <w:rPr>
          <w:rFonts w:cs="AdvPS_SSSB"/>
          <w:szCs w:val="22"/>
        </w:rPr>
        <w:t>ufers wegen Sachm</w:t>
      </w:r>
      <w:r>
        <w:rPr>
          <w:rFonts w:cs="AdvPS_SSSB"/>
          <w:szCs w:val="22"/>
        </w:rPr>
        <w:t>ä</w:t>
      </w:r>
      <w:r w:rsidRPr="00617390">
        <w:rPr>
          <w:rFonts w:cs="AdvPS_SSSB"/>
          <w:szCs w:val="22"/>
        </w:rPr>
        <w:t>ngeln jeder Art am Grundst</w:t>
      </w:r>
      <w:r>
        <w:rPr>
          <w:rFonts w:cs="AdvPS_SSSB"/>
          <w:szCs w:val="22"/>
        </w:rPr>
        <w:t>ü</w:t>
      </w:r>
      <w:r w:rsidRPr="00617390">
        <w:rPr>
          <w:rFonts w:cs="AdvPS_SSSB"/>
          <w:szCs w:val="22"/>
        </w:rPr>
        <w:t>ck</w:t>
      </w:r>
      <w:r>
        <w:rPr>
          <w:rFonts w:cs="AdvPS_SSSB"/>
          <w:szCs w:val="22"/>
        </w:rPr>
        <w:t xml:space="preserve"> </w:t>
      </w:r>
      <w:r w:rsidRPr="00617390">
        <w:rPr>
          <w:rFonts w:cs="AdvPS_SSSB"/>
          <w:szCs w:val="22"/>
        </w:rPr>
        <w:t>sowie im Hinblick auf G</w:t>
      </w:r>
      <w:r>
        <w:rPr>
          <w:rFonts w:cs="AdvPS_SSSB"/>
          <w:szCs w:val="22"/>
        </w:rPr>
        <w:t>ü</w:t>
      </w:r>
      <w:r w:rsidRPr="00617390">
        <w:rPr>
          <w:rFonts w:cs="AdvPS_SSSB"/>
          <w:szCs w:val="22"/>
        </w:rPr>
        <w:t>te, Beschaffenheit und Verwendbarkeit</w:t>
      </w:r>
      <w:r>
        <w:rPr>
          <w:rFonts w:cs="AdvPS_SSSB"/>
          <w:szCs w:val="22"/>
        </w:rPr>
        <w:t xml:space="preserve"> </w:t>
      </w:r>
      <w:r w:rsidRPr="00617390">
        <w:rPr>
          <w:rFonts w:cs="AdvPS_SSSB"/>
          <w:szCs w:val="22"/>
        </w:rPr>
        <w:t>der unver</w:t>
      </w:r>
      <w:r>
        <w:rPr>
          <w:rFonts w:cs="AdvPS_SSSB"/>
          <w:szCs w:val="22"/>
        </w:rPr>
        <w:t>ä</w:t>
      </w:r>
      <w:r w:rsidRPr="00617390">
        <w:rPr>
          <w:rFonts w:cs="AdvPS_SSSB"/>
          <w:szCs w:val="22"/>
        </w:rPr>
        <w:t>nderten Altbausubstanz werden – mit Ausnahme des</w:t>
      </w:r>
      <w:r>
        <w:rPr>
          <w:rFonts w:cs="AdvPS_SSSB"/>
          <w:szCs w:val="22"/>
        </w:rPr>
        <w:t xml:space="preserve"> </w:t>
      </w:r>
      <w:r w:rsidRPr="00617390">
        <w:rPr>
          <w:rFonts w:cs="AdvPS_SSSB"/>
          <w:szCs w:val="22"/>
        </w:rPr>
        <w:t>Rechts, sich wegen zu vertretender Pflichtverletzungen vom Vertrag</w:t>
      </w:r>
      <w:r>
        <w:rPr>
          <w:rFonts w:cs="AdvPS_SSSB"/>
          <w:szCs w:val="22"/>
        </w:rPr>
        <w:t xml:space="preserve"> </w:t>
      </w:r>
      <w:r w:rsidRPr="00617390">
        <w:rPr>
          <w:rFonts w:cs="AdvPS_SSSB"/>
          <w:szCs w:val="22"/>
        </w:rPr>
        <w:t>zu l</w:t>
      </w:r>
      <w:r>
        <w:rPr>
          <w:rFonts w:cs="AdvPS_SSSB"/>
          <w:szCs w:val="22"/>
        </w:rPr>
        <w:t>ö</w:t>
      </w:r>
      <w:r w:rsidRPr="00617390">
        <w:rPr>
          <w:rFonts w:cs="AdvPS_SSSB"/>
          <w:szCs w:val="22"/>
        </w:rPr>
        <w:t>sen oder wegen grob fahrl</w:t>
      </w:r>
      <w:r>
        <w:rPr>
          <w:rFonts w:cs="AdvPS_SSSB"/>
          <w:szCs w:val="22"/>
        </w:rPr>
        <w:t>ä</w:t>
      </w:r>
      <w:r w:rsidRPr="00617390">
        <w:rPr>
          <w:rFonts w:cs="AdvPS_SSSB"/>
          <w:szCs w:val="22"/>
        </w:rPr>
        <w:t>ssiger oder vors</w:t>
      </w:r>
      <w:r>
        <w:rPr>
          <w:rFonts w:cs="AdvPS_SSSB"/>
          <w:szCs w:val="22"/>
        </w:rPr>
        <w:t>ä</w:t>
      </w:r>
      <w:r w:rsidRPr="00617390">
        <w:rPr>
          <w:rFonts w:cs="AdvPS_SSSB"/>
          <w:szCs w:val="22"/>
        </w:rPr>
        <w:t>tzlicher</w:t>
      </w:r>
      <w:r>
        <w:rPr>
          <w:rFonts w:cs="AdvPS_SSSB"/>
          <w:szCs w:val="22"/>
        </w:rPr>
        <w:t xml:space="preserve"> </w:t>
      </w:r>
      <w:r w:rsidRPr="00617390">
        <w:rPr>
          <w:rFonts w:cs="AdvPS_SSSB"/>
          <w:szCs w:val="22"/>
        </w:rPr>
        <w:t>Pflichtverletzungen Schadensersatz zu verlangen – ausgeschlossen.</w:t>
      </w:r>
      <w:r>
        <w:rPr>
          <w:rFonts w:cs="AdvPS_SSSB"/>
          <w:szCs w:val="22"/>
        </w:rPr>
        <w:t xml:space="preserve"> </w:t>
      </w:r>
      <w:r w:rsidRPr="00617390">
        <w:rPr>
          <w:rFonts w:cs="AdvPS_SSSB"/>
          <w:szCs w:val="22"/>
        </w:rPr>
        <w:t>Der Verk</w:t>
      </w:r>
      <w:r>
        <w:rPr>
          <w:rFonts w:cs="AdvPS_SSSB"/>
          <w:szCs w:val="22"/>
        </w:rPr>
        <w:t>ä</w:t>
      </w:r>
      <w:r w:rsidRPr="00617390">
        <w:rPr>
          <w:rFonts w:cs="AdvPS_SSSB"/>
          <w:szCs w:val="22"/>
        </w:rPr>
        <w:t>ufer versichert, dass ihm nicht erkennbare</w:t>
      </w:r>
      <w:r>
        <w:rPr>
          <w:rFonts w:cs="AdvPS_SSSB"/>
          <w:szCs w:val="22"/>
        </w:rPr>
        <w:t xml:space="preserve"> </w:t>
      </w:r>
      <w:r w:rsidRPr="00617390">
        <w:rPr>
          <w:rFonts w:cs="AdvPS_SSSB"/>
          <w:szCs w:val="22"/>
        </w:rPr>
        <w:t>M</w:t>
      </w:r>
      <w:r>
        <w:rPr>
          <w:rFonts w:cs="AdvPS_SSSB"/>
          <w:szCs w:val="22"/>
        </w:rPr>
        <w:t>ä</w:t>
      </w:r>
      <w:r w:rsidRPr="00617390">
        <w:rPr>
          <w:rFonts w:cs="AdvPS_SSSB"/>
          <w:szCs w:val="22"/>
        </w:rPr>
        <w:t>ngel,</w:t>
      </w:r>
      <w:r>
        <w:rPr>
          <w:rFonts w:cs="AdvPS_SSSB"/>
          <w:szCs w:val="22"/>
        </w:rPr>
        <w:t xml:space="preserve"> </w:t>
      </w:r>
      <w:r w:rsidRPr="00617390">
        <w:rPr>
          <w:rFonts w:cs="AdvPS_SSSB"/>
          <w:szCs w:val="22"/>
        </w:rPr>
        <w:t>insbesondere Altlasten am Grundst</w:t>
      </w:r>
      <w:r>
        <w:rPr>
          <w:rFonts w:cs="AdvPS_SSSB"/>
          <w:szCs w:val="22"/>
        </w:rPr>
        <w:t>ü</w:t>
      </w:r>
      <w:r w:rsidRPr="00617390">
        <w:rPr>
          <w:rFonts w:cs="AdvPS_SSSB"/>
          <w:szCs w:val="22"/>
        </w:rPr>
        <w:t>ck oder weitere M</w:t>
      </w:r>
      <w:r>
        <w:rPr>
          <w:rFonts w:cs="AdvPS_SSSB"/>
          <w:szCs w:val="22"/>
        </w:rPr>
        <w:t>ä</w:t>
      </w:r>
      <w:r w:rsidRPr="00617390">
        <w:rPr>
          <w:rFonts w:cs="AdvPS_SSSB"/>
          <w:szCs w:val="22"/>
        </w:rPr>
        <w:t>ngel an</w:t>
      </w:r>
      <w:r>
        <w:rPr>
          <w:rFonts w:cs="AdvPS_SSSB"/>
          <w:szCs w:val="22"/>
        </w:rPr>
        <w:t xml:space="preserve"> </w:t>
      </w:r>
      <w:r w:rsidRPr="00617390">
        <w:rPr>
          <w:rFonts w:cs="AdvPS_SSSB"/>
          <w:szCs w:val="22"/>
        </w:rPr>
        <w:t>der Altbausubstanz, die so gravierend sind, dass die erbrachten</w:t>
      </w:r>
      <w:r>
        <w:rPr>
          <w:rFonts w:cs="AdvPS_SSSB"/>
          <w:szCs w:val="22"/>
        </w:rPr>
        <w:t xml:space="preserve"> </w:t>
      </w:r>
      <w:r w:rsidRPr="00617390">
        <w:rPr>
          <w:rFonts w:cs="AdvPS_SSSB"/>
          <w:szCs w:val="22"/>
        </w:rPr>
        <w:t>Leistungen ohne deren Mitbehebung ihren Sinn verlieren, nicht</w:t>
      </w:r>
      <w:r>
        <w:rPr>
          <w:rFonts w:cs="AdvPS_SSSB"/>
          <w:szCs w:val="22"/>
        </w:rPr>
        <w:t xml:space="preserve"> </w:t>
      </w:r>
      <w:r w:rsidRPr="00617390">
        <w:rPr>
          <w:rFonts w:cs="AdvPS_SSSB"/>
          <w:szCs w:val="22"/>
        </w:rPr>
        <w:t>bekannt sind.</w:t>
      </w:r>
    </w:p>
    <w:p w:rsidR="00617390" w:rsidRPr="00617390" w:rsidRDefault="00617390" w:rsidP="00617390">
      <w:pPr>
        <w:autoSpaceDE w:val="0"/>
        <w:autoSpaceDN w:val="0"/>
        <w:adjustRightInd w:val="0"/>
        <w:jc w:val="both"/>
        <w:rPr>
          <w:rFonts w:cs="AdvPS_SSSB"/>
          <w:szCs w:val="22"/>
        </w:rPr>
      </w:pPr>
    </w:p>
    <w:p w:rsidR="00BD6373" w:rsidRDefault="00617390" w:rsidP="00617390">
      <w:pPr>
        <w:autoSpaceDE w:val="0"/>
        <w:autoSpaceDN w:val="0"/>
        <w:adjustRightInd w:val="0"/>
        <w:jc w:val="both"/>
        <w:rPr>
          <w:rFonts w:cs="AdvPS_SSSB"/>
          <w:szCs w:val="22"/>
        </w:rPr>
      </w:pPr>
      <w:r w:rsidRPr="00617390">
        <w:rPr>
          <w:rFonts w:cs="AdvPS_SSSB"/>
          <w:szCs w:val="22"/>
        </w:rPr>
        <w:t>Hinsichtlich der vorstehend erbrachten Sanierungsleistungen am</w:t>
      </w:r>
      <w:r>
        <w:rPr>
          <w:rFonts w:cs="AdvPS_SSSB"/>
          <w:szCs w:val="22"/>
        </w:rPr>
        <w:t xml:space="preserve"> </w:t>
      </w:r>
      <w:r w:rsidRPr="00617390">
        <w:rPr>
          <w:rFonts w:cs="AdvPS_SSSB"/>
          <w:szCs w:val="22"/>
        </w:rPr>
        <w:t>Bauwerk gilt das – jeweils vom Notar erl</w:t>
      </w:r>
      <w:r>
        <w:rPr>
          <w:rFonts w:cs="AdvPS_SSSB"/>
          <w:szCs w:val="22"/>
        </w:rPr>
        <w:t>ä</w:t>
      </w:r>
      <w:r w:rsidRPr="00617390">
        <w:rPr>
          <w:rFonts w:cs="AdvPS_SSSB"/>
          <w:szCs w:val="22"/>
        </w:rPr>
        <w:t>uterte – Leistungsst</w:t>
      </w:r>
      <w:r w:rsidR="0036788A">
        <w:rPr>
          <w:rFonts w:cs="AdvPS_SSSB"/>
          <w:szCs w:val="22"/>
        </w:rPr>
        <w:t>ö</w:t>
      </w:r>
      <w:r w:rsidRPr="00617390">
        <w:rPr>
          <w:rFonts w:cs="AdvPS_SSSB"/>
          <w:szCs w:val="22"/>
        </w:rPr>
        <w:t>rungsrecht des Werkvertrags des BGB und f</w:t>
      </w:r>
      <w:r w:rsidR="0036788A">
        <w:rPr>
          <w:rFonts w:cs="AdvPS_SSSB"/>
          <w:szCs w:val="22"/>
        </w:rPr>
        <w:t>ü</w:t>
      </w:r>
      <w:r w:rsidRPr="00617390">
        <w:rPr>
          <w:rFonts w:cs="AdvPS_SSSB"/>
          <w:szCs w:val="22"/>
        </w:rPr>
        <w:t>r neu herzustellende</w:t>
      </w:r>
      <w:r w:rsidR="0036788A">
        <w:rPr>
          <w:rFonts w:cs="AdvPS_SSSB"/>
          <w:szCs w:val="22"/>
        </w:rPr>
        <w:t xml:space="preserve"> </w:t>
      </w:r>
      <w:r w:rsidRPr="00617390">
        <w:rPr>
          <w:rFonts w:cs="AdvPS_SSSB"/>
          <w:szCs w:val="22"/>
        </w:rPr>
        <w:t>bewegliche Sachen das Leistungsst</w:t>
      </w:r>
      <w:r w:rsidR="0036788A">
        <w:rPr>
          <w:rFonts w:cs="AdvPS_SSSB"/>
          <w:szCs w:val="22"/>
        </w:rPr>
        <w:t>ö</w:t>
      </w:r>
      <w:r w:rsidRPr="00617390">
        <w:rPr>
          <w:rFonts w:cs="AdvPS_SSSB"/>
          <w:szCs w:val="22"/>
        </w:rPr>
        <w:t>rungsrecht des Kaufvertrags</w:t>
      </w:r>
      <w:r w:rsidR="0036788A">
        <w:rPr>
          <w:rFonts w:cs="AdvPS_SSSB"/>
          <w:szCs w:val="22"/>
        </w:rPr>
        <w:t xml:space="preserve"> </w:t>
      </w:r>
      <w:r w:rsidRPr="00617390">
        <w:rPr>
          <w:rFonts w:cs="AdvPS_SSSB"/>
          <w:szCs w:val="22"/>
        </w:rPr>
        <w:t>des BGB.</w:t>
      </w:r>
    </w:p>
    <w:p w:rsidR="0036788A" w:rsidRDefault="0036788A" w:rsidP="00617390">
      <w:pPr>
        <w:autoSpaceDE w:val="0"/>
        <w:autoSpaceDN w:val="0"/>
        <w:adjustRightInd w:val="0"/>
        <w:jc w:val="both"/>
        <w:rPr>
          <w:rFonts w:cs="AdvPS_SSSB"/>
          <w:szCs w:val="22"/>
        </w:rPr>
      </w:pPr>
    </w:p>
    <w:p w:rsidR="00617390" w:rsidRDefault="00617390" w:rsidP="00617390">
      <w:pPr>
        <w:autoSpaceDE w:val="0"/>
        <w:autoSpaceDN w:val="0"/>
        <w:adjustRightInd w:val="0"/>
        <w:jc w:val="both"/>
        <w:rPr>
          <w:rFonts w:cs="AdvPS_SSSB"/>
          <w:szCs w:val="22"/>
        </w:rPr>
      </w:pPr>
      <w:r w:rsidRPr="00617390">
        <w:rPr>
          <w:rFonts w:cs="AdvPS_SSSB"/>
          <w:szCs w:val="22"/>
        </w:rPr>
        <w:t>Der K</w:t>
      </w:r>
      <w:r w:rsidR="0036788A">
        <w:rPr>
          <w:rFonts w:cs="AdvPS_SSSB"/>
          <w:szCs w:val="22"/>
        </w:rPr>
        <w:t>ä</w:t>
      </w:r>
      <w:r w:rsidRPr="00617390">
        <w:rPr>
          <w:rFonts w:cs="AdvPS_SSSB"/>
          <w:szCs w:val="22"/>
        </w:rPr>
        <w:t>ufer ist verpflichtet, sicherzustellen, dass den</w:t>
      </w:r>
      <w:r w:rsidR="0036788A">
        <w:rPr>
          <w:rFonts w:cs="AdvPS_SSSB"/>
          <w:szCs w:val="22"/>
        </w:rPr>
        <w:t xml:space="preserve"> </w:t>
      </w:r>
      <w:r w:rsidRPr="00617390">
        <w:rPr>
          <w:rFonts w:cs="AdvPS_SSSB"/>
          <w:szCs w:val="22"/>
        </w:rPr>
        <w:t>Handwerkern</w:t>
      </w:r>
      <w:r w:rsidR="0036788A">
        <w:rPr>
          <w:rFonts w:cs="AdvPS_SSSB"/>
          <w:szCs w:val="22"/>
        </w:rPr>
        <w:t xml:space="preserve"> </w:t>
      </w:r>
      <w:r w:rsidRPr="00617390">
        <w:rPr>
          <w:rFonts w:cs="AdvPS_SSSB"/>
          <w:szCs w:val="22"/>
        </w:rPr>
        <w:t>zur M</w:t>
      </w:r>
      <w:r w:rsidR="0036788A">
        <w:rPr>
          <w:rFonts w:cs="AdvPS_SSSB"/>
          <w:szCs w:val="22"/>
        </w:rPr>
        <w:t>ä</w:t>
      </w:r>
      <w:r w:rsidRPr="00617390">
        <w:rPr>
          <w:rFonts w:cs="AdvPS_SSSB"/>
          <w:szCs w:val="22"/>
        </w:rPr>
        <w:t xml:space="preserve">ngelbeseitigung oder Restfertigstellung innerhalb der </w:t>
      </w:r>
      <w:r w:rsidR="0036788A">
        <w:rPr>
          <w:rFonts w:cs="AdvPS_SSSB"/>
          <w:szCs w:val="22"/>
        </w:rPr>
        <w:t>ü</w:t>
      </w:r>
      <w:r w:rsidRPr="00617390">
        <w:rPr>
          <w:rFonts w:cs="AdvPS_SSSB"/>
          <w:szCs w:val="22"/>
        </w:rPr>
        <w:t>blichen</w:t>
      </w:r>
      <w:r w:rsidR="0036788A">
        <w:rPr>
          <w:rFonts w:cs="AdvPS_SSSB"/>
          <w:szCs w:val="22"/>
        </w:rPr>
        <w:t xml:space="preserve"> </w:t>
      </w:r>
      <w:r w:rsidRPr="00617390">
        <w:rPr>
          <w:rFonts w:cs="AdvPS_SSSB"/>
          <w:szCs w:val="22"/>
        </w:rPr>
        <w:t>Gesch</w:t>
      </w:r>
      <w:r w:rsidR="0036788A">
        <w:rPr>
          <w:rFonts w:cs="AdvPS_SSSB"/>
          <w:szCs w:val="22"/>
        </w:rPr>
        <w:t>ä</w:t>
      </w:r>
      <w:r w:rsidRPr="00617390">
        <w:rPr>
          <w:rFonts w:cs="AdvPS_SSSB"/>
          <w:szCs w:val="22"/>
        </w:rPr>
        <w:t>ftszeiten Zutritt gew</w:t>
      </w:r>
      <w:r w:rsidR="0036788A">
        <w:rPr>
          <w:rFonts w:cs="AdvPS_SSSB"/>
          <w:szCs w:val="22"/>
        </w:rPr>
        <w:t>ä</w:t>
      </w:r>
      <w:r w:rsidRPr="00617390">
        <w:rPr>
          <w:rFonts w:cs="AdvPS_SSSB"/>
          <w:szCs w:val="22"/>
        </w:rPr>
        <w:t>hrt und M</w:t>
      </w:r>
      <w:r w:rsidR="0036788A">
        <w:rPr>
          <w:rFonts w:cs="AdvPS_SSSB"/>
          <w:szCs w:val="22"/>
        </w:rPr>
        <w:t>ä</w:t>
      </w:r>
      <w:r w:rsidRPr="00617390">
        <w:rPr>
          <w:rFonts w:cs="AdvPS_SSSB"/>
          <w:szCs w:val="22"/>
        </w:rPr>
        <w:t>ngelbeseitigungen</w:t>
      </w:r>
      <w:r w:rsidR="0036788A">
        <w:rPr>
          <w:rFonts w:cs="AdvPS_SSSB"/>
          <w:szCs w:val="22"/>
        </w:rPr>
        <w:t xml:space="preserve"> </w:t>
      </w:r>
      <w:r w:rsidRPr="00617390">
        <w:rPr>
          <w:rFonts w:cs="AdvPS_SSSB"/>
          <w:szCs w:val="22"/>
        </w:rPr>
        <w:t>schriftlich best</w:t>
      </w:r>
      <w:r w:rsidR="0036788A">
        <w:rPr>
          <w:rFonts w:cs="AdvPS_SSSB"/>
          <w:szCs w:val="22"/>
        </w:rPr>
        <w:t>ä</w:t>
      </w:r>
      <w:r w:rsidRPr="00617390">
        <w:rPr>
          <w:rFonts w:cs="AdvPS_SSSB"/>
          <w:szCs w:val="22"/>
        </w:rPr>
        <w:t>tigt werden.</w:t>
      </w:r>
    </w:p>
    <w:p w:rsidR="0036788A" w:rsidRDefault="0036788A" w:rsidP="00617390">
      <w:pPr>
        <w:autoSpaceDE w:val="0"/>
        <w:autoSpaceDN w:val="0"/>
        <w:adjustRightInd w:val="0"/>
        <w:jc w:val="both"/>
        <w:rPr>
          <w:rFonts w:cs="AdvPS_SSSB"/>
          <w:szCs w:val="22"/>
        </w:rPr>
      </w:pPr>
    </w:p>
    <w:p w:rsidR="00617390" w:rsidRPr="00BD6373" w:rsidRDefault="00617390" w:rsidP="00617390">
      <w:pPr>
        <w:autoSpaceDE w:val="0"/>
        <w:autoSpaceDN w:val="0"/>
        <w:adjustRightInd w:val="0"/>
        <w:jc w:val="both"/>
        <w:rPr>
          <w:rFonts w:cs="AdvPS_SSSB"/>
          <w:szCs w:val="22"/>
        </w:rPr>
      </w:pPr>
      <w:r w:rsidRPr="00617390">
        <w:rPr>
          <w:rFonts w:cs="AdvPS_SSSB"/>
          <w:szCs w:val="22"/>
        </w:rPr>
        <w:t>Sollte beim Verk</w:t>
      </w:r>
      <w:r w:rsidR="0036788A">
        <w:rPr>
          <w:rFonts w:cs="AdvPS_SSSB"/>
          <w:szCs w:val="22"/>
        </w:rPr>
        <w:t>ä</w:t>
      </w:r>
      <w:r w:rsidRPr="00617390">
        <w:rPr>
          <w:rFonts w:cs="AdvPS_SSSB"/>
          <w:szCs w:val="22"/>
        </w:rPr>
        <w:t>ufer die Beseitigung der M</w:t>
      </w:r>
      <w:r w:rsidR="0036788A">
        <w:rPr>
          <w:rFonts w:cs="AdvPS_SSSB"/>
          <w:szCs w:val="22"/>
        </w:rPr>
        <w:t>ä</w:t>
      </w:r>
      <w:r w:rsidRPr="00617390">
        <w:rPr>
          <w:rFonts w:cs="AdvPS_SSSB"/>
          <w:szCs w:val="22"/>
        </w:rPr>
        <w:t>ngel nicht erreicht</w:t>
      </w:r>
      <w:r w:rsidR="0036788A">
        <w:rPr>
          <w:rFonts w:cs="AdvPS_SSSB"/>
          <w:szCs w:val="22"/>
        </w:rPr>
        <w:t xml:space="preserve"> </w:t>
      </w:r>
      <w:r w:rsidRPr="00617390">
        <w:rPr>
          <w:rFonts w:cs="AdvPS_SSSB"/>
          <w:szCs w:val="22"/>
        </w:rPr>
        <w:t xml:space="preserve">werden oder </w:t>
      </w:r>
      <w:r w:rsidR="0036788A">
        <w:rPr>
          <w:rFonts w:cs="AdvPS_SSSB"/>
          <w:szCs w:val="22"/>
        </w:rPr>
        <w:t>ü</w:t>
      </w:r>
      <w:r w:rsidRPr="00617390">
        <w:rPr>
          <w:rFonts w:cs="AdvPS_SSSB"/>
          <w:szCs w:val="22"/>
        </w:rPr>
        <w:t>ber dessen Verm</w:t>
      </w:r>
      <w:r w:rsidR="0036788A">
        <w:rPr>
          <w:rFonts w:cs="AdvPS_SSSB"/>
          <w:szCs w:val="22"/>
        </w:rPr>
        <w:t>ö</w:t>
      </w:r>
      <w:r w:rsidRPr="00617390">
        <w:rPr>
          <w:rFonts w:cs="AdvPS_SSSB"/>
          <w:szCs w:val="22"/>
        </w:rPr>
        <w:t>gen das Insolvenzverfahren er</w:t>
      </w:r>
      <w:r w:rsidR="0036788A">
        <w:rPr>
          <w:rFonts w:cs="AdvPS_SSSB"/>
          <w:szCs w:val="22"/>
        </w:rPr>
        <w:t>ö</w:t>
      </w:r>
      <w:r w:rsidRPr="00617390">
        <w:rPr>
          <w:rFonts w:cs="AdvPS_SSSB"/>
          <w:szCs w:val="22"/>
        </w:rPr>
        <w:t>ffnet</w:t>
      </w:r>
      <w:r w:rsidR="0036788A">
        <w:rPr>
          <w:rFonts w:cs="AdvPS_SSSB"/>
          <w:szCs w:val="22"/>
        </w:rPr>
        <w:t xml:space="preserve"> </w:t>
      </w:r>
      <w:r w:rsidRPr="00617390">
        <w:rPr>
          <w:rFonts w:cs="AdvPS_SSSB"/>
          <w:szCs w:val="22"/>
        </w:rPr>
        <w:t>bzw. mangels</w:t>
      </w:r>
      <w:r w:rsidR="0036788A">
        <w:rPr>
          <w:rFonts w:cs="AdvPS_SSSB"/>
          <w:szCs w:val="22"/>
        </w:rPr>
        <w:t xml:space="preserve"> </w:t>
      </w:r>
      <w:r w:rsidRPr="00617390">
        <w:rPr>
          <w:rFonts w:cs="AdvPS_SSSB"/>
          <w:szCs w:val="22"/>
        </w:rPr>
        <w:t>Masse nicht er</w:t>
      </w:r>
      <w:r w:rsidR="0036788A">
        <w:rPr>
          <w:rFonts w:cs="AdvPS_SSSB"/>
          <w:szCs w:val="22"/>
        </w:rPr>
        <w:t>ö</w:t>
      </w:r>
      <w:r w:rsidRPr="00617390">
        <w:rPr>
          <w:rFonts w:cs="AdvPS_SSSB"/>
          <w:szCs w:val="22"/>
        </w:rPr>
        <w:t>ffnet werden, so tritt dieser f</w:t>
      </w:r>
      <w:r w:rsidR="0036788A">
        <w:rPr>
          <w:rFonts w:cs="AdvPS_SSSB"/>
          <w:szCs w:val="22"/>
        </w:rPr>
        <w:t>ü</w:t>
      </w:r>
      <w:r w:rsidRPr="00617390">
        <w:rPr>
          <w:rFonts w:cs="AdvPS_SSSB"/>
          <w:szCs w:val="22"/>
        </w:rPr>
        <w:t>r</w:t>
      </w:r>
      <w:r w:rsidR="0036788A">
        <w:rPr>
          <w:rFonts w:cs="AdvPS_SSSB"/>
          <w:szCs w:val="22"/>
        </w:rPr>
        <w:t xml:space="preserve"> </w:t>
      </w:r>
      <w:r w:rsidRPr="00617390">
        <w:rPr>
          <w:rFonts w:cs="AdvPS_SSSB"/>
          <w:szCs w:val="22"/>
        </w:rPr>
        <w:t>diesen Fall, also aufschiebend bedingt, seine Anspr</w:t>
      </w:r>
      <w:r w:rsidR="0036788A">
        <w:rPr>
          <w:rFonts w:cs="AdvPS_SSSB"/>
          <w:szCs w:val="22"/>
        </w:rPr>
        <w:t>ü</w:t>
      </w:r>
      <w:r w:rsidRPr="00617390">
        <w:rPr>
          <w:rFonts w:cs="AdvPS_SSSB"/>
          <w:szCs w:val="22"/>
        </w:rPr>
        <w:t>che aus</w:t>
      </w:r>
      <w:r w:rsidR="0036788A">
        <w:rPr>
          <w:rFonts w:cs="AdvPS_SSSB"/>
          <w:szCs w:val="22"/>
        </w:rPr>
        <w:t xml:space="preserve"> </w:t>
      </w:r>
      <w:r w:rsidRPr="00617390">
        <w:rPr>
          <w:rFonts w:cs="AdvPS_SSSB"/>
          <w:szCs w:val="22"/>
        </w:rPr>
        <w:t>Pflichtverletzung und Erf</w:t>
      </w:r>
      <w:r w:rsidR="0036788A">
        <w:rPr>
          <w:rFonts w:cs="AdvPS_SSSB"/>
          <w:szCs w:val="22"/>
        </w:rPr>
        <w:t>ü</w:t>
      </w:r>
      <w:r w:rsidRPr="00617390">
        <w:rPr>
          <w:rFonts w:cs="AdvPS_SSSB"/>
          <w:szCs w:val="22"/>
        </w:rPr>
        <w:t>llungsanspr</w:t>
      </w:r>
      <w:r w:rsidR="0036788A">
        <w:rPr>
          <w:rFonts w:cs="AdvPS_SSSB"/>
          <w:szCs w:val="22"/>
        </w:rPr>
        <w:t>ü</w:t>
      </w:r>
      <w:r w:rsidRPr="00617390">
        <w:rPr>
          <w:rFonts w:cs="AdvPS_SSSB"/>
          <w:szCs w:val="22"/>
        </w:rPr>
        <w:t>che gegen mit der Bauausf</w:t>
      </w:r>
      <w:r w:rsidR="0036788A">
        <w:rPr>
          <w:rFonts w:cs="AdvPS_SSSB"/>
          <w:szCs w:val="22"/>
        </w:rPr>
        <w:t>ü</w:t>
      </w:r>
      <w:r w:rsidRPr="00617390">
        <w:rPr>
          <w:rFonts w:cs="AdvPS_SSSB"/>
          <w:szCs w:val="22"/>
        </w:rPr>
        <w:t>hrung beauftragte Planer und Handwerker an den K</w:t>
      </w:r>
      <w:r w:rsidR="0036788A">
        <w:rPr>
          <w:rFonts w:cs="AdvPS_SSSB"/>
          <w:szCs w:val="22"/>
        </w:rPr>
        <w:t>ä</w:t>
      </w:r>
      <w:r w:rsidRPr="00617390">
        <w:rPr>
          <w:rFonts w:cs="AdvPS_SSSB"/>
          <w:szCs w:val="22"/>
        </w:rPr>
        <w:t>ufer ab.</w:t>
      </w:r>
      <w:r w:rsidR="0036788A">
        <w:rPr>
          <w:rFonts w:cs="AdvPS_SSSB"/>
          <w:szCs w:val="22"/>
        </w:rPr>
        <w:t xml:space="preserve"> </w:t>
      </w:r>
      <w:r w:rsidRPr="00617390">
        <w:rPr>
          <w:rFonts w:cs="AdvPS_SSSB"/>
          <w:szCs w:val="22"/>
        </w:rPr>
        <w:t>Sicherheiten, die dem Bautr</w:t>
      </w:r>
      <w:r w:rsidR="0036788A">
        <w:rPr>
          <w:rFonts w:cs="AdvPS_SSSB"/>
          <w:szCs w:val="22"/>
        </w:rPr>
        <w:t>ä</w:t>
      </w:r>
      <w:r w:rsidRPr="00617390">
        <w:rPr>
          <w:rFonts w:cs="AdvPS_SSSB"/>
          <w:szCs w:val="22"/>
        </w:rPr>
        <w:t>ger von mit der Bauausf</w:t>
      </w:r>
      <w:r w:rsidR="0036788A">
        <w:rPr>
          <w:rFonts w:cs="AdvPS_SSSB"/>
          <w:szCs w:val="22"/>
        </w:rPr>
        <w:t>ü</w:t>
      </w:r>
      <w:r w:rsidRPr="00617390">
        <w:rPr>
          <w:rFonts w:cs="AdvPS_SSSB"/>
          <w:szCs w:val="22"/>
        </w:rPr>
        <w:t>hrung</w:t>
      </w:r>
      <w:r w:rsidR="0036788A">
        <w:rPr>
          <w:rFonts w:cs="AdvPS_SSSB"/>
          <w:szCs w:val="22"/>
        </w:rPr>
        <w:t xml:space="preserve"> </w:t>
      </w:r>
      <w:r w:rsidRPr="00617390">
        <w:rPr>
          <w:rFonts w:cs="AdvPS_SSSB"/>
          <w:szCs w:val="22"/>
        </w:rPr>
        <w:t>beauftragten Firmen gestellt wurden, darf dieser erst dann freigeben,</w:t>
      </w:r>
      <w:r w:rsidR="0036788A">
        <w:rPr>
          <w:rFonts w:cs="AdvPS_SSSB"/>
          <w:szCs w:val="22"/>
        </w:rPr>
        <w:t xml:space="preserve"> </w:t>
      </w:r>
      <w:r w:rsidRPr="00617390">
        <w:rPr>
          <w:rFonts w:cs="AdvPS_SSSB"/>
          <w:szCs w:val="22"/>
        </w:rPr>
        <w:t>wenn die angezeigten M</w:t>
      </w:r>
      <w:r w:rsidR="0036788A">
        <w:rPr>
          <w:rFonts w:cs="AdvPS_SSSB"/>
          <w:szCs w:val="22"/>
        </w:rPr>
        <w:t>ä</w:t>
      </w:r>
      <w:r w:rsidRPr="00617390">
        <w:rPr>
          <w:rFonts w:cs="AdvPS_SSSB"/>
          <w:szCs w:val="22"/>
        </w:rPr>
        <w:t>ngel behoben sind.</w:t>
      </w:r>
    </w:p>
    <w:p w:rsidR="00BD6373" w:rsidRPr="00BD6373" w:rsidRDefault="00BD6373" w:rsidP="00BD6373">
      <w:pPr>
        <w:autoSpaceDE w:val="0"/>
        <w:autoSpaceDN w:val="0"/>
        <w:adjustRightInd w:val="0"/>
        <w:jc w:val="both"/>
        <w:rPr>
          <w:rFonts w:cs="AdvPS_SSSB"/>
          <w:szCs w:val="22"/>
        </w:rPr>
      </w:pPr>
    </w:p>
    <w:p w:rsidR="00BD6373" w:rsidRPr="00BD6373" w:rsidRDefault="00BD6373" w:rsidP="00BD6373">
      <w:pPr>
        <w:autoSpaceDE w:val="0"/>
        <w:autoSpaceDN w:val="0"/>
        <w:adjustRightInd w:val="0"/>
        <w:jc w:val="both"/>
        <w:rPr>
          <w:rFonts w:cs="AdvPS_SSSB"/>
          <w:b/>
          <w:szCs w:val="22"/>
        </w:rPr>
      </w:pPr>
      <w:r w:rsidRPr="00BD6373">
        <w:rPr>
          <w:rFonts w:cs="AdvPS_SSSB"/>
          <w:b/>
          <w:szCs w:val="22"/>
        </w:rPr>
        <w:t xml:space="preserve">S. </w:t>
      </w:r>
      <w:r w:rsidR="000177BC">
        <w:rPr>
          <w:rFonts w:cs="AdvPS_SSSB"/>
          <w:b/>
          <w:szCs w:val="22"/>
        </w:rPr>
        <w:t>339</w:t>
      </w:r>
    </w:p>
    <w:p w:rsidR="00BD6373" w:rsidRPr="00BD6373" w:rsidRDefault="000177BC" w:rsidP="000177BC">
      <w:pPr>
        <w:autoSpaceDE w:val="0"/>
        <w:autoSpaceDN w:val="0"/>
        <w:adjustRightInd w:val="0"/>
        <w:jc w:val="both"/>
        <w:rPr>
          <w:rFonts w:cs="AdvPS_SSSB"/>
          <w:b/>
          <w:szCs w:val="22"/>
        </w:rPr>
      </w:pPr>
      <w:r w:rsidRPr="000177BC">
        <w:rPr>
          <w:rFonts w:cs="AdvPS_SSSB"/>
          <w:b/>
          <w:szCs w:val="22"/>
        </w:rPr>
        <w:t>Bereits erbrachte Einzelwerkleistungen im Altbestandsobjekt</w:t>
      </w:r>
      <w:r>
        <w:rPr>
          <w:rFonts w:cs="AdvPS_SSSB"/>
          <w:b/>
          <w:szCs w:val="22"/>
        </w:rPr>
        <w:t xml:space="preserve"> </w:t>
      </w:r>
      <w:r w:rsidRPr="000177BC">
        <w:rPr>
          <w:rFonts w:cs="AdvPS_SSSB"/>
          <w:b/>
          <w:szCs w:val="22"/>
        </w:rPr>
        <w:t>(Verbraucher-Verk</w:t>
      </w:r>
      <w:r>
        <w:rPr>
          <w:rFonts w:cs="AdvPS_SSSB"/>
          <w:b/>
          <w:szCs w:val="22"/>
        </w:rPr>
        <w:t>äu</w:t>
      </w:r>
      <w:r w:rsidRPr="000177BC">
        <w:rPr>
          <w:rFonts w:cs="AdvPS_SSSB"/>
          <w:b/>
          <w:szCs w:val="22"/>
        </w:rPr>
        <w:t>fer) (Muster 13):</w:t>
      </w:r>
    </w:p>
    <w:p w:rsidR="000177BC" w:rsidRDefault="000177BC" w:rsidP="000177BC">
      <w:pPr>
        <w:autoSpaceDE w:val="0"/>
        <w:autoSpaceDN w:val="0"/>
        <w:adjustRightInd w:val="0"/>
        <w:jc w:val="both"/>
        <w:rPr>
          <w:rFonts w:cs="AdvPS_SSSB"/>
          <w:szCs w:val="22"/>
        </w:rPr>
      </w:pPr>
      <w:r w:rsidRPr="000177BC">
        <w:rPr>
          <w:rFonts w:cs="AdvPS_SSSB"/>
          <w:szCs w:val="22"/>
        </w:rPr>
        <w:t>Der Verk</w:t>
      </w:r>
      <w:r>
        <w:rPr>
          <w:rFonts w:cs="AdvPS_SSSB"/>
          <w:szCs w:val="22"/>
        </w:rPr>
        <w:t>ä</w:t>
      </w:r>
      <w:r w:rsidRPr="000177BC">
        <w:rPr>
          <w:rFonts w:cs="AdvPS_SSSB"/>
          <w:szCs w:val="22"/>
        </w:rPr>
        <w:t>ufer hat durch von ihm beauftragte Handwerker folgende</w:t>
      </w:r>
      <w:r>
        <w:rPr>
          <w:rFonts w:cs="AdvPS_SSSB"/>
          <w:szCs w:val="22"/>
        </w:rPr>
        <w:t xml:space="preserve"> </w:t>
      </w:r>
      <w:r w:rsidRPr="000177BC">
        <w:rPr>
          <w:rFonts w:cs="AdvPS_SSSB"/>
          <w:szCs w:val="22"/>
        </w:rPr>
        <w:t>Arbeiten im Vertragsgegenstand durchf</w:t>
      </w:r>
      <w:r>
        <w:rPr>
          <w:rFonts w:cs="AdvPS_SSSB"/>
          <w:szCs w:val="22"/>
        </w:rPr>
        <w:t>ü</w:t>
      </w:r>
      <w:r w:rsidRPr="000177BC">
        <w:rPr>
          <w:rFonts w:cs="AdvPS_SSSB"/>
          <w:szCs w:val="22"/>
        </w:rPr>
        <w:t>hren lassen:</w:t>
      </w:r>
    </w:p>
    <w:p w:rsidR="000177BC" w:rsidRPr="000177BC" w:rsidRDefault="000177BC"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Malerarbeiten an W</w:t>
      </w:r>
      <w:r>
        <w:rPr>
          <w:rFonts w:cs="AdvPS_SSSB"/>
          <w:szCs w:val="22"/>
        </w:rPr>
        <w:t>ä</w:t>
      </w:r>
      <w:r w:rsidRPr="000177BC">
        <w:rPr>
          <w:rFonts w:cs="AdvPS_SSSB"/>
          <w:szCs w:val="22"/>
        </w:rPr>
        <w:t>nden und Decken, Austausch der Innent</w:t>
      </w:r>
      <w:r>
        <w:rPr>
          <w:rFonts w:cs="AdvPS_SSSB"/>
          <w:szCs w:val="22"/>
        </w:rPr>
        <w:t>ü</w:t>
      </w:r>
      <w:r w:rsidRPr="000177BC">
        <w:rPr>
          <w:rFonts w:cs="AdvPS_SSSB"/>
          <w:szCs w:val="22"/>
        </w:rPr>
        <w:t>ren, Verlegung neuer Bodenbel</w:t>
      </w:r>
      <w:r>
        <w:rPr>
          <w:rFonts w:cs="AdvPS_SSSB"/>
          <w:szCs w:val="22"/>
        </w:rPr>
        <w:t>ä</w:t>
      </w:r>
      <w:r w:rsidRPr="000177BC">
        <w:rPr>
          <w:rFonts w:cs="AdvPS_SSSB"/>
          <w:szCs w:val="22"/>
        </w:rPr>
        <w:t>ge, Verlegung neuer Fliesen, Anbringen</w:t>
      </w:r>
      <w:r>
        <w:rPr>
          <w:rFonts w:cs="AdvPS_SSSB"/>
          <w:szCs w:val="22"/>
        </w:rPr>
        <w:t xml:space="preserve"> </w:t>
      </w:r>
      <w:r w:rsidRPr="000177BC">
        <w:rPr>
          <w:rFonts w:cs="AdvPS_SSSB"/>
          <w:szCs w:val="22"/>
        </w:rPr>
        <w:t>neuer Sanit</w:t>
      </w:r>
      <w:r>
        <w:rPr>
          <w:rFonts w:cs="AdvPS_SSSB"/>
          <w:szCs w:val="22"/>
        </w:rPr>
        <w:t>ä</w:t>
      </w:r>
      <w:r w:rsidRPr="000177BC">
        <w:rPr>
          <w:rFonts w:cs="AdvPS_SSSB"/>
          <w:szCs w:val="22"/>
        </w:rPr>
        <w:t>robjekte in Bad und Toilette.</w:t>
      </w:r>
    </w:p>
    <w:p w:rsidR="000177BC" w:rsidRPr="000177BC" w:rsidRDefault="000177BC"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Er steht daf</w:t>
      </w:r>
      <w:r>
        <w:rPr>
          <w:rFonts w:cs="AdvPS_SSSB"/>
          <w:szCs w:val="22"/>
        </w:rPr>
        <w:t>ü</w:t>
      </w:r>
      <w:r w:rsidRPr="000177BC">
        <w:rPr>
          <w:rFonts w:cs="AdvPS_SSSB"/>
          <w:szCs w:val="22"/>
        </w:rPr>
        <w:t>r ein, dass die Arbeiten durch zugelassene Handwerker</w:t>
      </w:r>
      <w:r>
        <w:rPr>
          <w:rFonts w:cs="AdvPS_SSSB"/>
          <w:szCs w:val="22"/>
        </w:rPr>
        <w:t xml:space="preserve"> </w:t>
      </w:r>
      <w:r w:rsidRPr="000177BC">
        <w:rPr>
          <w:rFonts w:cs="AdvPS_SSSB"/>
          <w:szCs w:val="22"/>
        </w:rPr>
        <w:t>durchgef</w:t>
      </w:r>
      <w:r>
        <w:rPr>
          <w:rFonts w:cs="AdvPS_SSSB"/>
          <w:szCs w:val="22"/>
        </w:rPr>
        <w:t>ü</w:t>
      </w:r>
      <w:r w:rsidRPr="000177BC">
        <w:rPr>
          <w:rFonts w:cs="AdvPS_SSSB"/>
          <w:szCs w:val="22"/>
        </w:rPr>
        <w:t>hrt wurden, denen in Vertr</w:t>
      </w:r>
      <w:r>
        <w:rPr>
          <w:rFonts w:cs="AdvPS_SSSB"/>
          <w:szCs w:val="22"/>
        </w:rPr>
        <w:t>ä</w:t>
      </w:r>
      <w:r w:rsidRPr="000177BC">
        <w:rPr>
          <w:rFonts w:cs="AdvPS_SSSB"/>
          <w:szCs w:val="22"/>
        </w:rPr>
        <w:t>gen jeweils das</w:t>
      </w:r>
      <w:r>
        <w:rPr>
          <w:rFonts w:cs="AdvPS_SSSB"/>
          <w:szCs w:val="22"/>
        </w:rPr>
        <w:t xml:space="preserve"> </w:t>
      </w:r>
      <w:r w:rsidRPr="000177BC">
        <w:rPr>
          <w:rFonts w:cs="AdvPS_SSSB"/>
          <w:szCs w:val="22"/>
        </w:rPr>
        <w:t>Werkvertragsrecht des BGB zugrunde lag, die Abnahme durch</w:t>
      </w:r>
      <w:r>
        <w:rPr>
          <w:rFonts w:cs="AdvPS_SSSB"/>
          <w:szCs w:val="22"/>
        </w:rPr>
        <w:t xml:space="preserve"> </w:t>
      </w:r>
      <w:r w:rsidRPr="000177BC">
        <w:rPr>
          <w:rFonts w:cs="AdvPS_SSSB"/>
          <w:szCs w:val="22"/>
        </w:rPr>
        <w:t xml:space="preserve">ihn in </w:t>
      </w:r>
      <w:r w:rsidRPr="000177BC">
        <w:rPr>
          <w:rFonts w:cs="AdvPS_SSSB"/>
          <w:szCs w:val="22"/>
        </w:rPr>
        <w:lastRenderedPageBreak/>
        <w:t>Bezug auf die Malerarbeiten am …, die Arbeiten an den</w:t>
      </w:r>
      <w:r>
        <w:rPr>
          <w:rFonts w:cs="AdvPS_SSSB"/>
          <w:szCs w:val="22"/>
        </w:rPr>
        <w:t xml:space="preserve"> </w:t>
      </w:r>
      <w:r w:rsidRPr="000177BC">
        <w:rPr>
          <w:rFonts w:cs="AdvPS_SSSB"/>
          <w:szCs w:val="22"/>
        </w:rPr>
        <w:t>T</w:t>
      </w:r>
      <w:r>
        <w:rPr>
          <w:rFonts w:cs="AdvPS_SSSB"/>
          <w:szCs w:val="22"/>
        </w:rPr>
        <w:t>ü</w:t>
      </w:r>
      <w:r w:rsidRPr="000177BC">
        <w:rPr>
          <w:rFonts w:cs="AdvPS_SSSB"/>
          <w:szCs w:val="22"/>
        </w:rPr>
        <w:t>ren und die Fußbodenbelagsarbeiten am … und die Arbeiten</w:t>
      </w:r>
      <w:r>
        <w:rPr>
          <w:rFonts w:cs="AdvPS_SSSB"/>
          <w:szCs w:val="22"/>
        </w:rPr>
        <w:t xml:space="preserve"> </w:t>
      </w:r>
      <w:r w:rsidRPr="000177BC">
        <w:rPr>
          <w:rFonts w:cs="AdvPS_SSSB"/>
          <w:szCs w:val="22"/>
        </w:rPr>
        <w:t>im Badezimmer/WC am … erfolgt und die dabei jeweils vorbehaltenen</w:t>
      </w:r>
      <w:r>
        <w:rPr>
          <w:rFonts w:cs="AdvPS_SSSB"/>
          <w:szCs w:val="22"/>
        </w:rPr>
        <w:t xml:space="preserve"> </w:t>
      </w:r>
      <w:r w:rsidRPr="000177BC">
        <w:rPr>
          <w:rFonts w:cs="AdvPS_SSSB"/>
          <w:szCs w:val="22"/>
        </w:rPr>
        <w:t>Protokollm</w:t>
      </w:r>
      <w:r>
        <w:rPr>
          <w:rFonts w:cs="AdvPS_SSSB"/>
          <w:szCs w:val="22"/>
        </w:rPr>
        <w:t>ä</w:t>
      </w:r>
      <w:r w:rsidRPr="000177BC">
        <w:rPr>
          <w:rFonts w:cs="AdvPS_SSSB"/>
          <w:szCs w:val="22"/>
        </w:rPr>
        <w:t>ngel zwischenzeitlich erledigt sind. M</w:t>
      </w:r>
      <w:r>
        <w:rPr>
          <w:rFonts w:cs="AdvPS_SSSB"/>
          <w:szCs w:val="22"/>
        </w:rPr>
        <w:t>ä</w:t>
      </w:r>
      <w:r w:rsidRPr="000177BC">
        <w:rPr>
          <w:rFonts w:cs="AdvPS_SSSB"/>
          <w:szCs w:val="22"/>
        </w:rPr>
        <w:t>ngel</w:t>
      </w:r>
      <w:r>
        <w:rPr>
          <w:rFonts w:cs="AdvPS_SSSB"/>
          <w:szCs w:val="22"/>
        </w:rPr>
        <w:t xml:space="preserve"> </w:t>
      </w:r>
      <w:r w:rsidRPr="000177BC">
        <w:rPr>
          <w:rFonts w:cs="AdvPS_SSSB"/>
          <w:szCs w:val="22"/>
        </w:rPr>
        <w:t>in Bezug auf die erbrachten Leistungen sind ihm aktuell nicht</w:t>
      </w:r>
      <w:r>
        <w:rPr>
          <w:rFonts w:cs="AdvPS_SSSB"/>
          <w:szCs w:val="22"/>
        </w:rPr>
        <w:t xml:space="preserve"> </w:t>
      </w:r>
      <w:r w:rsidRPr="000177BC">
        <w:rPr>
          <w:rFonts w:cs="AdvPS_SSSB"/>
          <w:szCs w:val="22"/>
        </w:rPr>
        <w:t>bekannt. Anspr</w:t>
      </w:r>
      <w:r>
        <w:rPr>
          <w:rFonts w:cs="AdvPS_SSSB"/>
          <w:szCs w:val="22"/>
        </w:rPr>
        <w:t>ü</w:t>
      </w:r>
      <w:r w:rsidRPr="000177BC">
        <w:rPr>
          <w:rFonts w:cs="AdvPS_SSSB"/>
          <w:szCs w:val="22"/>
        </w:rPr>
        <w:t>che kauf- oder werkvertraglicher Art wegen der</w:t>
      </w:r>
      <w:r>
        <w:rPr>
          <w:rFonts w:cs="AdvPS_SSSB"/>
          <w:szCs w:val="22"/>
        </w:rPr>
        <w:t xml:space="preserve"> </w:t>
      </w:r>
      <w:r w:rsidRPr="000177BC">
        <w:rPr>
          <w:rFonts w:cs="AdvPS_SSSB"/>
          <w:szCs w:val="22"/>
        </w:rPr>
        <w:t xml:space="preserve">geschilderten Arbeiten </w:t>
      </w:r>
      <w:r>
        <w:rPr>
          <w:rFonts w:cs="AdvPS_SSSB"/>
          <w:szCs w:val="22"/>
        </w:rPr>
        <w:t>und Baumaßnahmen gegen den Verkä</w:t>
      </w:r>
      <w:r w:rsidRPr="000177BC">
        <w:rPr>
          <w:rFonts w:cs="AdvPS_SSSB"/>
          <w:szCs w:val="22"/>
        </w:rPr>
        <w:t>ufer</w:t>
      </w:r>
      <w:r>
        <w:rPr>
          <w:rFonts w:cs="AdvPS_SSSB"/>
          <w:szCs w:val="22"/>
        </w:rPr>
        <w:t xml:space="preserve"> </w:t>
      </w:r>
      <w:r w:rsidRPr="000177BC">
        <w:rPr>
          <w:rFonts w:cs="AdvPS_SSSB"/>
          <w:szCs w:val="22"/>
        </w:rPr>
        <w:t>sind ausgeschlossen, mit Ausnahme etwaiger in dieser Urkunde</w:t>
      </w:r>
      <w:r>
        <w:rPr>
          <w:rFonts w:cs="AdvPS_SSSB"/>
          <w:szCs w:val="22"/>
        </w:rPr>
        <w:t xml:space="preserve"> </w:t>
      </w:r>
      <w:r w:rsidRPr="000177BC">
        <w:rPr>
          <w:rFonts w:cs="AdvPS_SSSB"/>
          <w:szCs w:val="22"/>
        </w:rPr>
        <w:t>enthaltener Beschaffenheitsvereinbarungen, Garantien sowie der</w:t>
      </w:r>
      <w:r>
        <w:rPr>
          <w:rFonts w:cs="AdvPS_SSSB"/>
          <w:szCs w:val="22"/>
        </w:rPr>
        <w:t xml:space="preserve"> </w:t>
      </w:r>
      <w:r w:rsidRPr="000177BC">
        <w:rPr>
          <w:rFonts w:cs="AdvPS_SSSB"/>
          <w:szCs w:val="22"/>
        </w:rPr>
        <w:t>Haftung fu¨r Vorsatz oder Arglist.</w:t>
      </w:r>
    </w:p>
    <w:p w:rsidR="000177BC" w:rsidRPr="000177BC" w:rsidRDefault="000177BC" w:rsidP="000177BC">
      <w:pPr>
        <w:autoSpaceDE w:val="0"/>
        <w:autoSpaceDN w:val="0"/>
        <w:adjustRightInd w:val="0"/>
        <w:jc w:val="both"/>
        <w:rPr>
          <w:rFonts w:cs="AdvPS_SSSB"/>
          <w:szCs w:val="22"/>
        </w:rPr>
      </w:pPr>
    </w:p>
    <w:p w:rsidR="00BD6373" w:rsidRPr="00BD6373" w:rsidRDefault="000177BC" w:rsidP="000177BC">
      <w:pPr>
        <w:autoSpaceDE w:val="0"/>
        <w:autoSpaceDN w:val="0"/>
        <w:adjustRightInd w:val="0"/>
        <w:jc w:val="both"/>
        <w:rPr>
          <w:rFonts w:cs="AdvPS_SSSB"/>
          <w:szCs w:val="22"/>
        </w:rPr>
      </w:pPr>
      <w:r w:rsidRPr="000177BC">
        <w:rPr>
          <w:rFonts w:cs="AdvPS_SSSB"/>
          <w:szCs w:val="22"/>
        </w:rPr>
        <w:t>Aufschiebend bedingt auf die Kaufpreiszahlung tritt jedoch der</w:t>
      </w:r>
      <w:r>
        <w:rPr>
          <w:rFonts w:cs="AdvPS_SSSB"/>
          <w:szCs w:val="22"/>
        </w:rPr>
        <w:t xml:space="preserve"> </w:t>
      </w:r>
      <w:r w:rsidRPr="000177BC">
        <w:rPr>
          <w:rFonts w:cs="AdvPS_SSSB"/>
          <w:szCs w:val="22"/>
        </w:rPr>
        <w:t>Verk</w:t>
      </w:r>
      <w:r>
        <w:rPr>
          <w:rFonts w:cs="AdvPS_SSSB"/>
          <w:szCs w:val="22"/>
        </w:rPr>
        <w:t>ä</w:t>
      </w:r>
      <w:r w:rsidRPr="000177BC">
        <w:rPr>
          <w:rFonts w:cs="AdvPS_SSSB"/>
          <w:szCs w:val="22"/>
        </w:rPr>
        <w:t>ufer an den K</w:t>
      </w:r>
      <w:r>
        <w:rPr>
          <w:rFonts w:cs="AdvPS_SSSB"/>
          <w:szCs w:val="22"/>
        </w:rPr>
        <w:t>ä</w:t>
      </w:r>
      <w:r w:rsidRPr="000177BC">
        <w:rPr>
          <w:rFonts w:cs="AdvPS_SSSB"/>
          <w:szCs w:val="22"/>
        </w:rPr>
        <w:t>ufer alle ihm gegen die ausf</w:t>
      </w:r>
      <w:r>
        <w:rPr>
          <w:rFonts w:cs="AdvPS_SSSB"/>
          <w:szCs w:val="22"/>
        </w:rPr>
        <w:t>ü</w:t>
      </w:r>
      <w:r w:rsidRPr="000177BC">
        <w:rPr>
          <w:rFonts w:cs="AdvPS_SSSB"/>
          <w:szCs w:val="22"/>
        </w:rPr>
        <w:t>hrenden Handwerker</w:t>
      </w:r>
      <w:r>
        <w:rPr>
          <w:rFonts w:cs="AdvPS_SSSB"/>
          <w:szCs w:val="22"/>
        </w:rPr>
        <w:t xml:space="preserve"> </w:t>
      </w:r>
      <w:r w:rsidRPr="000177BC">
        <w:rPr>
          <w:rFonts w:cs="AdvPS_SSSB"/>
          <w:szCs w:val="22"/>
        </w:rPr>
        <w:t>und Planer zustehenden Prim</w:t>
      </w:r>
      <w:r>
        <w:rPr>
          <w:rFonts w:cs="AdvPS_SSSB"/>
          <w:szCs w:val="22"/>
        </w:rPr>
        <w:t>ä</w:t>
      </w:r>
      <w:r w:rsidRPr="000177BC">
        <w:rPr>
          <w:rFonts w:cs="AdvPS_SSSB"/>
          <w:szCs w:val="22"/>
        </w:rPr>
        <w:t>r- und Sekund</w:t>
      </w:r>
      <w:r>
        <w:rPr>
          <w:rFonts w:cs="AdvPS_SSSB"/>
          <w:szCs w:val="22"/>
        </w:rPr>
        <w:t>ä</w:t>
      </w:r>
      <w:r w:rsidRPr="000177BC">
        <w:rPr>
          <w:rFonts w:cs="AdvPS_SSSB"/>
          <w:szCs w:val="22"/>
        </w:rPr>
        <w:t>ranspr</w:t>
      </w:r>
      <w:r>
        <w:rPr>
          <w:rFonts w:cs="AdvPS_SSSB"/>
          <w:szCs w:val="22"/>
        </w:rPr>
        <w:t>ü</w:t>
      </w:r>
      <w:r w:rsidRPr="000177BC">
        <w:rPr>
          <w:rFonts w:cs="AdvPS_SSSB"/>
          <w:szCs w:val="22"/>
        </w:rPr>
        <w:t>che,</w:t>
      </w:r>
      <w:r>
        <w:rPr>
          <w:rFonts w:cs="AdvPS_SSSB"/>
          <w:szCs w:val="22"/>
        </w:rPr>
        <w:t xml:space="preserve"> </w:t>
      </w:r>
      <w:r w:rsidRPr="000177BC">
        <w:rPr>
          <w:rFonts w:cs="AdvPS_SSSB"/>
          <w:szCs w:val="22"/>
        </w:rPr>
        <w:t>vor allem Anspr</w:t>
      </w:r>
      <w:r>
        <w:rPr>
          <w:rFonts w:cs="AdvPS_SSSB"/>
          <w:szCs w:val="22"/>
        </w:rPr>
        <w:t>ü</w:t>
      </w:r>
      <w:r w:rsidRPr="000177BC">
        <w:rPr>
          <w:rFonts w:cs="AdvPS_SSSB"/>
          <w:szCs w:val="22"/>
        </w:rPr>
        <w:t>che wegen Werkmangelhaftung, ab und verpflichtet</w:t>
      </w:r>
      <w:r>
        <w:rPr>
          <w:rFonts w:cs="AdvPS_SSSB"/>
          <w:szCs w:val="22"/>
        </w:rPr>
        <w:t xml:space="preserve"> </w:t>
      </w:r>
      <w:r w:rsidRPr="000177BC">
        <w:rPr>
          <w:rFonts w:cs="AdvPS_SSSB"/>
          <w:szCs w:val="22"/>
        </w:rPr>
        <w:t>sich, zugeh</w:t>
      </w:r>
      <w:r>
        <w:rPr>
          <w:rFonts w:cs="AdvPS_SSSB"/>
          <w:szCs w:val="22"/>
        </w:rPr>
        <w:t>ö</w:t>
      </w:r>
      <w:r w:rsidRPr="000177BC">
        <w:rPr>
          <w:rFonts w:cs="AdvPS_SSSB"/>
          <w:szCs w:val="22"/>
        </w:rPr>
        <w:t>rige Dokumente (Auftragsunterlagen, Wartungsanleitungen</w:t>
      </w:r>
      <w:r>
        <w:rPr>
          <w:rFonts w:cs="AdvPS_SSSB"/>
          <w:szCs w:val="22"/>
        </w:rPr>
        <w:t xml:space="preserve"> </w:t>
      </w:r>
      <w:r w:rsidRPr="000177BC">
        <w:rPr>
          <w:rFonts w:cs="AdvPS_SSSB"/>
          <w:szCs w:val="22"/>
        </w:rPr>
        <w:t>etc.) bei Besitz</w:t>
      </w:r>
      <w:r>
        <w:rPr>
          <w:rFonts w:cs="AdvPS_SSSB"/>
          <w:szCs w:val="22"/>
        </w:rPr>
        <w:t>ü</w:t>
      </w:r>
      <w:r w:rsidRPr="000177BC">
        <w:rPr>
          <w:rFonts w:cs="AdvPS_SSSB"/>
          <w:szCs w:val="22"/>
        </w:rPr>
        <w:t xml:space="preserve">bergang zu </w:t>
      </w:r>
      <w:r>
        <w:rPr>
          <w:rFonts w:cs="AdvPS_SSSB"/>
          <w:szCs w:val="22"/>
        </w:rPr>
        <w:t>ü</w:t>
      </w:r>
      <w:r w:rsidRPr="000177BC">
        <w:rPr>
          <w:rFonts w:cs="AdvPS_SSSB"/>
          <w:szCs w:val="22"/>
        </w:rPr>
        <w:t>bergeben.</w:t>
      </w:r>
    </w:p>
    <w:p w:rsidR="00BD6373" w:rsidRPr="00BD6373" w:rsidRDefault="00BD6373" w:rsidP="00BD6373">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0177BC">
        <w:rPr>
          <w:rFonts w:cs="AdvPS_SSSB"/>
          <w:b/>
          <w:szCs w:val="22"/>
        </w:rPr>
        <w:t>340</w:t>
      </w:r>
    </w:p>
    <w:p w:rsidR="000177BC" w:rsidRPr="000177BC" w:rsidRDefault="000177BC" w:rsidP="000177BC">
      <w:pPr>
        <w:autoSpaceDE w:val="0"/>
        <w:autoSpaceDN w:val="0"/>
        <w:adjustRightInd w:val="0"/>
        <w:jc w:val="both"/>
        <w:rPr>
          <w:rFonts w:cs="AdvPS_SSSB"/>
          <w:b/>
          <w:szCs w:val="22"/>
        </w:rPr>
      </w:pPr>
      <w:r w:rsidRPr="000177BC">
        <w:rPr>
          <w:rFonts w:cs="AdvPS_SSSB"/>
          <w:b/>
          <w:szCs w:val="22"/>
        </w:rPr>
        <w:t>Regelung der Sachm</w:t>
      </w:r>
      <w:r>
        <w:rPr>
          <w:rFonts w:cs="AdvPS_SSSB"/>
          <w:b/>
          <w:szCs w:val="22"/>
        </w:rPr>
        <w:t>än</w:t>
      </w:r>
      <w:r w:rsidRPr="000177BC">
        <w:rPr>
          <w:rFonts w:cs="AdvPS_SSSB"/>
          <w:b/>
          <w:szCs w:val="22"/>
        </w:rPr>
        <w:t>gelrechte bei noch</w:t>
      </w:r>
      <w:r>
        <w:rPr>
          <w:rFonts w:cs="AdvPS_SSSB"/>
          <w:b/>
          <w:szCs w:val="22"/>
        </w:rPr>
        <w:t xml:space="preserve"> </w:t>
      </w:r>
      <w:r w:rsidRPr="000177BC">
        <w:rPr>
          <w:rFonts w:cs="AdvPS_SSSB"/>
          <w:b/>
          <w:szCs w:val="22"/>
        </w:rPr>
        <w:t>zu erbringenden Werkleistungen des</w:t>
      </w:r>
    </w:p>
    <w:p w:rsidR="003258BA" w:rsidRPr="003258BA" w:rsidRDefault="000177BC" w:rsidP="000177BC">
      <w:pPr>
        <w:autoSpaceDE w:val="0"/>
        <w:autoSpaceDN w:val="0"/>
        <w:adjustRightInd w:val="0"/>
        <w:jc w:val="both"/>
        <w:rPr>
          <w:rFonts w:cs="AdvPS_SSSB"/>
          <w:b/>
          <w:szCs w:val="22"/>
        </w:rPr>
      </w:pPr>
      <w:r w:rsidRPr="000177BC">
        <w:rPr>
          <w:rFonts w:cs="AdvPS_SSSB"/>
          <w:b/>
          <w:szCs w:val="22"/>
        </w:rPr>
        <w:t>(Unternehmer-)Verk</w:t>
      </w:r>
      <w:r>
        <w:rPr>
          <w:rFonts w:cs="AdvPS_SSSB"/>
          <w:b/>
          <w:szCs w:val="22"/>
        </w:rPr>
        <w:t>ä</w:t>
      </w:r>
      <w:r w:rsidRPr="000177BC">
        <w:rPr>
          <w:rFonts w:cs="AdvPS_SSSB"/>
          <w:b/>
          <w:szCs w:val="22"/>
        </w:rPr>
        <w:t>ufers (Muster 14):</w:t>
      </w:r>
    </w:p>
    <w:p w:rsidR="000177BC" w:rsidRDefault="000177BC" w:rsidP="000177BC">
      <w:pPr>
        <w:autoSpaceDE w:val="0"/>
        <w:autoSpaceDN w:val="0"/>
        <w:adjustRightInd w:val="0"/>
        <w:jc w:val="both"/>
        <w:rPr>
          <w:rFonts w:cs="AdvPS_SSSB"/>
          <w:szCs w:val="22"/>
        </w:rPr>
      </w:pPr>
      <w:r w:rsidRPr="000177BC">
        <w:rPr>
          <w:rFonts w:cs="AdvPS_SSSB"/>
          <w:szCs w:val="22"/>
        </w:rPr>
        <w:t>Der Verk</w:t>
      </w:r>
      <w:r>
        <w:rPr>
          <w:rFonts w:cs="AdvPS_SSSB"/>
          <w:szCs w:val="22"/>
        </w:rPr>
        <w:t>ä</w:t>
      </w:r>
      <w:r w:rsidRPr="000177BC">
        <w:rPr>
          <w:rFonts w:cs="AdvPS_SSSB"/>
          <w:szCs w:val="22"/>
        </w:rPr>
        <w:t>ufer verpflichtet sich, selbst oder durch beauftragte,</w:t>
      </w:r>
      <w:r>
        <w:rPr>
          <w:rFonts w:cs="AdvPS_SSSB"/>
          <w:szCs w:val="22"/>
        </w:rPr>
        <w:t xml:space="preserve"> </w:t>
      </w:r>
      <w:r w:rsidRPr="000177BC">
        <w:rPr>
          <w:rFonts w:cs="AdvPS_SSSB"/>
          <w:szCs w:val="22"/>
        </w:rPr>
        <w:t>zugelassene Handwerker folgende Werkleistungen im Vertragsgegenstand</w:t>
      </w:r>
      <w:r>
        <w:rPr>
          <w:rFonts w:cs="AdvPS_SSSB"/>
          <w:szCs w:val="22"/>
        </w:rPr>
        <w:t xml:space="preserve"> </w:t>
      </w:r>
      <w:r w:rsidRPr="000177BC">
        <w:rPr>
          <w:rFonts w:cs="AdvPS_SSSB"/>
          <w:szCs w:val="22"/>
        </w:rPr>
        <w:t>noch durchzuf</w:t>
      </w:r>
      <w:r>
        <w:rPr>
          <w:rFonts w:cs="AdvPS_SSSB"/>
          <w:szCs w:val="22"/>
        </w:rPr>
        <w:t>ü</w:t>
      </w:r>
      <w:r w:rsidRPr="000177BC">
        <w:rPr>
          <w:rFonts w:cs="AdvPS_SSSB"/>
          <w:szCs w:val="22"/>
        </w:rPr>
        <w:t>hren oder durchf</w:t>
      </w:r>
      <w:r>
        <w:rPr>
          <w:rFonts w:cs="AdvPS_SSSB"/>
          <w:szCs w:val="22"/>
        </w:rPr>
        <w:t>ü</w:t>
      </w:r>
      <w:r w:rsidRPr="000177BC">
        <w:rPr>
          <w:rFonts w:cs="AdvPS_SSSB"/>
          <w:szCs w:val="22"/>
        </w:rPr>
        <w:t>hren zu lassen: (Es</w:t>
      </w:r>
      <w:r>
        <w:rPr>
          <w:rFonts w:cs="AdvPS_SSSB"/>
          <w:szCs w:val="22"/>
        </w:rPr>
        <w:t xml:space="preserve"> </w:t>
      </w:r>
      <w:r w:rsidRPr="000177BC">
        <w:rPr>
          <w:rFonts w:cs="AdvPS_SSSB"/>
          <w:szCs w:val="22"/>
        </w:rPr>
        <w:t>folgt eine genaue Beschreibung der geschuldeten Leistungen samt</w:t>
      </w:r>
      <w:r>
        <w:rPr>
          <w:rFonts w:cs="AdvPS_SSSB"/>
          <w:szCs w:val="22"/>
        </w:rPr>
        <w:t xml:space="preserve"> </w:t>
      </w:r>
      <w:r w:rsidRPr="000177BC">
        <w:rPr>
          <w:rFonts w:cs="AdvPS_SSSB"/>
          <w:szCs w:val="22"/>
        </w:rPr>
        <w:t>Angabe der zu verwendenden</w:t>
      </w:r>
      <w:r>
        <w:rPr>
          <w:rFonts w:cs="AdvPS_SSSB"/>
          <w:szCs w:val="22"/>
        </w:rPr>
        <w:t xml:space="preserve"> </w:t>
      </w:r>
      <w:r w:rsidRPr="000177BC">
        <w:rPr>
          <w:rFonts w:cs="AdvPS_SSSB"/>
          <w:szCs w:val="22"/>
        </w:rPr>
        <w:t>Materialien, Schalterprogramme bei</w:t>
      </w:r>
      <w:r>
        <w:rPr>
          <w:rFonts w:cs="AdvPS_SSSB"/>
          <w:szCs w:val="22"/>
        </w:rPr>
        <w:t xml:space="preserve"> </w:t>
      </w:r>
      <w:r w:rsidRPr="000177BC">
        <w:rPr>
          <w:rFonts w:cs="AdvPS_SSSB"/>
          <w:szCs w:val="22"/>
        </w:rPr>
        <w:t>neuer Elektrik, Farbwahl etc.).</w:t>
      </w:r>
    </w:p>
    <w:p w:rsidR="000177BC" w:rsidRPr="000177BC" w:rsidRDefault="000177BC"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Ggf. Erg</w:t>
      </w:r>
      <w:r>
        <w:rPr>
          <w:rFonts w:cs="AdvPS_SSSB"/>
          <w:szCs w:val="22"/>
        </w:rPr>
        <w:t>ä</w:t>
      </w:r>
      <w:r w:rsidRPr="000177BC">
        <w:rPr>
          <w:rFonts w:cs="AdvPS_SSSB"/>
          <w:szCs w:val="22"/>
        </w:rPr>
        <w:t>nzung, falls vereinbart: Stellen sich jedoch bei einer</w:t>
      </w:r>
      <w:r>
        <w:rPr>
          <w:rFonts w:cs="AdvPS_SSSB"/>
          <w:szCs w:val="22"/>
        </w:rPr>
        <w:t xml:space="preserve"> </w:t>
      </w:r>
      <w:r w:rsidRPr="000177BC">
        <w:rPr>
          <w:rFonts w:cs="AdvPS_SSSB"/>
          <w:szCs w:val="22"/>
        </w:rPr>
        <w:t>vom Verk</w:t>
      </w:r>
      <w:r>
        <w:rPr>
          <w:rFonts w:cs="AdvPS_SSSB"/>
          <w:szCs w:val="22"/>
        </w:rPr>
        <w:t>ä</w:t>
      </w:r>
      <w:r w:rsidRPr="000177BC">
        <w:rPr>
          <w:rFonts w:cs="AdvPS_SSSB"/>
          <w:szCs w:val="22"/>
        </w:rPr>
        <w:t>ufer durchzuf</w:t>
      </w:r>
      <w:r>
        <w:rPr>
          <w:rFonts w:cs="AdvPS_SSSB"/>
          <w:szCs w:val="22"/>
        </w:rPr>
        <w:t>ü</w:t>
      </w:r>
      <w:r w:rsidRPr="000177BC">
        <w:rPr>
          <w:rFonts w:cs="AdvPS_SSSB"/>
          <w:szCs w:val="22"/>
        </w:rPr>
        <w:t>hrenden fachm</w:t>
      </w:r>
      <w:r>
        <w:rPr>
          <w:rFonts w:cs="AdvPS_SSSB"/>
          <w:szCs w:val="22"/>
        </w:rPr>
        <w:t>ä</w:t>
      </w:r>
      <w:r w:rsidRPr="000177BC">
        <w:rPr>
          <w:rFonts w:cs="AdvPS_SSSB"/>
          <w:szCs w:val="22"/>
        </w:rPr>
        <w:t>nnischen Untersuchung</w:t>
      </w:r>
      <w:r>
        <w:rPr>
          <w:rFonts w:cs="AdvPS_SSSB"/>
          <w:szCs w:val="22"/>
        </w:rPr>
        <w:t xml:space="preserve"> </w:t>
      </w:r>
      <w:r w:rsidRPr="000177BC">
        <w:rPr>
          <w:rFonts w:cs="AdvPS_SSSB"/>
          <w:szCs w:val="22"/>
        </w:rPr>
        <w:t>bzw. w</w:t>
      </w:r>
      <w:r>
        <w:rPr>
          <w:rFonts w:cs="AdvPS_SSSB"/>
          <w:szCs w:val="22"/>
        </w:rPr>
        <w:t>ä</w:t>
      </w:r>
      <w:r w:rsidRPr="000177BC">
        <w:rPr>
          <w:rFonts w:cs="AdvPS_SSSB"/>
          <w:szCs w:val="22"/>
        </w:rPr>
        <w:t>hrend der Baumaßnahme M</w:t>
      </w:r>
      <w:r>
        <w:rPr>
          <w:rFonts w:cs="AdvPS_SSSB"/>
          <w:szCs w:val="22"/>
        </w:rPr>
        <w:t>ä</w:t>
      </w:r>
      <w:r w:rsidRPr="000177BC">
        <w:rPr>
          <w:rFonts w:cs="AdvPS_SSSB"/>
          <w:szCs w:val="22"/>
        </w:rPr>
        <w:t>ngel an der</w:t>
      </w:r>
      <w:r>
        <w:rPr>
          <w:rFonts w:cs="AdvPS_SSSB"/>
          <w:szCs w:val="22"/>
        </w:rPr>
        <w:t xml:space="preserve"> </w:t>
      </w:r>
      <w:r w:rsidRPr="000177BC">
        <w:rPr>
          <w:rFonts w:cs="AdvPS_SSSB"/>
          <w:szCs w:val="22"/>
        </w:rPr>
        <w:t>nach der Baubeschreibung nicht zu erneuernden Altbausubstanz</w:t>
      </w:r>
      <w:r>
        <w:rPr>
          <w:rFonts w:cs="AdvPS_SSSB"/>
          <w:szCs w:val="22"/>
        </w:rPr>
        <w:t xml:space="preserve"> </w:t>
      </w:r>
      <w:r w:rsidRPr="000177BC">
        <w:rPr>
          <w:rFonts w:cs="AdvPS_SSSB"/>
          <w:szCs w:val="22"/>
        </w:rPr>
        <w:t>heraus, die sich mit dem angestrebten Sanierungsziel</w:t>
      </w:r>
      <w:r>
        <w:rPr>
          <w:rFonts w:cs="AdvPS_SSSB"/>
          <w:szCs w:val="22"/>
        </w:rPr>
        <w:t xml:space="preserve"> </w:t>
      </w:r>
      <w:r w:rsidRPr="000177BC">
        <w:rPr>
          <w:rFonts w:cs="AdvPS_SSSB"/>
          <w:szCs w:val="22"/>
        </w:rPr>
        <w:t>nicht vereinbaren lassen, hat der Verk</w:t>
      </w:r>
      <w:r>
        <w:rPr>
          <w:rFonts w:cs="AdvPS_SSSB"/>
          <w:szCs w:val="22"/>
        </w:rPr>
        <w:t>ä</w:t>
      </w:r>
      <w:r w:rsidRPr="000177BC">
        <w:rPr>
          <w:rFonts w:cs="AdvPS_SSSB"/>
          <w:szCs w:val="22"/>
        </w:rPr>
        <w:t>ufer auch diese – ohne</w:t>
      </w:r>
      <w:r>
        <w:rPr>
          <w:rFonts w:cs="AdvPS_SSSB"/>
          <w:szCs w:val="22"/>
        </w:rPr>
        <w:t xml:space="preserve"> </w:t>
      </w:r>
      <w:r w:rsidRPr="000177BC">
        <w:rPr>
          <w:rFonts w:cs="AdvPS_SSSB"/>
          <w:szCs w:val="22"/>
        </w:rPr>
        <w:t>Neubaustandard zu schulden – fachm</w:t>
      </w:r>
      <w:r>
        <w:rPr>
          <w:rFonts w:cs="AdvPS_SSSB"/>
          <w:szCs w:val="22"/>
        </w:rPr>
        <w:t>ä</w:t>
      </w:r>
      <w:r w:rsidRPr="000177BC">
        <w:rPr>
          <w:rFonts w:cs="AdvPS_SSSB"/>
          <w:szCs w:val="22"/>
        </w:rPr>
        <w:t>nnisch zu beseitigen,</w:t>
      </w:r>
      <w:r>
        <w:rPr>
          <w:rFonts w:cs="AdvPS_SSSB"/>
          <w:szCs w:val="22"/>
        </w:rPr>
        <w:t xml:space="preserve"> </w:t>
      </w:r>
      <w:r w:rsidRPr="000177BC">
        <w:rPr>
          <w:rFonts w:cs="AdvPS_SSSB"/>
          <w:szCs w:val="22"/>
        </w:rPr>
        <w:t>soweit Belange des Denkmalschutzes dem nicht entgegenstehen.</w:t>
      </w:r>
      <w:r>
        <w:rPr>
          <w:rFonts w:cs="AdvPS_SSSB"/>
          <w:szCs w:val="22"/>
        </w:rPr>
        <w:t xml:space="preserve"> </w:t>
      </w:r>
      <w:r w:rsidRPr="000177BC">
        <w:rPr>
          <w:rFonts w:cs="AdvPS_SSSB"/>
          <w:szCs w:val="22"/>
        </w:rPr>
        <w:t>In diesem Fall verschiebt sich der nachstehend genannte</w:t>
      </w:r>
      <w:r>
        <w:rPr>
          <w:rFonts w:cs="AdvPS_SSSB"/>
          <w:szCs w:val="22"/>
        </w:rPr>
        <w:t xml:space="preserve"> </w:t>
      </w:r>
      <w:r w:rsidRPr="000177BC">
        <w:rPr>
          <w:rFonts w:cs="AdvPS_SSSB"/>
          <w:szCs w:val="22"/>
        </w:rPr>
        <w:t>Fertigstellungstermin um die Dauer der Verz</w:t>
      </w:r>
      <w:r>
        <w:rPr>
          <w:rFonts w:cs="AdvPS_SSSB"/>
          <w:szCs w:val="22"/>
        </w:rPr>
        <w:t>ö</w:t>
      </w:r>
      <w:r w:rsidRPr="000177BC">
        <w:rPr>
          <w:rFonts w:cs="AdvPS_SSSB"/>
          <w:szCs w:val="22"/>
        </w:rPr>
        <w:t>gerung. Der Festpreis</w:t>
      </w:r>
      <w:r>
        <w:rPr>
          <w:rFonts w:cs="AdvPS_SSSB"/>
          <w:szCs w:val="22"/>
        </w:rPr>
        <w:t xml:space="preserve"> ä</w:t>
      </w:r>
      <w:r w:rsidRPr="000177BC">
        <w:rPr>
          <w:rFonts w:cs="AdvPS_SSSB"/>
          <w:szCs w:val="22"/>
        </w:rPr>
        <w:t>ndert sich nicht.</w:t>
      </w:r>
    </w:p>
    <w:p w:rsidR="000177BC" w:rsidRPr="000177BC" w:rsidRDefault="000177BC" w:rsidP="000177BC">
      <w:pPr>
        <w:autoSpaceDE w:val="0"/>
        <w:autoSpaceDN w:val="0"/>
        <w:adjustRightInd w:val="0"/>
        <w:jc w:val="both"/>
        <w:rPr>
          <w:rFonts w:cs="AdvPS_SSSB"/>
          <w:szCs w:val="22"/>
        </w:rPr>
      </w:pPr>
    </w:p>
    <w:p w:rsidR="003258BA" w:rsidRDefault="000177BC" w:rsidP="000177BC">
      <w:pPr>
        <w:autoSpaceDE w:val="0"/>
        <w:autoSpaceDN w:val="0"/>
        <w:adjustRightInd w:val="0"/>
        <w:jc w:val="both"/>
        <w:rPr>
          <w:rFonts w:cs="AdvPS_SSSB"/>
          <w:szCs w:val="22"/>
        </w:rPr>
      </w:pPr>
      <w:r w:rsidRPr="000177BC">
        <w:rPr>
          <w:rFonts w:cs="AdvPS_SSSB"/>
          <w:szCs w:val="22"/>
        </w:rPr>
        <w:t>Der Verk</w:t>
      </w:r>
      <w:r>
        <w:rPr>
          <w:rFonts w:cs="AdvPS_SSSB"/>
          <w:szCs w:val="22"/>
        </w:rPr>
        <w:t>ä</w:t>
      </w:r>
      <w:r w:rsidRPr="000177BC">
        <w:rPr>
          <w:rFonts w:cs="AdvPS_SSSB"/>
          <w:szCs w:val="22"/>
        </w:rPr>
        <w:t>ufer schuldet die Fertigstellung dieser Leistungen bis</w:t>
      </w:r>
      <w:r>
        <w:rPr>
          <w:rFonts w:cs="AdvPS_SSSB"/>
          <w:szCs w:val="22"/>
        </w:rPr>
        <w:t xml:space="preserve"> </w:t>
      </w:r>
      <w:r w:rsidRPr="000177BC">
        <w:rPr>
          <w:rFonts w:cs="AdvPS_SSSB"/>
          <w:szCs w:val="22"/>
        </w:rPr>
        <w:t>sp</w:t>
      </w:r>
      <w:r>
        <w:rPr>
          <w:rFonts w:cs="AdvPS_SSSB"/>
          <w:szCs w:val="22"/>
        </w:rPr>
        <w:t>ä</w:t>
      </w:r>
      <w:r w:rsidRPr="000177BC">
        <w:rPr>
          <w:rFonts w:cs="AdvPS_SSSB"/>
          <w:szCs w:val="22"/>
        </w:rPr>
        <w:t>testens … Soweit ein Verzugsschadensersatzanspruch wegen</w:t>
      </w:r>
      <w:r>
        <w:rPr>
          <w:rFonts w:cs="AdvPS_SSSB"/>
          <w:szCs w:val="22"/>
        </w:rPr>
        <w:t xml:space="preserve"> Ü</w:t>
      </w:r>
      <w:r w:rsidRPr="000177BC">
        <w:rPr>
          <w:rFonts w:cs="AdvPS_SSSB"/>
          <w:szCs w:val="22"/>
        </w:rPr>
        <w:t>berschreitung des vorgenannten Fertigstellungstermins zur Entstehung</w:t>
      </w:r>
      <w:r w:rsidR="00CB7736">
        <w:rPr>
          <w:rFonts w:cs="AdvPS_SSSB"/>
          <w:szCs w:val="22"/>
        </w:rPr>
        <w:t xml:space="preserve"> </w:t>
      </w:r>
      <w:r w:rsidRPr="000177BC">
        <w:rPr>
          <w:rFonts w:cs="AdvPS_SSSB"/>
          <w:szCs w:val="22"/>
        </w:rPr>
        <w:t>kommt, der weder einen Schaden aus der Verletzung von</w:t>
      </w:r>
      <w:r w:rsidR="00CB7736">
        <w:rPr>
          <w:rFonts w:cs="AdvPS_SSSB"/>
          <w:szCs w:val="22"/>
        </w:rPr>
        <w:t xml:space="preserve"> </w:t>
      </w:r>
      <w:r w:rsidRPr="000177BC">
        <w:rPr>
          <w:rFonts w:cs="AdvPS_SSSB"/>
          <w:szCs w:val="22"/>
        </w:rPr>
        <w:t>Leben, K</w:t>
      </w:r>
      <w:r w:rsidR="00CB7736">
        <w:rPr>
          <w:rFonts w:cs="AdvPS_SSSB"/>
          <w:szCs w:val="22"/>
        </w:rPr>
        <w:t>ö</w:t>
      </w:r>
      <w:r w:rsidRPr="000177BC">
        <w:rPr>
          <w:rFonts w:cs="AdvPS_SSSB"/>
          <w:szCs w:val="22"/>
        </w:rPr>
        <w:t>rper und Gesundheit betrifft noch auf einer grob fahrl</w:t>
      </w:r>
      <w:r w:rsidR="00CB7736">
        <w:rPr>
          <w:rFonts w:cs="AdvPS_SSSB"/>
          <w:szCs w:val="22"/>
        </w:rPr>
        <w:t>ä</w:t>
      </w:r>
      <w:r w:rsidRPr="000177BC">
        <w:rPr>
          <w:rFonts w:cs="AdvPS_SSSB"/>
          <w:szCs w:val="22"/>
        </w:rPr>
        <w:t>ssigen oder vors</w:t>
      </w:r>
      <w:r w:rsidR="00CB7736">
        <w:rPr>
          <w:rFonts w:cs="AdvPS_SSSB"/>
          <w:szCs w:val="22"/>
        </w:rPr>
        <w:t>ä</w:t>
      </w:r>
      <w:r w:rsidRPr="000177BC">
        <w:rPr>
          <w:rFonts w:cs="AdvPS_SSSB"/>
          <w:szCs w:val="22"/>
        </w:rPr>
        <w:t>tzlichen Pflichtverletzung des Verk</w:t>
      </w:r>
      <w:r w:rsidR="00CB7736">
        <w:rPr>
          <w:rFonts w:cs="AdvPS_SSSB"/>
          <w:szCs w:val="22"/>
        </w:rPr>
        <w:t>ä</w:t>
      </w:r>
      <w:r w:rsidRPr="000177BC">
        <w:rPr>
          <w:rFonts w:cs="AdvPS_SSSB"/>
          <w:szCs w:val="22"/>
        </w:rPr>
        <w:t>ufers, seines</w:t>
      </w:r>
      <w:r w:rsidR="00CB7736">
        <w:rPr>
          <w:rFonts w:cs="AdvPS_SSSB"/>
          <w:szCs w:val="22"/>
        </w:rPr>
        <w:t xml:space="preserve"> </w:t>
      </w:r>
      <w:r w:rsidRPr="000177BC">
        <w:rPr>
          <w:rFonts w:cs="AdvPS_SSSB"/>
          <w:szCs w:val="22"/>
        </w:rPr>
        <w:t>gesetzlichen Vertreters oder Erf</w:t>
      </w:r>
      <w:r w:rsidR="00CB7736">
        <w:rPr>
          <w:rFonts w:cs="AdvPS_SSSB"/>
          <w:szCs w:val="22"/>
        </w:rPr>
        <w:t>ü</w:t>
      </w:r>
      <w:r w:rsidRPr="000177BC">
        <w:rPr>
          <w:rFonts w:cs="AdvPS_SSSB"/>
          <w:szCs w:val="22"/>
        </w:rPr>
        <w:t>llungsgehilfen beruht, vereinbaren</w:t>
      </w:r>
      <w:r w:rsidR="00CB7736">
        <w:rPr>
          <w:rFonts w:cs="AdvPS_SSSB"/>
          <w:szCs w:val="22"/>
        </w:rPr>
        <w:t xml:space="preserve"> </w:t>
      </w:r>
      <w:r w:rsidRPr="000177BC">
        <w:rPr>
          <w:rFonts w:cs="AdvPS_SSSB"/>
          <w:szCs w:val="22"/>
        </w:rPr>
        <w:t>die Beteiligten f</w:t>
      </w:r>
      <w:r w:rsidR="00CB7736">
        <w:rPr>
          <w:rFonts w:cs="AdvPS_SSSB"/>
          <w:szCs w:val="22"/>
        </w:rPr>
        <w:t>ü</w:t>
      </w:r>
      <w:r w:rsidRPr="000177BC">
        <w:rPr>
          <w:rFonts w:cs="AdvPS_SSSB"/>
          <w:szCs w:val="22"/>
        </w:rPr>
        <w:t>r diesen eine pauschale H</w:t>
      </w:r>
      <w:r w:rsidR="00CB7736">
        <w:rPr>
          <w:rFonts w:cs="AdvPS_SSSB"/>
          <w:szCs w:val="22"/>
        </w:rPr>
        <w:t>ö</w:t>
      </w:r>
      <w:r w:rsidRPr="000177BC">
        <w:rPr>
          <w:rFonts w:cs="AdvPS_SSSB"/>
          <w:szCs w:val="22"/>
        </w:rPr>
        <w:t xml:space="preserve">he von … </w:t>
      </w:r>
      <w:r w:rsidR="00CB7736">
        <w:rPr>
          <w:rFonts w:cs="AdvPS_SSSB"/>
          <w:szCs w:val="22"/>
        </w:rPr>
        <w:t>€</w:t>
      </w:r>
      <w:r w:rsidRPr="000177BC">
        <w:rPr>
          <w:rFonts w:cs="AdvPS_SSSB"/>
          <w:szCs w:val="22"/>
        </w:rPr>
        <w:t xml:space="preserve"> je</w:t>
      </w:r>
      <w:r w:rsidR="00CB7736">
        <w:rPr>
          <w:rFonts w:cs="AdvPS_SSSB"/>
          <w:szCs w:val="22"/>
        </w:rPr>
        <w:t xml:space="preserve"> </w:t>
      </w:r>
      <w:r w:rsidRPr="000177BC">
        <w:rPr>
          <w:rFonts w:cs="AdvPS_SSSB"/>
          <w:szCs w:val="22"/>
        </w:rPr>
        <w:t>angefangenem Kalendertag des Verzugs.</w:t>
      </w:r>
    </w:p>
    <w:p w:rsidR="00CB7736" w:rsidRDefault="00CB7736"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Sobald das Werk vertragsgem</w:t>
      </w:r>
      <w:r w:rsidR="00CB7736">
        <w:rPr>
          <w:rFonts w:cs="AdvPS_SSSB"/>
          <w:szCs w:val="22"/>
        </w:rPr>
        <w:t>ä</w:t>
      </w:r>
      <w:r w:rsidRPr="000177BC">
        <w:rPr>
          <w:rFonts w:cs="AdvPS_SSSB"/>
          <w:szCs w:val="22"/>
        </w:rPr>
        <w:t>ß hergestellt ist, ist der K</w:t>
      </w:r>
      <w:r w:rsidR="00CB7736">
        <w:rPr>
          <w:rFonts w:cs="AdvPS_SSSB"/>
          <w:szCs w:val="22"/>
        </w:rPr>
        <w:t>ä</w:t>
      </w:r>
      <w:r w:rsidRPr="000177BC">
        <w:rPr>
          <w:rFonts w:cs="AdvPS_SSSB"/>
          <w:szCs w:val="22"/>
        </w:rPr>
        <w:t>ufer zur</w:t>
      </w:r>
      <w:r w:rsidR="00CB7736">
        <w:rPr>
          <w:rFonts w:cs="AdvPS_SSSB"/>
          <w:szCs w:val="22"/>
        </w:rPr>
        <w:t xml:space="preserve"> </w:t>
      </w:r>
      <w:r w:rsidRPr="000177BC">
        <w:rPr>
          <w:rFonts w:cs="AdvPS_SSSB"/>
          <w:szCs w:val="22"/>
        </w:rPr>
        <w:t>f</w:t>
      </w:r>
      <w:r w:rsidR="00CB7736">
        <w:rPr>
          <w:rFonts w:cs="AdvPS_SSSB"/>
          <w:szCs w:val="22"/>
        </w:rPr>
        <w:t>ö</w:t>
      </w:r>
      <w:r w:rsidRPr="000177BC">
        <w:rPr>
          <w:rFonts w:cs="AdvPS_SSSB"/>
          <w:szCs w:val="22"/>
        </w:rPr>
        <w:t>rmlichen Abnahme verpflichtet.</w:t>
      </w:r>
    </w:p>
    <w:p w:rsidR="00CB7736" w:rsidRPr="000177BC" w:rsidRDefault="00CB7736"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Auf die noch zu erbringenden Werkleistungen entf</w:t>
      </w:r>
      <w:r w:rsidR="00CB7736">
        <w:rPr>
          <w:rFonts w:cs="AdvPS_SSSB"/>
          <w:szCs w:val="22"/>
        </w:rPr>
        <w:t>ä</w:t>
      </w:r>
      <w:r w:rsidRPr="000177BC">
        <w:rPr>
          <w:rFonts w:cs="AdvPS_SSSB"/>
          <w:szCs w:val="22"/>
        </w:rPr>
        <w:t>llt ein Verg</w:t>
      </w:r>
      <w:r w:rsidR="00CB7736">
        <w:rPr>
          <w:rFonts w:cs="AdvPS_SSSB"/>
          <w:szCs w:val="22"/>
        </w:rPr>
        <w:t>ütungsanteil in Höh</w:t>
      </w:r>
      <w:r w:rsidRPr="000177BC">
        <w:rPr>
          <w:rFonts w:cs="AdvPS_SSSB"/>
          <w:szCs w:val="22"/>
        </w:rPr>
        <w:t xml:space="preserve">e von … </w:t>
      </w:r>
      <w:r w:rsidR="00CB7736">
        <w:rPr>
          <w:rFonts w:cs="AdvPS_SSSB"/>
          <w:szCs w:val="22"/>
        </w:rPr>
        <w:t>€</w:t>
      </w:r>
      <w:r w:rsidRPr="000177BC">
        <w:rPr>
          <w:rFonts w:cs="AdvPS_SSSB"/>
          <w:szCs w:val="22"/>
        </w:rPr>
        <w:t>; dieser ist erst mit Abnahme der</w:t>
      </w:r>
      <w:r w:rsidR="00CB7736">
        <w:rPr>
          <w:rFonts w:cs="AdvPS_SSSB"/>
          <w:szCs w:val="22"/>
        </w:rPr>
        <w:t xml:space="preserve"> </w:t>
      </w:r>
      <w:r w:rsidRPr="000177BC">
        <w:rPr>
          <w:rFonts w:cs="AdvPS_SSSB"/>
          <w:szCs w:val="22"/>
        </w:rPr>
        <w:t>Leistungen f</w:t>
      </w:r>
      <w:r w:rsidR="00CB7736">
        <w:rPr>
          <w:rFonts w:cs="AdvPS_SSSB"/>
          <w:szCs w:val="22"/>
        </w:rPr>
        <w:t>ä</w:t>
      </w:r>
      <w:r w:rsidRPr="000177BC">
        <w:rPr>
          <w:rFonts w:cs="AdvPS_SSSB"/>
          <w:szCs w:val="22"/>
        </w:rPr>
        <w:t>llig – F</w:t>
      </w:r>
      <w:r w:rsidR="00CB7736">
        <w:rPr>
          <w:rFonts w:cs="AdvPS_SSSB"/>
          <w:szCs w:val="22"/>
        </w:rPr>
        <w:t>älligkeit der üb</w:t>
      </w:r>
      <w:r w:rsidRPr="000177BC">
        <w:rPr>
          <w:rFonts w:cs="AdvPS_SSSB"/>
          <w:szCs w:val="22"/>
        </w:rPr>
        <w:t>rigen Kaufpreisteile, wie in</w:t>
      </w:r>
      <w:r w:rsidR="00CB7736">
        <w:rPr>
          <w:rFonts w:cs="AdvPS_SSSB"/>
          <w:szCs w:val="22"/>
        </w:rPr>
        <w:t xml:space="preserve"> </w:t>
      </w:r>
      <w:r w:rsidRPr="000177BC">
        <w:rPr>
          <w:rFonts w:cs="AdvPS_SSSB"/>
          <w:szCs w:val="22"/>
        </w:rPr>
        <w:t>§ … vereinbart, vorausgesetzt. Das Recht des K</w:t>
      </w:r>
      <w:r w:rsidR="00CB7736">
        <w:rPr>
          <w:rFonts w:cs="AdvPS_SSSB"/>
          <w:szCs w:val="22"/>
        </w:rPr>
        <w:t>ä</w:t>
      </w:r>
      <w:r w:rsidRPr="000177BC">
        <w:rPr>
          <w:rFonts w:cs="AdvPS_SSSB"/>
          <w:szCs w:val="22"/>
        </w:rPr>
        <w:t>ufers, wegen</w:t>
      </w:r>
      <w:r w:rsidR="00CB7736">
        <w:rPr>
          <w:rFonts w:cs="AdvPS_SSSB"/>
          <w:szCs w:val="22"/>
        </w:rPr>
        <w:t xml:space="preserve"> </w:t>
      </w:r>
      <w:r w:rsidRPr="000177BC">
        <w:rPr>
          <w:rFonts w:cs="AdvPS_SSSB"/>
          <w:szCs w:val="22"/>
        </w:rPr>
        <w:t>M</w:t>
      </w:r>
      <w:r w:rsidR="00CB7736">
        <w:rPr>
          <w:rFonts w:cs="AdvPS_SSSB"/>
          <w:szCs w:val="22"/>
        </w:rPr>
        <w:t>ä</w:t>
      </w:r>
      <w:r w:rsidRPr="000177BC">
        <w:rPr>
          <w:rFonts w:cs="AdvPS_SSSB"/>
          <w:szCs w:val="22"/>
        </w:rPr>
        <w:t>ngeln Teilbetr</w:t>
      </w:r>
      <w:r w:rsidR="00CB7736">
        <w:rPr>
          <w:rFonts w:cs="AdvPS_SSSB"/>
          <w:szCs w:val="22"/>
        </w:rPr>
        <w:t>ä</w:t>
      </w:r>
      <w:r w:rsidRPr="000177BC">
        <w:rPr>
          <w:rFonts w:cs="AdvPS_SSSB"/>
          <w:szCs w:val="22"/>
        </w:rPr>
        <w:t>ge der Verg</w:t>
      </w:r>
      <w:r w:rsidR="00CB7736">
        <w:rPr>
          <w:rFonts w:cs="AdvPS_SSSB"/>
          <w:szCs w:val="22"/>
        </w:rPr>
        <w:t>ü</w:t>
      </w:r>
      <w:r w:rsidRPr="000177BC">
        <w:rPr>
          <w:rFonts w:cs="AdvPS_SSSB"/>
          <w:szCs w:val="22"/>
        </w:rPr>
        <w:t>tung einzubehalten (§ 641 Abs. 3</w:t>
      </w:r>
      <w:r w:rsidR="00CB7736">
        <w:rPr>
          <w:rFonts w:cs="AdvPS_SSSB"/>
          <w:szCs w:val="22"/>
        </w:rPr>
        <w:t xml:space="preserve"> </w:t>
      </w:r>
      <w:r w:rsidRPr="000177BC">
        <w:rPr>
          <w:rFonts w:cs="AdvPS_SSSB"/>
          <w:szCs w:val="22"/>
        </w:rPr>
        <w:t>BGB), bleibt unber</w:t>
      </w:r>
      <w:r w:rsidR="00CB7736">
        <w:rPr>
          <w:rFonts w:cs="AdvPS_SSSB"/>
          <w:szCs w:val="22"/>
        </w:rPr>
        <w:t>ü</w:t>
      </w:r>
      <w:r w:rsidRPr="000177BC">
        <w:rPr>
          <w:rFonts w:cs="AdvPS_SSSB"/>
          <w:szCs w:val="22"/>
        </w:rPr>
        <w:t>hrt.</w:t>
      </w:r>
    </w:p>
    <w:p w:rsidR="00CB7736" w:rsidRPr="000177BC" w:rsidRDefault="00CB7736" w:rsidP="000177BC">
      <w:pPr>
        <w:autoSpaceDE w:val="0"/>
        <w:autoSpaceDN w:val="0"/>
        <w:adjustRightInd w:val="0"/>
        <w:jc w:val="both"/>
        <w:rPr>
          <w:rFonts w:cs="AdvPS_SSSB"/>
          <w:szCs w:val="22"/>
        </w:rPr>
      </w:pPr>
    </w:p>
    <w:p w:rsidR="000177BC" w:rsidRPr="000177BC" w:rsidRDefault="000177BC" w:rsidP="000177BC">
      <w:pPr>
        <w:autoSpaceDE w:val="0"/>
        <w:autoSpaceDN w:val="0"/>
        <w:adjustRightInd w:val="0"/>
        <w:jc w:val="both"/>
        <w:rPr>
          <w:rFonts w:cs="AdvPS_SSSB"/>
          <w:szCs w:val="22"/>
        </w:rPr>
      </w:pPr>
      <w:r w:rsidRPr="000177BC">
        <w:rPr>
          <w:rFonts w:cs="AdvPS_SSSB"/>
          <w:szCs w:val="22"/>
        </w:rPr>
        <w:t>Hinsichtlich der vorstehend bezeichneten Werkleistungen stehen</w:t>
      </w:r>
      <w:r w:rsidR="00CB7736">
        <w:rPr>
          <w:rFonts w:cs="AdvPS_SSSB"/>
          <w:szCs w:val="22"/>
        </w:rPr>
        <w:t xml:space="preserve"> </w:t>
      </w:r>
    </w:p>
    <w:p w:rsidR="000177BC" w:rsidRDefault="00CB7736" w:rsidP="000177BC">
      <w:pPr>
        <w:autoSpaceDE w:val="0"/>
        <w:autoSpaceDN w:val="0"/>
        <w:adjustRightInd w:val="0"/>
        <w:jc w:val="both"/>
        <w:rPr>
          <w:rFonts w:cs="AdvPS_SSSB"/>
          <w:szCs w:val="22"/>
        </w:rPr>
      </w:pPr>
      <w:r w:rsidRPr="000177BC">
        <w:rPr>
          <w:rFonts w:cs="AdvPS_SSSB"/>
          <w:szCs w:val="22"/>
        </w:rPr>
        <w:t>D</w:t>
      </w:r>
      <w:r w:rsidR="000177BC" w:rsidRPr="000177BC">
        <w:rPr>
          <w:rFonts w:cs="AdvPS_SSSB"/>
          <w:szCs w:val="22"/>
        </w:rPr>
        <w:t>em</w:t>
      </w:r>
      <w:r>
        <w:rPr>
          <w:rFonts w:cs="AdvPS_SSSB"/>
          <w:szCs w:val="22"/>
        </w:rPr>
        <w:t xml:space="preserve"> </w:t>
      </w:r>
      <w:r w:rsidR="000177BC" w:rsidRPr="000177BC">
        <w:rPr>
          <w:rFonts w:cs="AdvPS_SSSB"/>
          <w:szCs w:val="22"/>
        </w:rPr>
        <w:t>K</w:t>
      </w:r>
      <w:r>
        <w:rPr>
          <w:rFonts w:cs="AdvPS_SSSB"/>
          <w:szCs w:val="22"/>
        </w:rPr>
        <w:t>ä</w:t>
      </w:r>
      <w:r w:rsidR="000177BC" w:rsidRPr="000177BC">
        <w:rPr>
          <w:rFonts w:cs="AdvPS_SSSB"/>
          <w:szCs w:val="22"/>
        </w:rPr>
        <w:t>ufer gegen den Verk</w:t>
      </w:r>
      <w:r>
        <w:rPr>
          <w:rFonts w:cs="AdvPS_SSSB"/>
          <w:szCs w:val="22"/>
        </w:rPr>
        <w:t>ä</w:t>
      </w:r>
      <w:r w:rsidR="000177BC" w:rsidRPr="000177BC">
        <w:rPr>
          <w:rFonts w:cs="AdvPS_SSSB"/>
          <w:szCs w:val="22"/>
        </w:rPr>
        <w:t>ufer die Sachm</w:t>
      </w:r>
      <w:r>
        <w:rPr>
          <w:rFonts w:cs="AdvPS_SSSB"/>
          <w:szCs w:val="22"/>
        </w:rPr>
        <w:t>ä</w:t>
      </w:r>
      <w:r w:rsidR="000177BC" w:rsidRPr="000177BC">
        <w:rPr>
          <w:rFonts w:cs="AdvPS_SSSB"/>
          <w:szCs w:val="22"/>
        </w:rPr>
        <w:t>ngelrechte des</w:t>
      </w:r>
      <w:r>
        <w:rPr>
          <w:rFonts w:cs="AdvPS_SSSB"/>
          <w:szCs w:val="22"/>
        </w:rPr>
        <w:t xml:space="preserve"> </w:t>
      </w:r>
      <w:r w:rsidR="000177BC" w:rsidRPr="000177BC">
        <w:rPr>
          <w:rFonts w:cs="AdvPS_SSSB"/>
          <w:szCs w:val="22"/>
        </w:rPr>
        <w:t>Werkvertragsrechts</w:t>
      </w:r>
      <w:r>
        <w:rPr>
          <w:rFonts w:cs="AdvPS_SSSB"/>
          <w:szCs w:val="22"/>
        </w:rPr>
        <w:t xml:space="preserve"> </w:t>
      </w:r>
      <w:r w:rsidR="000177BC" w:rsidRPr="000177BC">
        <w:rPr>
          <w:rFonts w:cs="AdvPS_SSSB"/>
          <w:szCs w:val="22"/>
        </w:rPr>
        <w:t>des BGB zu, die vom Notar erl</w:t>
      </w:r>
      <w:r>
        <w:rPr>
          <w:rFonts w:cs="AdvPS_SSSB"/>
          <w:szCs w:val="22"/>
        </w:rPr>
        <w:t>ä</w:t>
      </w:r>
      <w:r w:rsidR="000177BC" w:rsidRPr="000177BC">
        <w:rPr>
          <w:rFonts w:cs="AdvPS_SSSB"/>
          <w:szCs w:val="22"/>
        </w:rPr>
        <w:t>utert wurden, mit</w:t>
      </w:r>
      <w:r>
        <w:rPr>
          <w:rFonts w:cs="AdvPS_SSSB"/>
          <w:szCs w:val="22"/>
        </w:rPr>
        <w:t xml:space="preserve"> </w:t>
      </w:r>
      <w:r w:rsidR="000177BC" w:rsidRPr="000177BC">
        <w:rPr>
          <w:rFonts w:cs="AdvPS_SSSB"/>
          <w:szCs w:val="22"/>
        </w:rPr>
        <w:t>nachstehenden Erg</w:t>
      </w:r>
      <w:r>
        <w:rPr>
          <w:rFonts w:cs="AdvPS_SSSB"/>
          <w:szCs w:val="22"/>
        </w:rPr>
        <w:t>ä</w:t>
      </w:r>
      <w:r w:rsidR="000177BC" w:rsidRPr="000177BC">
        <w:rPr>
          <w:rFonts w:cs="AdvPS_SSSB"/>
          <w:szCs w:val="22"/>
        </w:rPr>
        <w:t>nzungen und Modifizierungen:</w:t>
      </w:r>
    </w:p>
    <w:p w:rsidR="00CB7736" w:rsidRPr="000177BC" w:rsidRDefault="00CB7736"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Sollte beim Verk</w:t>
      </w:r>
      <w:r w:rsidR="00CB7736">
        <w:rPr>
          <w:rFonts w:cs="AdvPS_SSSB"/>
          <w:szCs w:val="22"/>
        </w:rPr>
        <w:t>ä</w:t>
      </w:r>
      <w:r w:rsidRPr="000177BC">
        <w:rPr>
          <w:rFonts w:cs="AdvPS_SSSB"/>
          <w:szCs w:val="22"/>
        </w:rPr>
        <w:t>ufer die Beseitigung etwaiger M</w:t>
      </w:r>
      <w:r w:rsidR="00CB7736">
        <w:rPr>
          <w:rFonts w:cs="AdvPS_SSSB"/>
          <w:szCs w:val="22"/>
        </w:rPr>
        <w:t>ä</w:t>
      </w:r>
      <w:r w:rsidRPr="000177BC">
        <w:rPr>
          <w:rFonts w:cs="AdvPS_SSSB"/>
          <w:szCs w:val="22"/>
        </w:rPr>
        <w:t>ngel nicht</w:t>
      </w:r>
      <w:r w:rsidR="00CB7736">
        <w:rPr>
          <w:rFonts w:cs="AdvPS_SSSB"/>
          <w:szCs w:val="22"/>
        </w:rPr>
        <w:t xml:space="preserve"> </w:t>
      </w:r>
      <w:r w:rsidRPr="000177BC">
        <w:rPr>
          <w:rFonts w:cs="AdvPS_SSSB"/>
          <w:szCs w:val="22"/>
        </w:rPr>
        <w:t xml:space="preserve">erreicht werden oder </w:t>
      </w:r>
      <w:r w:rsidR="00CB7736">
        <w:rPr>
          <w:rFonts w:cs="AdvPS_SSSB"/>
          <w:szCs w:val="22"/>
        </w:rPr>
        <w:t>ü</w:t>
      </w:r>
      <w:r w:rsidRPr="000177BC">
        <w:rPr>
          <w:rFonts w:cs="AdvPS_SSSB"/>
          <w:szCs w:val="22"/>
        </w:rPr>
        <w:t>ber dessen Verm</w:t>
      </w:r>
      <w:r w:rsidR="00CB7736">
        <w:rPr>
          <w:rFonts w:cs="AdvPS_SSSB"/>
          <w:szCs w:val="22"/>
        </w:rPr>
        <w:t>ö</w:t>
      </w:r>
      <w:r w:rsidRPr="000177BC">
        <w:rPr>
          <w:rFonts w:cs="AdvPS_SSSB"/>
          <w:szCs w:val="22"/>
        </w:rPr>
        <w:t>gen das Insolvenzverfahren</w:t>
      </w:r>
      <w:r w:rsidR="00CB7736">
        <w:rPr>
          <w:rFonts w:cs="AdvPS_SSSB"/>
          <w:szCs w:val="22"/>
        </w:rPr>
        <w:t xml:space="preserve"> </w:t>
      </w:r>
      <w:r w:rsidRPr="000177BC">
        <w:rPr>
          <w:rFonts w:cs="AdvPS_SSSB"/>
          <w:szCs w:val="22"/>
        </w:rPr>
        <w:t>er</w:t>
      </w:r>
      <w:r w:rsidR="00CB7736">
        <w:rPr>
          <w:rFonts w:cs="AdvPS_SSSB"/>
          <w:szCs w:val="22"/>
        </w:rPr>
        <w:t>ö</w:t>
      </w:r>
      <w:r w:rsidRPr="000177BC">
        <w:rPr>
          <w:rFonts w:cs="AdvPS_SSSB"/>
          <w:szCs w:val="22"/>
        </w:rPr>
        <w:t>ffnet bzw. mangels</w:t>
      </w:r>
      <w:r w:rsidR="00CB7736">
        <w:rPr>
          <w:rFonts w:cs="AdvPS_SSSB"/>
          <w:szCs w:val="22"/>
        </w:rPr>
        <w:t xml:space="preserve"> </w:t>
      </w:r>
      <w:r w:rsidRPr="000177BC">
        <w:rPr>
          <w:rFonts w:cs="AdvPS_SSSB"/>
          <w:szCs w:val="22"/>
        </w:rPr>
        <w:t>Masse nicht er</w:t>
      </w:r>
      <w:r w:rsidR="00CB7736">
        <w:rPr>
          <w:rFonts w:cs="AdvPS_SSSB"/>
          <w:szCs w:val="22"/>
        </w:rPr>
        <w:t>ö</w:t>
      </w:r>
      <w:r w:rsidRPr="000177BC">
        <w:rPr>
          <w:rFonts w:cs="AdvPS_SSSB"/>
          <w:szCs w:val="22"/>
        </w:rPr>
        <w:t>ffnet werden, tritt er f</w:t>
      </w:r>
      <w:r w:rsidR="00CB7736">
        <w:rPr>
          <w:rFonts w:cs="AdvPS_SSSB"/>
          <w:szCs w:val="22"/>
        </w:rPr>
        <w:t>ü</w:t>
      </w:r>
      <w:r w:rsidRPr="000177BC">
        <w:rPr>
          <w:rFonts w:cs="AdvPS_SSSB"/>
          <w:szCs w:val="22"/>
        </w:rPr>
        <w:t>r</w:t>
      </w:r>
      <w:r w:rsidR="00CB7736">
        <w:rPr>
          <w:rFonts w:cs="AdvPS_SSSB"/>
          <w:szCs w:val="22"/>
        </w:rPr>
        <w:t xml:space="preserve"> </w:t>
      </w:r>
      <w:r w:rsidRPr="000177BC">
        <w:rPr>
          <w:rFonts w:cs="AdvPS_SSSB"/>
          <w:szCs w:val="22"/>
        </w:rPr>
        <w:t>diesen Fall, also aufschiebend bedingt, seine Anspr</w:t>
      </w:r>
      <w:r w:rsidR="00CB7736">
        <w:rPr>
          <w:rFonts w:cs="AdvPS_SSSB"/>
          <w:szCs w:val="22"/>
        </w:rPr>
        <w:t>ü</w:t>
      </w:r>
      <w:r w:rsidRPr="000177BC">
        <w:rPr>
          <w:rFonts w:cs="AdvPS_SSSB"/>
          <w:szCs w:val="22"/>
        </w:rPr>
        <w:t>che aus</w:t>
      </w:r>
      <w:r w:rsidR="00CB7736">
        <w:rPr>
          <w:rFonts w:cs="AdvPS_SSSB"/>
          <w:szCs w:val="22"/>
        </w:rPr>
        <w:t xml:space="preserve"> </w:t>
      </w:r>
      <w:r w:rsidRPr="000177BC">
        <w:rPr>
          <w:rFonts w:cs="AdvPS_SSSB"/>
          <w:szCs w:val="22"/>
        </w:rPr>
        <w:t>Pflichtverletzung und Erf</w:t>
      </w:r>
      <w:r w:rsidR="00CB7736">
        <w:rPr>
          <w:rFonts w:cs="AdvPS_SSSB"/>
          <w:szCs w:val="22"/>
        </w:rPr>
        <w:t>ü</w:t>
      </w:r>
      <w:r w:rsidRPr="000177BC">
        <w:rPr>
          <w:rFonts w:cs="AdvPS_SSSB"/>
          <w:szCs w:val="22"/>
        </w:rPr>
        <w:t>llungsanspr</w:t>
      </w:r>
      <w:r w:rsidR="00CB7736">
        <w:rPr>
          <w:rFonts w:cs="AdvPS_SSSB"/>
          <w:szCs w:val="22"/>
        </w:rPr>
        <w:t>ü</w:t>
      </w:r>
      <w:r w:rsidRPr="000177BC">
        <w:rPr>
          <w:rFonts w:cs="AdvPS_SSSB"/>
          <w:szCs w:val="22"/>
        </w:rPr>
        <w:t>che gegen mit der Bauausf</w:t>
      </w:r>
      <w:r w:rsidR="00CB7736">
        <w:rPr>
          <w:rFonts w:cs="AdvPS_SSSB"/>
          <w:szCs w:val="22"/>
        </w:rPr>
        <w:t>ü</w:t>
      </w:r>
      <w:r w:rsidRPr="000177BC">
        <w:rPr>
          <w:rFonts w:cs="AdvPS_SSSB"/>
          <w:szCs w:val="22"/>
        </w:rPr>
        <w:t>hrung beauftragte Planer und Handwerker an den K</w:t>
      </w:r>
      <w:r w:rsidR="00CB7736">
        <w:rPr>
          <w:rFonts w:cs="AdvPS_SSSB"/>
          <w:szCs w:val="22"/>
        </w:rPr>
        <w:t>ä</w:t>
      </w:r>
      <w:r w:rsidRPr="000177BC">
        <w:rPr>
          <w:rFonts w:cs="AdvPS_SSSB"/>
          <w:szCs w:val="22"/>
        </w:rPr>
        <w:t>ufer ab.</w:t>
      </w:r>
    </w:p>
    <w:p w:rsidR="00CB7736" w:rsidRDefault="00CB7736"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Schadensersatzanspr</w:t>
      </w:r>
      <w:r w:rsidR="00CB7736">
        <w:rPr>
          <w:rFonts w:cs="AdvPS_SSSB"/>
          <w:szCs w:val="22"/>
        </w:rPr>
        <w:t>ü</w:t>
      </w:r>
      <w:r w:rsidRPr="000177BC">
        <w:rPr>
          <w:rFonts w:cs="AdvPS_SSSB"/>
          <w:szCs w:val="22"/>
        </w:rPr>
        <w:t>che wegen Sachm</w:t>
      </w:r>
      <w:r w:rsidR="00CB7736">
        <w:rPr>
          <w:rFonts w:cs="AdvPS_SSSB"/>
          <w:szCs w:val="22"/>
        </w:rPr>
        <w:t>ä</w:t>
      </w:r>
      <w:r w:rsidRPr="000177BC">
        <w:rPr>
          <w:rFonts w:cs="AdvPS_SSSB"/>
          <w:szCs w:val="22"/>
        </w:rPr>
        <w:t>ngeln bestehen jedoch</w:t>
      </w:r>
      <w:r w:rsidR="00CB7736">
        <w:rPr>
          <w:rFonts w:cs="AdvPS_SSSB"/>
          <w:szCs w:val="22"/>
        </w:rPr>
        <w:t xml:space="preserve"> </w:t>
      </w:r>
      <w:r w:rsidRPr="000177BC">
        <w:rPr>
          <w:rFonts w:cs="AdvPS_SSSB"/>
          <w:szCs w:val="22"/>
        </w:rPr>
        <w:t>nur f</w:t>
      </w:r>
      <w:r w:rsidR="00CB7736">
        <w:rPr>
          <w:rFonts w:cs="AdvPS_SSSB"/>
          <w:szCs w:val="22"/>
        </w:rPr>
        <w:t>ü</w:t>
      </w:r>
      <w:r w:rsidRPr="000177BC">
        <w:rPr>
          <w:rFonts w:cs="AdvPS_SSSB"/>
          <w:szCs w:val="22"/>
        </w:rPr>
        <w:t>r grob fahrl</w:t>
      </w:r>
      <w:r w:rsidR="00CB7736">
        <w:rPr>
          <w:rFonts w:cs="AdvPS_SSSB"/>
          <w:szCs w:val="22"/>
        </w:rPr>
        <w:t>ä</w:t>
      </w:r>
      <w:r w:rsidRPr="000177BC">
        <w:rPr>
          <w:rFonts w:cs="AdvPS_SSSB"/>
          <w:szCs w:val="22"/>
        </w:rPr>
        <w:t>ssig verursachte Sch</w:t>
      </w:r>
      <w:r w:rsidR="00CB7736">
        <w:rPr>
          <w:rFonts w:cs="AdvPS_SSSB"/>
          <w:szCs w:val="22"/>
        </w:rPr>
        <w:t>ä</w:t>
      </w:r>
      <w:r w:rsidRPr="000177BC">
        <w:rPr>
          <w:rFonts w:cs="AdvPS_SSSB"/>
          <w:szCs w:val="22"/>
        </w:rPr>
        <w:t>den sowie f</w:t>
      </w:r>
      <w:r w:rsidR="00CB7736">
        <w:rPr>
          <w:rFonts w:cs="AdvPS_SSSB"/>
          <w:szCs w:val="22"/>
        </w:rPr>
        <w:t>ü</w:t>
      </w:r>
      <w:r w:rsidRPr="000177BC">
        <w:rPr>
          <w:rFonts w:cs="AdvPS_SSSB"/>
          <w:szCs w:val="22"/>
        </w:rPr>
        <w:t>r Sch</w:t>
      </w:r>
      <w:r w:rsidR="00CB7736">
        <w:rPr>
          <w:rFonts w:cs="AdvPS_SSSB"/>
          <w:szCs w:val="22"/>
        </w:rPr>
        <w:t>ä</w:t>
      </w:r>
      <w:r w:rsidRPr="000177BC">
        <w:rPr>
          <w:rFonts w:cs="AdvPS_SSSB"/>
          <w:szCs w:val="22"/>
        </w:rPr>
        <w:t>den</w:t>
      </w:r>
      <w:r w:rsidR="00CB7736">
        <w:rPr>
          <w:rFonts w:cs="AdvPS_SSSB"/>
          <w:szCs w:val="22"/>
        </w:rPr>
        <w:t xml:space="preserve"> </w:t>
      </w:r>
      <w:r w:rsidRPr="000177BC">
        <w:rPr>
          <w:rFonts w:cs="AdvPS_SSSB"/>
          <w:szCs w:val="22"/>
        </w:rPr>
        <w:t>aus der Verletzung des Lebens, des K</w:t>
      </w:r>
      <w:r w:rsidR="00CB7736">
        <w:rPr>
          <w:rFonts w:cs="AdvPS_SSSB"/>
          <w:szCs w:val="22"/>
        </w:rPr>
        <w:t>ö</w:t>
      </w:r>
      <w:r w:rsidRPr="000177BC">
        <w:rPr>
          <w:rFonts w:cs="AdvPS_SSSB"/>
          <w:szCs w:val="22"/>
        </w:rPr>
        <w:t>rpers oder der Gesundheit,</w:t>
      </w:r>
      <w:r w:rsidR="00CB7736">
        <w:rPr>
          <w:rFonts w:cs="AdvPS_SSSB"/>
          <w:szCs w:val="22"/>
        </w:rPr>
        <w:t xml:space="preserve"> </w:t>
      </w:r>
      <w:r w:rsidRPr="000177BC">
        <w:rPr>
          <w:rFonts w:cs="AdvPS_SSSB"/>
          <w:szCs w:val="22"/>
        </w:rPr>
        <w:t>die auf einer auch leicht fahrl</w:t>
      </w:r>
      <w:r w:rsidR="00CB7736">
        <w:rPr>
          <w:rFonts w:cs="AdvPS_SSSB"/>
          <w:szCs w:val="22"/>
        </w:rPr>
        <w:t>ä</w:t>
      </w:r>
      <w:r w:rsidRPr="000177BC">
        <w:rPr>
          <w:rFonts w:cs="AdvPS_SSSB"/>
          <w:szCs w:val="22"/>
        </w:rPr>
        <w:t>ssigen Pflichtverletzung des Verk</w:t>
      </w:r>
      <w:r w:rsidR="00CB7736">
        <w:rPr>
          <w:rFonts w:cs="AdvPS_SSSB"/>
          <w:szCs w:val="22"/>
        </w:rPr>
        <w:t>ä</w:t>
      </w:r>
      <w:r w:rsidRPr="000177BC">
        <w:rPr>
          <w:rFonts w:cs="AdvPS_SSSB"/>
          <w:szCs w:val="22"/>
        </w:rPr>
        <w:t>ufers beruhen. Einer vors</w:t>
      </w:r>
      <w:r w:rsidR="00CB7736">
        <w:rPr>
          <w:rFonts w:cs="AdvPS_SSSB"/>
          <w:szCs w:val="22"/>
        </w:rPr>
        <w:t>ä</w:t>
      </w:r>
      <w:r w:rsidRPr="000177BC">
        <w:rPr>
          <w:rFonts w:cs="AdvPS_SSSB"/>
          <w:szCs w:val="22"/>
        </w:rPr>
        <w:t>tzlichen oder fahrl</w:t>
      </w:r>
      <w:r w:rsidR="00CB7736">
        <w:rPr>
          <w:rFonts w:cs="AdvPS_SSSB"/>
          <w:szCs w:val="22"/>
        </w:rPr>
        <w:t>ä</w:t>
      </w:r>
      <w:r w:rsidRPr="000177BC">
        <w:rPr>
          <w:rFonts w:cs="AdvPS_SSSB"/>
          <w:szCs w:val="22"/>
        </w:rPr>
        <w:t>ssigen Pflichtverletzung</w:t>
      </w:r>
      <w:r w:rsidR="00CB7736">
        <w:rPr>
          <w:rFonts w:cs="AdvPS_SSSB"/>
          <w:szCs w:val="22"/>
        </w:rPr>
        <w:t xml:space="preserve"> </w:t>
      </w:r>
      <w:r w:rsidRPr="000177BC">
        <w:rPr>
          <w:rFonts w:cs="AdvPS_SSSB"/>
          <w:szCs w:val="22"/>
        </w:rPr>
        <w:t>des Verk</w:t>
      </w:r>
      <w:r w:rsidR="00CB7736">
        <w:rPr>
          <w:rFonts w:cs="AdvPS_SSSB"/>
          <w:szCs w:val="22"/>
        </w:rPr>
        <w:t>ä</w:t>
      </w:r>
      <w:r w:rsidRPr="000177BC">
        <w:rPr>
          <w:rFonts w:cs="AdvPS_SSSB"/>
          <w:szCs w:val="22"/>
        </w:rPr>
        <w:t>ufers steht diejenige seines gesetzlichen Vertreters</w:t>
      </w:r>
      <w:r w:rsidR="00CB7736">
        <w:rPr>
          <w:rFonts w:cs="AdvPS_SSSB"/>
          <w:szCs w:val="22"/>
        </w:rPr>
        <w:t xml:space="preserve"> </w:t>
      </w:r>
      <w:r w:rsidRPr="000177BC">
        <w:rPr>
          <w:rFonts w:cs="AdvPS_SSSB"/>
          <w:szCs w:val="22"/>
        </w:rPr>
        <w:t>oder Erf</w:t>
      </w:r>
      <w:r w:rsidR="00CB7736">
        <w:rPr>
          <w:rFonts w:cs="AdvPS_SSSB"/>
          <w:szCs w:val="22"/>
        </w:rPr>
        <w:t>ü</w:t>
      </w:r>
      <w:r w:rsidRPr="000177BC">
        <w:rPr>
          <w:rFonts w:cs="AdvPS_SSSB"/>
          <w:szCs w:val="22"/>
        </w:rPr>
        <w:t>llungsgehilfen gleich.</w:t>
      </w:r>
    </w:p>
    <w:p w:rsidR="00CB7736" w:rsidRPr="000177BC" w:rsidRDefault="00CB7736" w:rsidP="000177BC">
      <w:pPr>
        <w:autoSpaceDE w:val="0"/>
        <w:autoSpaceDN w:val="0"/>
        <w:adjustRightInd w:val="0"/>
        <w:jc w:val="both"/>
        <w:rPr>
          <w:rFonts w:cs="AdvPS_SSSB"/>
          <w:szCs w:val="22"/>
        </w:rPr>
      </w:pPr>
    </w:p>
    <w:p w:rsidR="000177BC" w:rsidRDefault="000177BC" w:rsidP="000177BC">
      <w:pPr>
        <w:autoSpaceDE w:val="0"/>
        <w:autoSpaceDN w:val="0"/>
        <w:adjustRightInd w:val="0"/>
        <w:jc w:val="both"/>
        <w:rPr>
          <w:rFonts w:cs="AdvPS_SSSB"/>
          <w:szCs w:val="22"/>
        </w:rPr>
      </w:pPr>
      <w:r w:rsidRPr="000177BC">
        <w:rPr>
          <w:rFonts w:cs="AdvPS_SSSB"/>
          <w:szCs w:val="22"/>
        </w:rPr>
        <w:t>Von allen Rechtsbeschr</w:t>
      </w:r>
      <w:r w:rsidR="00CB7736">
        <w:rPr>
          <w:rFonts w:cs="AdvPS_SSSB"/>
          <w:szCs w:val="22"/>
        </w:rPr>
        <w:t>ä</w:t>
      </w:r>
      <w:r w:rsidRPr="000177BC">
        <w:rPr>
          <w:rFonts w:cs="AdvPS_SSSB"/>
          <w:szCs w:val="22"/>
        </w:rPr>
        <w:t>nkungen ausgenommen ist auch die</w:t>
      </w:r>
      <w:r w:rsidR="00CB7736">
        <w:rPr>
          <w:rFonts w:cs="AdvPS_SSSB"/>
          <w:szCs w:val="22"/>
        </w:rPr>
        <w:t xml:space="preserve"> </w:t>
      </w:r>
      <w:r w:rsidRPr="000177BC">
        <w:rPr>
          <w:rFonts w:cs="AdvPS_SSSB"/>
          <w:szCs w:val="22"/>
        </w:rPr>
        <w:t>Haftung f</w:t>
      </w:r>
      <w:r w:rsidR="00CB7736">
        <w:rPr>
          <w:rFonts w:cs="AdvPS_SSSB"/>
          <w:szCs w:val="22"/>
        </w:rPr>
        <w:t>ü</w:t>
      </w:r>
      <w:r w:rsidRPr="000177BC">
        <w:rPr>
          <w:rFonts w:cs="AdvPS_SSSB"/>
          <w:szCs w:val="22"/>
        </w:rPr>
        <w:t>r Vorsatz, Arglist und etwaige Garantien. Diese und</w:t>
      </w:r>
      <w:r w:rsidR="00CB7736">
        <w:rPr>
          <w:rFonts w:cs="AdvPS_SSSB"/>
          <w:szCs w:val="22"/>
        </w:rPr>
        <w:t xml:space="preserve"> </w:t>
      </w:r>
      <w:r w:rsidRPr="000177BC">
        <w:rPr>
          <w:rFonts w:cs="AdvPS_SSSB"/>
          <w:szCs w:val="22"/>
        </w:rPr>
        <w:t>etwaige Beschaffenheitsvereinbarungen sind in der Urkunde vollst</w:t>
      </w:r>
      <w:r w:rsidR="00CB7736">
        <w:rPr>
          <w:rFonts w:cs="AdvPS_SSSB"/>
          <w:szCs w:val="22"/>
        </w:rPr>
        <w:t>ä</w:t>
      </w:r>
      <w:r w:rsidRPr="000177BC">
        <w:rPr>
          <w:rFonts w:cs="AdvPS_SSSB"/>
          <w:szCs w:val="22"/>
        </w:rPr>
        <w:t>ndig aufgef</w:t>
      </w:r>
      <w:r w:rsidR="00CB7736">
        <w:rPr>
          <w:rFonts w:cs="AdvPS_SSSB"/>
          <w:szCs w:val="22"/>
        </w:rPr>
        <w:t>ü</w:t>
      </w:r>
      <w:r w:rsidRPr="000177BC">
        <w:rPr>
          <w:rFonts w:cs="AdvPS_SSSB"/>
          <w:szCs w:val="22"/>
        </w:rPr>
        <w:t>hrt.</w:t>
      </w:r>
    </w:p>
    <w:p w:rsidR="003258BA" w:rsidRPr="003258BA" w:rsidRDefault="003258BA"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CB7736">
        <w:rPr>
          <w:rFonts w:cs="AdvPS_SSSB"/>
          <w:b/>
          <w:szCs w:val="22"/>
        </w:rPr>
        <w:t>341</w:t>
      </w:r>
    </w:p>
    <w:p w:rsidR="003258BA" w:rsidRPr="003258BA" w:rsidRDefault="00CB7736" w:rsidP="00CB7736">
      <w:pPr>
        <w:autoSpaceDE w:val="0"/>
        <w:autoSpaceDN w:val="0"/>
        <w:adjustRightInd w:val="0"/>
        <w:jc w:val="both"/>
        <w:rPr>
          <w:rFonts w:cs="AdvPS_SSSB"/>
          <w:b/>
          <w:szCs w:val="22"/>
        </w:rPr>
      </w:pPr>
      <w:r w:rsidRPr="00CB7736">
        <w:rPr>
          <w:rFonts w:cs="AdvPS_SSSB"/>
          <w:b/>
          <w:szCs w:val="22"/>
        </w:rPr>
        <w:t>Einheitliche Kaufpreisf</w:t>
      </w:r>
      <w:r>
        <w:rPr>
          <w:rFonts w:cs="AdvPS_SSSB"/>
          <w:b/>
          <w:szCs w:val="22"/>
        </w:rPr>
        <w:t>ä</w:t>
      </w:r>
      <w:r w:rsidRPr="00CB7736">
        <w:rPr>
          <w:rFonts w:cs="AdvPS_SSSB"/>
          <w:b/>
          <w:szCs w:val="22"/>
        </w:rPr>
        <w:t>lligkeit im typengemischten</w:t>
      </w:r>
      <w:r>
        <w:rPr>
          <w:rFonts w:cs="AdvPS_SSSB"/>
          <w:b/>
          <w:szCs w:val="22"/>
        </w:rPr>
        <w:t xml:space="preserve"> </w:t>
      </w:r>
      <w:r w:rsidRPr="00CB7736">
        <w:rPr>
          <w:rFonts w:cs="AdvPS_SSSB"/>
          <w:b/>
          <w:szCs w:val="22"/>
        </w:rPr>
        <w:t>Vertrag (mit Abnahme) (Muster 15):</w:t>
      </w:r>
    </w:p>
    <w:p w:rsidR="00CB7736" w:rsidRDefault="00CB7736" w:rsidP="00CB7736">
      <w:pPr>
        <w:autoSpaceDE w:val="0"/>
        <w:autoSpaceDN w:val="0"/>
        <w:adjustRightInd w:val="0"/>
        <w:jc w:val="both"/>
        <w:rPr>
          <w:rFonts w:cs="AdvPS_SSSB"/>
          <w:szCs w:val="22"/>
        </w:rPr>
      </w:pPr>
      <w:r w:rsidRPr="00CB7736">
        <w:rPr>
          <w:rFonts w:cs="AdvPS_SSSB"/>
          <w:szCs w:val="22"/>
        </w:rPr>
        <w:t>Der Kaufpreis, auch soweit er auf die noch zu erbringenden</w:t>
      </w:r>
      <w:r>
        <w:rPr>
          <w:rFonts w:cs="AdvPS_SSSB"/>
          <w:szCs w:val="22"/>
        </w:rPr>
        <w:t xml:space="preserve"> </w:t>
      </w:r>
      <w:r w:rsidRPr="00CB7736">
        <w:rPr>
          <w:rFonts w:cs="AdvPS_SSSB"/>
          <w:szCs w:val="22"/>
        </w:rPr>
        <w:t>Werkleistungen entf</w:t>
      </w:r>
      <w:r>
        <w:rPr>
          <w:rFonts w:cs="AdvPS_SSSB"/>
          <w:szCs w:val="22"/>
        </w:rPr>
        <w:t>ä</w:t>
      </w:r>
      <w:r w:rsidRPr="00CB7736">
        <w:rPr>
          <w:rFonts w:cs="AdvPS_SSSB"/>
          <w:szCs w:val="22"/>
        </w:rPr>
        <w:t>llt,</w:t>
      </w:r>
      <w:r>
        <w:rPr>
          <w:rFonts w:cs="AdvPS_SSSB"/>
          <w:szCs w:val="22"/>
        </w:rPr>
        <w:t xml:space="preserve"> </w:t>
      </w:r>
      <w:r w:rsidRPr="00CB7736">
        <w:rPr>
          <w:rFonts w:cs="AdvPS_SSSB"/>
          <w:szCs w:val="22"/>
        </w:rPr>
        <w:t>muss zur Vermeidung der Verzugsfolgen</w:t>
      </w:r>
      <w:r>
        <w:rPr>
          <w:rFonts w:cs="AdvPS_SSSB"/>
          <w:szCs w:val="22"/>
        </w:rPr>
        <w:t xml:space="preserve"> </w:t>
      </w:r>
      <w:r w:rsidRPr="00CB7736">
        <w:rPr>
          <w:rFonts w:cs="AdvPS_SSSB"/>
          <w:szCs w:val="22"/>
        </w:rPr>
        <w:t>innerhalb von vierzehn Tagen gutgeschrieben sein, nachdem die</w:t>
      </w:r>
      <w:r>
        <w:rPr>
          <w:rFonts w:cs="AdvPS_SSSB"/>
          <w:szCs w:val="22"/>
        </w:rPr>
        <w:t xml:space="preserve"> </w:t>
      </w:r>
      <w:r w:rsidRPr="00CB7736">
        <w:rPr>
          <w:rFonts w:cs="AdvPS_SSSB"/>
          <w:szCs w:val="22"/>
        </w:rPr>
        <w:t>beiden nachgenannten Umst</w:t>
      </w:r>
      <w:r>
        <w:rPr>
          <w:rFonts w:cs="AdvPS_SSSB"/>
          <w:szCs w:val="22"/>
        </w:rPr>
        <w:t>ä</w:t>
      </w:r>
      <w:r w:rsidRPr="00CB7736">
        <w:rPr>
          <w:rFonts w:cs="AdvPS_SSSB"/>
          <w:szCs w:val="22"/>
        </w:rPr>
        <w:t>nde eingetreten sind:</w:t>
      </w:r>
    </w:p>
    <w:p w:rsidR="00CB7736" w:rsidRPr="00CB7736" w:rsidRDefault="00CB7736" w:rsidP="00CB7736">
      <w:pPr>
        <w:autoSpaceDE w:val="0"/>
        <w:autoSpaceDN w:val="0"/>
        <w:adjustRightInd w:val="0"/>
        <w:jc w:val="both"/>
        <w:rPr>
          <w:rFonts w:cs="AdvPS_SSSB"/>
          <w:szCs w:val="22"/>
        </w:rPr>
      </w:pPr>
    </w:p>
    <w:p w:rsidR="00CB7736" w:rsidRDefault="00CB7736" w:rsidP="00CB7736">
      <w:pPr>
        <w:autoSpaceDE w:val="0"/>
        <w:autoSpaceDN w:val="0"/>
        <w:adjustRightInd w:val="0"/>
        <w:jc w:val="both"/>
        <w:rPr>
          <w:rFonts w:cs="AdvPS_SSSB"/>
          <w:szCs w:val="22"/>
        </w:rPr>
      </w:pPr>
      <w:r w:rsidRPr="00CB7736">
        <w:rPr>
          <w:rFonts w:cs="AdvPS_SSSB"/>
          <w:szCs w:val="22"/>
        </w:rPr>
        <w:t>1. dem K</w:t>
      </w:r>
      <w:r>
        <w:rPr>
          <w:rFonts w:cs="AdvPS_SSSB"/>
          <w:szCs w:val="22"/>
        </w:rPr>
        <w:t>ä</w:t>
      </w:r>
      <w:r w:rsidRPr="00CB7736">
        <w:rPr>
          <w:rFonts w:cs="AdvPS_SSSB"/>
          <w:szCs w:val="22"/>
        </w:rPr>
        <w:t>ufer ist die Best</w:t>
      </w:r>
      <w:r>
        <w:rPr>
          <w:rFonts w:cs="AdvPS_SSSB"/>
          <w:szCs w:val="22"/>
        </w:rPr>
        <w:t>ä</w:t>
      </w:r>
      <w:r w:rsidRPr="00CB7736">
        <w:rPr>
          <w:rFonts w:cs="AdvPS_SSSB"/>
          <w:szCs w:val="22"/>
        </w:rPr>
        <w:t>tigung des Notars (Versand per Einwurf-Einschreiben) zugegangen, dass</w:t>
      </w:r>
    </w:p>
    <w:p w:rsidR="00CB7736" w:rsidRPr="00CB7736" w:rsidRDefault="00CB7736" w:rsidP="00CB7736">
      <w:pPr>
        <w:autoSpaceDE w:val="0"/>
        <w:autoSpaceDN w:val="0"/>
        <w:adjustRightInd w:val="0"/>
        <w:jc w:val="both"/>
        <w:rPr>
          <w:rFonts w:cs="AdvPS_SSSB"/>
          <w:szCs w:val="22"/>
        </w:rPr>
      </w:pPr>
    </w:p>
    <w:p w:rsidR="00CB7736" w:rsidRDefault="00CB7736" w:rsidP="00CB7736">
      <w:pPr>
        <w:autoSpaceDE w:val="0"/>
        <w:autoSpaceDN w:val="0"/>
        <w:adjustRightInd w:val="0"/>
        <w:jc w:val="both"/>
        <w:rPr>
          <w:rFonts w:cs="AdvPS_SSSB"/>
          <w:szCs w:val="22"/>
        </w:rPr>
      </w:pPr>
      <w:r w:rsidRPr="00CB7736">
        <w:rPr>
          <w:rFonts w:cs="AdvPS_SSSB"/>
          <w:szCs w:val="22"/>
        </w:rPr>
        <w:t>a) die Eigentumsvormerkung im Grundbuch eingetragen ist,</w:t>
      </w:r>
      <w:r>
        <w:rPr>
          <w:rFonts w:cs="AdvPS_SSSB"/>
          <w:szCs w:val="22"/>
        </w:rPr>
        <w:t xml:space="preserve"> </w:t>
      </w:r>
    </w:p>
    <w:p w:rsidR="00CB7736" w:rsidRDefault="00CB7736" w:rsidP="00CB7736">
      <w:pPr>
        <w:autoSpaceDE w:val="0"/>
        <w:autoSpaceDN w:val="0"/>
        <w:adjustRightInd w:val="0"/>
        <w:jc w:val="both"/>
        <w:rPr>
          <w:rFonts w:cs="AdvPS_SSSB"/>
          <w:szCs w:val="22"/>
        </w:rPr>
      </w:pPr>
    </w:p>
    <w:p w:rsidR="00CB7736" w:rsidRDefault="00CB7736" w:rsidP="00CB7736">
      <w:pPr>
        <w:autoSpaceDE w:val="0"/>
        <w:autoSpaceDN w:val="0"/>
        <w:adjustRightInd w:val="0"/>
        <w:jc w:val="both"/>
        <w:rPr>
          <w:rFonts w:cs="AdvPS_SSSB"/>
          <w:szCs w:val="22"/>
        </w:rPr>
      </w:pPr>
      <w:r w:rsidRPr="00CB7736">
        <w:rPr>
          <w:rFonts w:cs="AdvPS_SSSB"/>
          <w:szCs w:val="22"/>
        </w:rPr>
        <w:t>b) dem Notar hinsichtlich der gesetzlichen Vorkaufsrechte nach</w:t>
      </w:r>
      <w:r>
        <w:rPr>
          <w:rFonts w:cs="AdvPS_SSSB"/>
          <w:szCs w:val="22"/>
        </w:rPr>
        <w:t xml:space="preserve"> </w:t>
      </w:r>
      <w:r w:rsidRPr="00CB7736">
        <w:rPr>
          <w:rFonts w:cs="AdvPS_SSSB"/>
          <w:szCs w:val="22"/>
        </w:rPr>
        <w:t>dem BauGB eine gesiegelte Erkl</w:t>
      </w:r>
      <w:r>
        <w:rPr>
          <w:rFonts w:cs="AdvPS_SSSB"/>
          <w:szCs w:val="22"/>
        </w:rPr>
        <w:t>ä</w:t>
      </w:r>
      <w:r w:rsidRPr="00CB7736">
        <w:rPr>
          <w:rFonts w:cs="AdvPS_SSSB"/>
          <w:szCs w:val="22"/>
        </w:rPr>
        <w:t>rung der zust</w:t>
      </w:r>
      <w:r>
        <w:rPr>
          <w:rFonts w:cs="AdvPS_SSSB"/>
          <w:szCs w:val="22"/>
        </w:rPr>
        <w:t>ä</w:t>
      </w:r>
      <w:r w:rsidRPr="00CB7736">
        <w:rPr>
          <w:rFonts w:cs="AdvPS_SSSB"/>
          <w:szCs w:val="22"/>
        </w:rPr>
        <w:t>ndigen Gebietsk</w:t>
      </w:r>
      <w:r>
        <w:rPr>
          <w:rFonts w:cs="AdvPS_SSSB"/>
          <w:szCs w:val="22"/>
        </w:rPr>
        <w:t>ö</w:t>
      </w:r>
      <w:r w:rsidRPr="00CB7736">
        <w:rPr>
          <w:rFonts w:cs="AdvPS_SSSB"/>
          <w:szCs w:val="22"/>
        </w:rPr>
        <w:t>rperschaft vorliegt, wonach solche Vorkaufsrechte nicht bestehen</w:t>
      </w:r>
      <w:r>
        <w:rPr>
          <w:rFonts w:cs="AdvPS_SSSB"/>
          <w:szCs w:val="22"/>
        </w:rPr>
        <w:t xml:space="preserve"> </w:t>
      </w:r>
      <w:r w:rsidRPr="00CB7736">
        <w:rPr>
          <w:rFonts w:cs="AdvPS_SSSB"/>
          <w:szCs w:val="22"/>
        </w:rPr>
        <w:t>oder zum gegenw</w:t>
      </w:r>
      <w:r>
        <w:rPr>
          <w:rFonts w:cs="AdvPS_SSSB"/>
          <w:szCs w:val="22"/>
        </w:rPr>
        <w:t>ä</w:t>
      </w:r>
      <w:r w:rsidRPr="00CB7736">
        <w:rPr>
          <w:rFonts w:cs="AdvPS_SSSB"/>
          <w:szCs w:val="22"/>
        </w:rPr>
        <w:t>rtigen Kauf nicht ausge</w:t>
      </w:r>
      <w:r>
        <w:rPr>
          <w:rFonts w:cs="AdvPS_SSSB"/>
          <w:szCs w:val="22"/>
        </w:rPr>
        <w:t>ü</w:t>
      </w:r>
      <w:r w:rsidRPr="00CB7736">
        <w:rPr>
          <w:rFonts w:cs="AdvPS_SSSB"/>
          <w:szCs w:val="22"/>
        </w:rPr>
        <w:t>bt werden und</w:t>
      </w:r>
      <w:r>
        <w:rPr>
          <w:rFonts w:cs="AdvPS_SSSB"/>
          <w:szCs w:val="22"/>
        </w:rPr>
        <w:t xml:space="preserve"> </w:t>
      </w:r>
    </w:p>
    <w:p w:rsidR="00CB7736" w:rsidRDefault="00CB7736" w:rsidP="00CB7736">
      <w:pPr>
        <w:autoSpaceDE w:val="0"/>
        <w:autoSpaceDN w:val="0"/>
        <w:adjustRightInd w:val="0"/>
        <w:jc w:val="both"/>
        <w:rPr>
          <w:rFonts w:cs="AdvPS_SSSB"/>
          <w:szCs w:val="22"/>
        </w:rPr>
      </w:pPr>
    </w:p>
    <w:p w:rsidR="00CB7736" w:rsidRDefault="00CB7736" w:rsidP="00CB7736">
      <w:pPr>
        <w:autoSpaceDE w:val="0"/>
        <w:autoSpaceDN w:val="0"/>
        <w:adjustRightInd w:val="0"/>
        <w:jc w:val="both"/>
        <w:rPr>
          <w:rFonts w:cs="AdvPS_SSSB"/>
          <w:szCs w:val="22"/>
        </w:rPr>
      </w:pPr>
      <w:r w:rsidRPr="00CB7736">
        <w:rPr>
          <w:rFonts w:cs="AdvPS_SSSB"/>
          <w:szCs w:val="22"/>
        </w:rPr>
        <w:t xml:space="preserve">c) der Notar in grundbuchtauglicher Form </w:t>
      </w:r>
      <w:r>
        <w:rPr>
          <w:rFonts w:cs="AdvPS_SSSB"/>
          <w:szCs w:val="22"/>
        </w:rPr>
        <w:t>ü</w:t>
      </w:r>
      <w:r w:rsidRPr="00CB7736">
        <w:rPr>
          <w:rFonts w:cs="AdvPS_SSSB"/>
          <w:szCs w:val="22"/>
        </w:rPr>
        <w:t>ber alle Unterlagen zur</w:t>
      </w:r>
      <w:r>
        <w:rPr>
          <w:rFonts w:cs="AdvPS_SSSB"/>
          <w:szCs w:val="22"/>
        </w:rPr>
        <w:t xml:space="preserve"> </w:t>
      </w:r>
      <w:r w:rsidRPr="00CB7736">
        <w:rPr>
          <w:rFonts w:cs="AdvPS_SSSB"/>
          <w:szCs w:val="22"/>
        </w:rPr>
        <w:t>Freistellung von solchen Belastungen verf</w:t>
      </w:r>
      <w:r>
        <w:rPr>
          <w:rFonts w:cs="AdvPS_SSSB"/>
          <w:szCs w:val="22"/>
        </w:rPr>
        <w:t>ü</w:t>
      </w:r>
      <w:r w:rsidRPr="00CB7736">
        <w:rPr>
          <w:rFonts w:cs="AdvPS_SSSB"/>
          <w:szCs w:val="22"/>
        </w:rPr>
        <w:t>gt, die im Grundbuch</w:t>
      </w:r>
      <w:r>
        <w:rPr>
          <w:rFonts w:cs="AdvPS_SSSB"/>
          <w:szCs w:val="22"/>
        </w:rPr>
        <w:t xml:space="preserve"> </w:t>
      </w:r>
      <w:r w:rsidRPr="00CB7736">
        <w:rPr>
          <w:rFonts w:cs="AdvPS_SSSB"/>
          <w:szCs w:val="22"/>
        </w:rPr>
        <w:t>vor oder mit der Vormerkung eingetragen und vom K</w:t>
      </w:r>
      <w:r>
        <w:rPr>
          <w:rFonts w:cs="AdvPS_SSSB"/>
          <w:szCs w:val="22"/>
        </w:rPr>
        <w:t>ä</w:t>
      </w:r>
      <w:r w:rsidRPr="00CB7736">
        <w:rPr>
          <w:rFonts w:cs="AdvPS_SSSB"/>
          <w:szCs w:val="22"/>
        </w:rPr>
        <w:t>ufer nicht zu</w:t>
      </w:r>
      <w:r>
        <w:rPr>
          <w:rFonts w:cs="AdvPS_SSSB"/>
          <w:szCs w:val="22"/>
        </w:rPr>
        <w:t xml:space="preserve"> ü</w:t>
      </w:r>
      <w:r w:rsidRPr="00CB7736">
        <w:rPr>
          <w:rFonts w:cs="AdvPS_SSSB"/>
          <w:szCs w:val="22"/>
        </w:rPr>
        <w:t>bernehmen sind. Ihre Verwendung darf allenfalls von Zahlungsauflagen</w:t>
      </w:r>
      <w:r>
        <w:rPr>
          <w:rFonts w:cs="AdvPS_SSSB"/>
          <w:szCs w:val="22"/>
        </w:rPr>
        <w:t xml:space="preserve"> </w:t>
      </w:r>
      <w:r w:rsidRPr="00CB7736">
        <w:rPr>
          <w:rFonts w:cs="AdvPS_SSSB"/>
          <w:szCs w:val="22"/>
        </w:rPr>
        <w:t>abh</w:t>
      </w:r>
      <w:r>
        <w:rPr>
          <w:rFonts w:cs="AdvPS_SSSB"/>
          <w:szCs w:val="22"/>
        </w:rPr>
        <w:t>ä</w:t>
      </w:r>
      <w:r w:rsidRPr="00CB7736">
        <w:rPr>
          <w:rFonts w:cs="AdvPS_SSSB"/>
          <w:szCs w:val="22"/>
        </w:rPr>
        <w:t>ngig sein, f</w:t>
      </w:r>
      <w:r>
        <w:rPr>
          <w:rFonts w:cs="AdvPS_SSSB"/>
          <w:szCs w:val="22"/>
        </w:rPr>
        <w:t>ü</w:t>
      </w:r>
      <w:r w:rsidRPr="00CB7736">
        <w:rPr>
          <w:rFonts w:cs="AdvPS_SSSB"/>
          <w:szCs w:val="22"/>
        </w:rPr>
        <w:t>r die der Kaufpreis ausreicht. Der Notar</w:t>
      </w:r>
      <w:r>
        <w:rPr>
          <w:rFonts w:cs="AdvPS_SSSB"/>
          <w:szCs w:val="22"/>
        </w:rPr>
        <w:t xml:space="preserve"> </w:t>
      </w:r>
      <w:r w:rsidRPr="00CB7736">
        <w:rPr>
          <w:rFonts w:cs="AdvPS_SSSB"/>
          <w:szCs w:val="22"/>
        </w:rPr>
        <w:t>wird allseits bevollm</w:t>
      </w:r>
      <w:r>
        <w:rPr>
          <w:rFonts w:cs="AdvPS_SSSB"/>
          <w:szCs w:val="22"/>
        </w:rPr>
        <w:t>ä</w:t>
      </w:r>
      <w:r w:rsidRPr="00CB7736">
        <w:rPr>
          <w:rFonts w:cs="AdvPS_SSSB"/>
          <w:szCs w:val="22"/>
        </w:rPr>
        <w:t>chtigt, diese Unterlagen anzufordern, f</w:t>
      </w:r>
      <w:r>
        <w:rPr>
          <w:rFonts w:cs="AdvPS_SSSB"/>
          <w:szCs w:val="22"/>
        </w:rPr>
        <w:t>ü</w:t>
      </w:r>
      <w:r w:rsidRPr="00CB7736">
        <w:rPr>
          <w:rFonts w:cs="AdvPS_SSSB"/>
          <w:szCs w:val="22"/>
        </w:rPr>
        <w:t>r alle</w:t>
      </w:r>
      <w:r>
        <w:rPr>
          <w:rFonts w:cs="AdvPS_SSSB"/>
          <w:szCs w:val="22"/>
        </w:rPr>
        <w:t xml:space="preserve"> </w:t>
      </w:r>
      <w:r w:rsidRPr="00CB7736">
        <w:rPr>
          <w:rFonts w:cs="AdvPS_SSSB"/>
          <w:szCs w:val="22"/>
        </w:rPr>
        <w:t>am Vertrag und dessen Finanzierung Beteiligten auch gem</w:t>
      </w:r>
      <w:r>
        <w:rPr>
          <w:rFonts w:cs="AdvPS_SSSB"/>
          <w:szCs w:val="22"/>
        </w:rPr>
        <w:t>ä</w:t>
      </w:r>
      <w:r w:rsidRPr="00CB7736">
        <w:rPr>
          <w:rFonts w:cs="AdvPS_SSSB"/>
          <w:szCs w:val="22"/>
        </w:rPr>
        <w:t>ß</w:t>
      </w:r>
      <w:r>
        <w:rPr>
          <w:rFonts w:cs="AdvPS_SSSB"/>
          <w:szCs w:val="22"/>
        </w:rPr>
        <w:t xml:space="preserve"> </w:t>
      </w:r>
      <w:r w:rsidRPr="00CB7736">
        <w:rPr>
          <w:rFonts w:cs="AdvPS_SSSB"/>
          <w:szCs w:val="22"/>
        </w:rPr>
        <w:t>§ 875 Abs. 2 BGB entgegenzunehmen und zu verwenden.</w:t>
      </w:r>
    </w:p>
    <w:p w:rsidR="00CB7736" w:rsidRPr="00CB7736" w:rsidRDefault="00CB7736" w:rsidP="00CB7736">
      <w:pPr>
        <w:autoSpaceDE w:val="0"/>
        <w:autoSpaceDN w:val="0"/>
        <w:adjustRightInd w:val="0"/>
        <w:jc w:val="both"/>
        <w:rPr>
          <w:rFonts w:cs="AdvPS_SSSB"/>
          <w:szCs w:val="22"/>
        </w:rPr>
      </w:pPr>
    </w:p>
    <w:p w:rsidR="00043DB9" w:rsidRDefault="00CB7736" w:rsidP="00CB7736">
      <w:pPr>
        <w:autoSpaceDE w:val="0"/>
        <w:autoSpaceDN w:val="0"/>
        <w:adjustRightInd w:val="0"/>
        <w:jc w:val="both"/>
        <w:rPr>
          <w:rFonts w:cs="AdvPS_SSSB"/>
          <w:szCs w:val="22"/>
        </w:rPr>
      </w:pPr>
      <w:r w:rsidRPr="00CB7736">
        <w:rPr>
          <w:rFonts w:cs="AdvPS_SSSB"/>
          <w:szCs w:val="22"/>
        </w:rPr>
        <w:t>2. die Abnahme der gem</w:t>
      </w:r>
      <w:r>
        <w:rPr>
          <w:rFonts w:cs="AdvPS_SSSB"/>
          <w:szCs w:val="22"/>
        </w:rPr>
        <w:t>ä</w:t>
      </w:r>
      <w:r w:rsidRPr="00CB7736">
        <w:rPr>
          <w:rFonts w:cs="AdvPS_SSSB"/>
          <w:szCs w:val="22"/>
        </w:rPr>
        <w:t>ß § … noch durch den Verk</w:t>
      </w:r>
      <w:r>
        <w:rPr>
          <w:rFonts w:cs="AdvPS_SSSB"/>
          <w:szCs w:val="22"/>
        </w:rPr>
        <w:t>ä</w:t>
      </w:r>
      <w:r w:rsidRPr="00CB7736">
        <w:rPr>
          <w:rFonts w:cs="AdvPS_SSSB"/>
          <w:szCs w:val="22"/>
        </w:rPr>
        <w:t>ufer zu</w:t>
      </w:r>
      <w:r>
        <w:rPr>
          <w:rFonts w:cs="AdvPS_SSSB"/>
          <w:szCs w:val="22"/>
        </w:rPr>
        <w:t xml:space="preserve"> </w:t>
      </w:r>
      <w:r w:rsidRPr="00CB7736">
        <w:rPr>
          <w:rFonts w:cs="AdvPS_SSSB"/>
          <w:szCs w:val="22"/>
        </w:rPr>
        <w:t>erbringenden Werkleistungen durch den K</w:t>
      </w:r>
      <w:r>
        <w:rPr>
          <w:rFonts w:cs="AdvPS_SSSB"/>
          <w:szCs w:val="22"/>
        </w:rPr>
        <w:t>ä</w:t>
      </w:r>
      <w:r w:rsidRPr="00CB7736">
        <w:rPr>
          <w:rFonts w:cs="AdvPS_SSSB"/>
          <w:szCs w:val="22"/>
        </w:rPr>
        <w:t>ufer hat gem</w:t>
      </w:r>
      <w:r>
        <w:rPr>
          <w:rFonts w:cs="AdvPS_SSSB"/>
          <w:szCs w:val="22"/>
        </w:rPr>
        <w:t>ä</w:t>
      </w:r>
      <w:r w:rsidRPr="00CB7736">
        <w:rPr>
          <w:rFonts w:cs="AdvPS_SSSB"/>
          <w:szCs w:val="22"/>
        </w:rPr>
        <w:t>ß § 640</w:t>
      </w:r>
      <w:r>
        <w:rPr>
          <w:rFonts w:cs="AdvPS_SSSB"/>
          <w:szCs w:val="22"/>
        </w:rPr>
        <w:t xml:space="preserve"> </w:t>
      </w:r>
      <w:r w:rsidRPr="00CB7736">
        <w:rPr>
          <w:rFonts w:cs="AdvPS_SSSB"/>
          <w:szCs w:val="22"/>
        </w:rPr>
        <w:t>Abs. 1 BGB stattgefunden oder gilt gem</w:t>
      </w:r>
      <w:r>
        <w:rPr>
          <w:rFonts w:cs="AdvPS_SSSB"/>
          <w:szCs w:val="22"/>
        </w:rPr>
        <w:t>ä</w:t>
      </w:r>
      <w:r w:rsidRPr="00CB7736">
        <w:rPr>
          <w:rFonts w:cs="AdvPS_SSSB"/>
          <w:szCs w:val="22"/>
        </w:rPr>
        <w:t>ß § 640 Abs. 2 BGB als</w:t>
      </w:r>
      <w:r>
        <w:rPr>
          <w:rFonts w:cs="AdvPS_SSSB"/>
          <w:szCs w:val="22"/>
        </w:rPr>
        <w:t xml:space="preserve"> </w:t>
      </w:r>
      <w:r w:rsidRPr="00CB7736">
        <w:rPr>
          <w:rFonts w:cs="AdvPS_SSSB"/>
          <w:szCs w:val="22"/>
        </w:rPr>
        <w:t>erfolgt. Der Verk</w:t>
      </w:r>
      <w:r w:rsidR="00043DB9">
        <w:rPr>
          <w:rFonts w:cs="AdvPS_SSSB"/>
          <w:szCs w:val="22"/>
        </w:rPr>
        <w:t>ä</w:t>
      </w:r>
      <w:r w:rsidRPr="00CB7736">
        <w:rPr>
          <w:rFonts w:cs="AdvPS_SSSB"/>
          <w:szCs w:val="22"/>
        </w:rPr>
        <w:t>ufer muss dem K</w:t>
      </w:r>
      <w:r w:rsidR="00043DB9">
        <w:rPr>
          <w:rFonts w:cs="AdvPS_SSSB"/>
          <w:szCs w:val="22"/>
        </w:rPr>
        <w:t>ä</w:t>
      </w:r>
      <w:r w:rsidRPr="00CB7736">
        <w:rPr>
          <w:rFonts w:cs="AdvPS_SSSB"/>
          <w:szCs w:val="22"/>
        </w:rPr>
        <w:t>ufer Gelegenheit geben, die</w:t>
      </w:r>
      <w:r w:rsidR="00043DB9">
        <w:rPr>
          <w:rFonts w:cs="AdvPS_SSSB"/>
          <w:szCs w:val="22"/>
        </w:rPr>
        <w:t xml:space="preserve"> </w:t>
      </w:r>
      <w:r w:rsidRPr="00CB7736">
        <w:rPr>
          <w:rFonts w:cs="AdvPS_SSSB"/>
          <w:szCs w:val="22"/>
        </w:rPr>
        <w:t>k</w:t>
      </w:r>
      <w:r w:rsidR="00043DB9">
        <w:rPr>
          <w:rFonts w:cs="AdvPS_SSSB"/>
          <w:szCs w:val="22"/>
        </w:rPr>
        <w:t>ö</w:t>
      </w:r>
      <w:r w:rsidRPr="00CB7736">
        <w:rPr>
          <w:rFonts w:cs="AdvPS_SSSB"/>
          <w:szCs w:val="22"/>
        </w:rPr>
        <w:t>rperliche Abnahme bereits vor Besitz</w:t>
      </w:r>
      <w:r w:rsidR="00043DB9">
        <w:rPr>
          <w:rFonts w:cs="AdvPS_SSSB"/>
          <w:szCs w:val="22"/>
        </w:rPr>
        <w:t>ü</w:t>
      </w:r>
      <w:r w:rsidRPr="00CB7736">
        <w:rPr>
          <w:rFonts w:cs="AdvPS_SSSB"/>
          <w:szCs w:val="22"/>
        </w:rPr>
        <w:t>bergang durchzuf</w:t>
      </w:r>
      <w:r w:rsidR="00043DB9">
        <w:rPr>
          <w:rFonts w:cs="AdvPS_SSSB"/>
          <w:szCs w:val="22"/>
        </w:rPr>
        <w:t>ü</w:t>
      </w:r>
      <w:r w:rsidRPr="00CB7736">
        <w:rPr>
          <w:rFonts w:cs="AdvPS_SSSB"/>
          <w:szCs w:val="22"/>
        </w:rPr>
        <w:t>hren.</w:t>
      </w:r>
      <w:r w:rsidR="00043DB9">
        <w:rPr>
          <w:rFonts w:cs="AdvPS_SSSB"/>
          <w:szCs w:val="22"/>
        </w:rPr>
        <w:t xml:space="preserve"> </w:t>
      </w:r>
      <w:r w:rsidRPr="00CB7736">
        <w:rPr>
          <w:rFonts w:cs="AdvPS_SSSB"/>
          <w:szCs w:val="22"/>
        </w:rPr>
        <w:t>Diese F</w:t>
      </w:r>
      <w:r w:rsidR="00043DB9">
        <w:rPr>
          <w:rFonts w:cs="AdvPS_SSSB"/>
          <w:szCs w:val="22"/>
        </w:rPr>
        <w:t>ä</w:t>
      </w:r>
      <w:r w:rsidRPr="00CB7736">
        <w:rPr>
          <w:rFonts w:cs="AdvPS_SSSB"/>
          <w:szCs w:val="22"/>
        </w:rPr>
        <w:t>lligkeitsvoraussetzung pr</w:t>
      </w:r>
      <w:r w:rsidR="00043DB9">
        <w:rPr>
          <w:rFonts w:cs="AdvPS_SSSB"/>
          <w:szCs w:val="22"/>
        </w:rPr>
        <w:t>ü</w:t>
      </w:r>
      <w:r w:rsidRPr="00CB7736">
        <w:rPr>
          <w:rFonts w:cs="AdvPS_SSSB"/>
          <w:szCs w:val="22"/>
        </w:rPr>
        <w:t>ft und bescheinigt der</w:t>
      </w:r>
      <w:r w:rsidR="00043DB9">
        <w:rPr>
          <w:rFonts w:cs="AdvPS_SSSB"/>
          <w:szCs w:val="22"/>
        </w:rPr>
        <w:t xml:space="preserve"> </w:t>
      </w:r>
      <w:r w:rsidRPr="00CB7736">
        <w:rPr>
          <w:rFonts w:cs="AdvPS_SSSB"/>
          <w:szCs w:val="22"/>
        </w:rPr>
        <w:t>Notar nicht.</w:t>
      </w:r>
      <w:r w:rsidR="00043DB9">
        <w:rPr>
          <w:rFonts w:cs="AdvPS_SSSB"/>
          <w:szCs w:val="22"/>
        </w:rPr>
        <w:t xml:space="preserve"> </w:t>
      </w:r>
    </w:p>
    <w:p w:rsidR="00043DB9" w:rsidRDefault="00043DB9" w:rsidP="00CB7736">
      <w:pPr>
        <w:autoSpaceDE w:val="0"/>
        <w:autoSpaceDN w:val="0"/>
        <w:adjustRightInd w:val="0"/>
        <w:jc w:val="both"/>
        <w:rPr>
          <w:rFonts w:cs="AdvPS_SSSB"/>
          <w:szCs w:val="22"/>
        </w:rPr>
      </w:pPr>
    </w:p>
    <w:p w:rsidR="00CB7736" w:rsidRDefault="00CB7736" w:rsidP="00CB7736">
      <w:pPr>
        <w:autoSpaceDE w:val="0"/>
        <w:autoSpaceDN w:val="0"/>
        <w:adjustRightInd w:val="0"/>
        <w:jc w:val="both"/>
        <w:rPr>
          <w:rFonts w:cs="AdvPS_SSSB"/>
          <w:szCs w:val="22"/>
        </w:rPr>
      </w:pPr>
      <w:r w:rsidRPr="00CB7736">
        <w:rPr>
          <w:rFonts w:cs="AdvPS_SSSB"/>
          <w:szCs w:val="22"/>
        </w:rPr>
        <w:t>Stehen Genehmigungen oder Lastenfreistellungsdokumente unter</w:t>
      </w:r>
      <w:r w:rsidR="00043DB9">
        <w:rPr>
          <w:rFonts w:cs="AdvPS_SSSB"/>
          <w:szCs w:val="22"/>
        </w:rPr>
        <w:t xml:space="preserve"> </w:t>
      </w:r>
      <w:r w:rsidRPr="00CB7736">
        <w:rPr>
          <w:rFonts w:cs="AdvPS_SSSB"/>
          <w:szCs w:val="22"/>
        </w:rPr>
        <w:t>Zahlungsauflagen, teilt der Notar diese den Beteiligten ohne</w:t>
      </w:r>
      <w:r w:rsidR="00043DB9">
        <w:rPr>
          <w:rFonts w:cs="AdvPS_SSSB"/>
          <w:szCs w:val="22"/>
        </w:rPr>
        <w:t xml:space="preserve"> </w:t>
      </w:r>
      <w:r w:rsidRPr="00CB7736">
        <w:rPr>
          <w:rFonts w:cs="AdvPS_SSSB"/>
          <w:szCs w:val="22"/>
        </w:rPr>
        <w:t>weitere Pr</w:t>
      </w:r>
      <w:r w:rsidR="00043DB9">
        <w:rPr>
          <w:rFonts w:cs="AdvPS_SSSB"/>
          <w:szCs w:val="22"/>
        </w:rPr>
        <w:t>ü</w:t>
      </w:r>
      <w:r w:rsidRPr="00CB7736">
        <w:rPr>
          <w:rFonts w:cs="AdvPS_SSSB"/>
          <w:szCs w:val="22"/>
        </w:rPr>
        <w:t>fung mit. Der Kaufpreis kann insoweit bei F</w:t>
      </w:r>
      <w:r w:rsidR="00043DB9">
        <w:rPr>
          <w:rFonts w:cs="AdvPS_SSSB"/>
          <w:szCs w:val="22"/>
        </w:rPr>
        <w:t>ä</w:t>
      </w:r>
      <w:r w:rsidRPr="00CB7736">
        <w:rPr>
          <w:rFonts w:cs="AdvPS_SSSB"/>
          <w:szCs w:val="22"/>
        </w:rPr>
        <w:t>lligkeit</w:t>
      </w:r>
      <w:r w:rsidR="00043DB9">
        <w:rPr>
          <w:rFonts w:cs="AdvPS_SSSB"/>
          <w:szCs w:val="22"/>
        </w:rPr>
        <w:t xml:space="preserve"> </w:t>
      </w:r>
      <w:r w:rsidRPr="00CB7736">
        <w:rPr>
          <w:rFonts w:cs="AdvPS_SSSB"/>
          <w:szCs w:val="22"/>
        </w:rPr>
        <w:t>nur durch Erf</w:t>
      </w:r>
      <w:r w:rsidR="00043DB9">
        <w:rPr>
          <w:rFonts w:cs="AdvPS_SSSB"/>
          <w:szCs w:val="22"/>
        </w:rPr>
        <w:t>ü</w:t>
      </w:r>
      <w:r w:rsidRPr="00CB7736">
        <w:rPr>
          <w:rFonts w:cs="AdvPS_SSSB"/>
          <w:szCs w:val="22"/>
        </w:rPr>
        <w:t>llung solcher Auflagen erbracht werden, ist also</w:t>
      </w:r>
      <w:r w:rsidR="00043DB9">
        <w:rPr>
          <w:rFonts w:cs="AdvPS_SSSB"/>
          <w:szCs w:val="22"/>
        </w:rPr>
        <w:t xml:space="preserve"> </w:t>
      </w:r>
      <w:r w:rsidRPr="00CB7736">
        <w:rPr>
          <w:rFonts w:cs="AdvPS_SSSB"/>
          <w:szCs w:val="22"/>
        </w:rPr>
        <w:t>zweckgebunden, ohne dass der Zahlungsempf</w:t>
      </w:r>
      <w:r w:rsidR="00043DB9">
        <w:rPr>
          <w:rFonts w:cs="AdvPS_SSSB"/>
          <w:szCs w:val="22"/>
        </w:rPr>
        <w:t>ä</w:t>
      </w:r>
      <w:r w:rsidRPr="00CB7736">
        <w:rPr>
          <w:rFonts w:cs="AdvPS_SSSB"/>
          <w:szCs w:val="22"/>
        </w:rPr>
        <w:t>nger hieraus eigene</w:t>
      </w:r>
      <w:r w:rsidR="00043DB9">
        <w:rPr>
          <w:rFonts w:cs="AdvPS_SSSB"/>
          <w:szCs w:val="22"/>
        </w:rPr>
        <w:t xml:space="preserve"> </w:t>
      </w:r>
      <w:r w:rsidRPr="00CB7736">
        <w:rPr>
          <w:rFonts w:cs="AdvPS_SSSB"/>
          <w:szCs w:val="22"/>
        </w:rPr>
        <w:t>Rechte erwirbt. Der Restbetrag nach Ber</w:t>
      </w:r>
      <w:r w:rsidR="00043DB9">
        <w:rPr>
          <w:rFonts w:cs="AdvPS_SSSB"/>
          <w:szCs w:val="22"/>
        </w:rPr>
        <w:t>ü</w:t>
      </w:r>
      <w:r w:rsidRPr="00CB7736">
        <w:rPr>
          <w:rFonts w:cs="AdvPS_SSSB"/>
          <w:szCs w:val="22"/>
        </w:rPr>
        <w:t>cksichtigung etwaiger</w:t>
      </w:r>
      <w:r w:rsidR="00043DB9">
        <w:rPr>
          <w:rFonts w:cs="AdvPS_SSSB"/>
          <w:szCs w:val="22"/>
        </w:rPr>
        <w:t xml:space="preserve"> </w:t>
      </w:r>
      <w:r w:rsidRPr="00CB7736">
        <w:rPr>
          <w:rFonts w:cs="AdvPS_SSSB"/>
          <w:szCs w:val="22"/>
        </w:rPr>
        <w:t xml:space="preserve">solcher Treuhandauflagen ist zu </w:t>
      </w:r>
      <w:r w:rsidR="00043DB9">
        <w:rPr>
          <w:rFonts w:cs="AdvPS_SSSB"/>
          <w:szCs w:val="22"/>
        </w:rPr>
        <w:t>ü</w:t>
      </w:r>
      <w:r w:rsidRPr="00CB7736">
        <w:rPr>
          <w:rFonts w:cs="AdvPS_SSSB"/>
          <w:szCs w:val="22"/>
        </w:rPr>
        <w:t>berweisen auf das Konto des</w:t>
      </w:r>
      <w:r w:rsidR="00043DB9">
        <w:rPr>
          <w:rFonts w:cs="AdvPS_SSSB"/>
          <w:szCs w:val="22"/>
        </w:rPr>
        <w:t xml:space="preserve"> </w:t>
      </w:r>
      <w:r w:rsidRPr="00CB7736">
        <w:rPr>
          <w:rFonts w:cs="AdvPS_SSSB"/>
          <w:szCs w:val="22"/>
        </w:rPr>
        <w:t>Verk</w:t>
      </w:r>
      <w:r w:rsidR="00043DB9">
        <w:rPr>
          <w:rFonts w:cs="AdvPS_SSSB"/>
          <w:szCs w:val="22"/>
        </w:rPr>
        <w:t>ä</w:t>
      </w:r>
      <w:r w:rsidRPr="00CB7736">
        <w:rPr>
          <w:rFonts w:cs="AdvPS_SSSB"/>
          <w:szCs w:val="22"/>
        </w:rPr>
        <w:t>ufers bei der…, BLZ…, Konto-Nr.…</w:t>
      </w:r>
    </w:p>
    <w:p w:rsidR="00043DB9" w:rsidRPr="00CB7736" w:rsidRDefault="00043DB9" w:rsidP="00CB7736">
      <w:pPr>
        <w:autoSpaceDE w:val="0"/>
        <w:autoSpaceDN w:val="0"/>
        <w:adjustRightInd w:val="0"/>
        <w:jc w:val="both"/>
        <w:rPr>
          <w:rFonts w:cs="AdvPS_SSSB"/>
          <w:szCs w:val="22"/>
        </w:rPr>
      </w:pPr>
    </w:p>
    <w:p w:rsidR="00CB7736" w:rsidRDefault="00CB7736" w:rsidP="00CB7736">
      <w:pPr>
        <w:autoSpaceDE w:val="0"/>
        <w:autoSpaceDN w:val="0"/>
        <w:adjustRightInd w:val="0"/>
        <w:jc w:val="both"/>
        <w:rPr>
          <w:rFonts w:cs="AdvPS_SSSB"/>
          <w:szCs w:val="22"/>
        </w:rPr>
      </w:pPr>
      <w:r w:rsidRPr="00CB7736">
        <w:rPr>
          <w:rFonts w:cs="AdvPS_SSSB"/>
          <w:szCs w:val="22"/>
        </w:rPr>
        <w:t xml:space="preserve">Aufschiebend bedingt ab Zahlung des Kaufpreises </w:t>
      </w:r>
      <w:r w:rsidR="00043DB9">
        <w:rPr>
          <w:rFonts w:cs="AdvPS_SSSB"/>
          <w:szCs w:val="22"/>
        </w:rPr>
        <w:t>ü</w:t>
      </w:r>
      <w:r w:rsidRPr="00CB7736">
        <w:rPr>
          <w:rFonts w:cs="AdvPS_SSSB"/>
          <w:szCs w:val="22"/>
        </w:rPr>
        <w:t>bertr</w:t>
      </w:r>
      <w:r w:rsidR="00043DB9">
        <w:rPr>
          <w:rFonts w:cs="AdvPS_SSSB"/>
          <w:szCs w:val="22"/>
        </w:rPr>
        <w:t>ä</w:t>
      </w:r>
      <w:r w:rsidRPr="00CB7736">
        <w:rPr>
          <w:rFonts w:cs="AdvPS_SSSB"/>
          <w:szCs w:val="22"/>
        </w:rPr>
        <w:t>gt der</w:t>
      </w:r>
      <w:r w:rsidR="00043DB9">
        <w:rPr>
          <w:rFonts w:cs="AdvPS_SSSB"/>
          <w:szCs w:val="22"/>
        </w:rPr>
        <w:t xml:space="preserve"> </w:t>
      </w:r>
      <w:r w:rsidRPr="00CB7736">
        <w:rPr>
          <w:rFonts w:cs="AdvPS_SSSB"/>
          <w:szCs w:val="22"/>
        </w:rPr>
        <w:t>Verk</w:t>
      </w:r>
      <w:r w:rsidR="00043DB9">
        <w:rPr>
          <w:rFonts w:cs="AdvPS_SSSB"/>
          <w:szCs w:val="22"/>
        </w:rPr>
        <w:t>ä</w:t>
      </w:r>
      <w:r w:rsidRPr="00CB7736">
        <w:rPr>
          <w:rFonts w:cs="AdvPS_SSSB"/>
          <w:szCs w:val="22"/>
        </w:rPr>
        <w:t>ufer dem K</w:t>
      </w:r>
      <w:r w:rsidR="00043DB9">
        <w:rPr>
          <w:rFonts w:cs="AdvPS_SSSB"/>
          <w:szCs w:val="22"/>
        </w:rPr>
        <w:t>ä</w:t>
      </w:r>
      <w:r w:rsidRPr="00CB7736">
        <w:rPr>
          <w:rFonts w:cs="AdvPS_SSSB"/>
          <w:szCs w:val="22"/>
        </w:rPr>
        <w:t>ufer alle Eigent</w:t>
      </w:r>
      <w:r w:rsidR="00043DB9">
        <w:rPr>
          <w:rFonts w:cs="AdvPS_SSSB"/>
          <w:szCs w:val="22"/>
        </w:rPr>
        <w:t>ü</w:t>
      </w:r>
      <w:r w:rsidRPr="00CB7736">
        <w:rPr>
          <w:rFonts w:cs="AdvPS_SSSB"/>
          <w:szCs w:val="22"/>
        </w:rPr>
        <w:t>merrechte und R</w:t>
      </w:r>
      <w:r w:rsidR="00043DB9">
        <w:rPr>
          <w:rFonts w:cs="AdvPS_SSSB"/>
          <w:szCs w:val="22"/>
        </w:rPr>
        <w:t>ü</w:t>
      </w:r>
      <w:r w:rsidRPr="00CB7736">
        <w:rPr>
          <w:rFonts w:cs="AdvPS_SSSB"/>
          <w:szCs w:val="22"/>
        </w:rPr>
        <w:t>ck</w:t>
      </w:r>
      <w:r w:rsidR="00043DB9">
        <w:rPr>
          <w:rFonts w:cs="AdvPS_SSSB"/>
          <w:szCs w:val="22"/>
        </w:rPr>
        <w:t>ü</w:t>
      </w:r>
      <w:r w:rsidRPr="00CB7736">
        <w:rPr>
          <w:rFonts w:cs="AdvPS_SSSB"/>
          <w:szCs w:val="22"/>
        </w:rPr>
        <w:t>bertragungsanspr</w:t>
      </w:r>
      <w:r w:rsidR="00043DB9">
        <w:rPr>
          <w:rFonts w:cs="AdvPS_SSSB"/>
          <w:szCs w:val="22"/>
        </w:rPr>
        <w:t>ü</w:t>
      </w:r>
      <w:r w:rsidRPr="00CB7736">
        <w:rPr>
          <w:rFonts w:cs="AdvPS_SSSB"/>
          <w:szCs w:val="22"/>
        </w:rPr>
        <w:t>che in Bezug auf Grundpfandrechte am Vertragsobjekt</w:t>
      </w:r>
      <w:r w:rsidR="00043DB9">
        <w:rPr>
          <w:rFonts w:cs="AdvPS_SSSB"/>
          <w:szCs w:val="22"/>
        </w:rPr>
        <w:t xml:space="preserve"> </w:t>
      </w:r>
      <w:r w:rsidRPr="00CB7736">
        <w:rPr>
          <w:rFonts w:cs="AdvPS_SSSB"/>
          <w:szCs w:val="22"/>
        </w:rPr>
        <w:t>und bewilligt deren Umschreibung.</w:t>
      </w:r>
    </w:p>
    <w:p w:rsidR="00043DB9" w:rsidRPr="003258BA" w:rsidRDefault="00043DB9" w:rsidP="00CB7736">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043DB9">
        <w:rPr>
          <w:rFonts w:cs="AdvPS_SSSB"/>
          <w:b/>
          <w:szCs w:val="22"/>
        </w:rPr>
        <w:t>341/342</w:t>
      </w:r>
    </w:p>
    <w:p w:rsidR="003258BA" w:rsidRPr="003258BA" w:rsidRDefault="00043DB9" w:rsidP="00043DB9">
      <w:pPr>
        <w:autoSpaceDE w:val="0"/>
        <w:autoSpaceDN w:val="0"/>
        <w:adjustRightInd w:val="0"/>
        <w:jc w:val="both"/>
        <w:rPr>
          <w:rFonts w:cs="AdvPS_SSSB"/>
          <w:b/>
          <w:szCs w:val="22"/>
        </w:rPr>
      </w:pPr>
      <w:r w:rsidRPr="00043DB9">
        <w:rPr>
          <w:rFonts w:cs="AdvPS_SSSB"/>
          <w:b/>
          <w:szCs w:val="22"/>
        </w:rPr>
        <w:t>Eigentumsumschreibung bei noch zu erbringenden</w:t>
      </w:r>
      <w:r>
        <w:rPr>
          <w:rFonts w:cs="AdvPS_SSSB"/>
          <w:b/>
          <w:szCs w:val="22"/>
        </w:rPr>
        <w:t xml:space="preserve"> </w:t>
      </w:r>
      <w:r w:rsidRPr="00043DB9">
        <w:rPr>
          <w:rFonts w:cs="AdvPS_SSSB"/>
          <w:b/>
          <w:szCs w:val="22"/>
        </w:rPr>
        <w:t>Werkleistungen des Verk</w:t>
      </w:r>
      <w:r>
        <w:rPr>
          <w:rFonts w:cs="AdvPS_SSSB"/>
          <w:b/>
          <w:szCs w:val="22"/>
        </w:rPr>
        <w:t>ä</w:t>
      </w:r>
      <w:r w:rsidRPr="00043DB9">
        <w:rPr>
          <w:rFonts w:cs="AdvPS_SSSB"/>
          <w:b/>
          <w:szCs w:val="22"/>
        </w:rPr>
        <w:t>ufers (Muster 16):</w:t>
      </w:r>
    </w:p>
    <w:p w:rsidR="00043DB9" w:rsidRDefault="00043DB9" w:rsidP="00043DB9">
      <w:pPr>
        <w:autoSpaceDE w:val="0"/>
        <w:autoSpaceDN w:val="0"/>
        <w:adjustRightInd w:val="0"/>
        <w:jc w:val="both"/>
        <w:rPr>
          <w:rFonts w:cs="AdvPS_SSSB"/>
          <w:szCs w:val="22"/>
        </w:rPr>
      </w:pPr>
      <w:r w:rsidRPr="00043DB9">
        <w:rPr>
          <w:rFonts w:cs="AdvPS_SSSB"/>
          <w:szCs w:val="22"/>
        </w:rPr>
        <w:lastRenderedPageBreak/>
        <w:t xml:space="preserve">Die Beteiligten sind </w:t>
      </w:r>
      <w:r>
        <w:rPr>
          <w:rFonts w:cs="AdvPS_SSSB"/>
          <w:szCs w:val="22"/>
        </w:rPr>
        <w:t>ü</w:t>
      </w:r>
      <w:r w:rsidRPr="00043DB9">
        <w:rPr>
          <w:rFonts w:cs="AdvPS_SSSB"/>
          <w:szCs w:val="22"/>
        </w:rPr>
        <w:t>ber den vereinbarten Eigentums</w:t>
      </w:r>
      <w:r>
        <w:rPr>
          <w:rFonts w:cs="AdvPS_SSSB"/>
          <w:szCs w:val="22"/>
        </w:rPr>
        <w:t>ü</w:t>
      </w:r>
      <w:r w:rsidRPr="00043DB9">
        <w:rPr>
          <w:rFonts w:cs="AdvPS_SSSB"/>
          <w:szCs w:val="22"/>
        </w:rPr>
        <w:t>bergang in</w:t>
      </w:r>
      <w:r>
        <w:rPr>
          <w:rFonts w:cs="AdvPS_SSSB"/>
          <w:szCs w:val="22"/>
        </w:rPr>
        <w:t xml:space="preserve"> </w:t>
      </w:r>
      <w:r w:rsidRPr="00043DB9">
        <w:rPr>
          <w:rFonts w:cs="AdvPS_SSSB"/>
          <w:szCs w:val="22"/>
        </w:rPr>
        <w:t>dem angegebenen Erwerbsverh</w:t>
      </w:r>
      <w:r>
        <w:rPr>
          <w:rFonts w:cs="AdvPS_SSSB"/>
          <w:szCs w:val="22"/>
        </w:rPr>
        <w:t>ä</w:t>
      </w:r>
      <w:r w:rsidRPr="00043DB9">
        <w:rPr>
          <w:rFonts w:cs="AdvPS_SSSB"/>
          <w:szCs w:val="22"/>
        </w:rPr>
        <w:t>ltnis einig. Diese Erkl</w:t>
      </w:r>
      <w:r>
        <w:rPr>
          <w:rFonts w:cs="AdvPS_SSSB"/>
          <w:szCs w:val="22"/>
        </w:rPr>
        <w:t>ä</w:t>
      </w:r>
      <w:r w:rsidRPr="00043DB9">
        <w:rPr>
          <w:rFonts w:cs="AdvPS_SSSB"/>
          <w:szCs w:val="22"/>
        </w:rPr>
        <w:t>rung der</w:t>
      </w:r>
      <w:r>
        <w:rPr>
          <w:rFonts w:cs="AdvPS_SSSB"/>
          <w:szCs w:val="22"/>
        </w:rPr>
        <w:t xml:space="preserve"> </w:t>
      </w:r>
      <w:r w:rsidRPr="00043DB9">
        <w:rPr>
          <w:rFonts w:cs="AdvPS_SSSB"/>
          <w:szCs w:val="22"/>
        </w:rPr>
        <w:t>Auflassung enth</w:t>
      </w:r>
      <w:r>
        <w:rPr>
          <w:rFonts w:cs="AdvPS_SSSB"/>
          <w:szCs w:val="22"/>
        </w:rPr>
        <w:t>ä</w:t>
      </w:r>
      <w:r w:rsidRPr="00043DB9">
        <w:rPr>
          <w:rFonts w:cs="AdvPS_SSSB"/>
          <w:szCs w:val="22"/>
        </w:rPr>
        <w:t>lt jedoch ausdr</w:t>
      </w:r>
      <w:r>
        <w:rPr>
          <w:rFonts w:cs="AdvPS_SSSB"/>
          <w:szCs w:val="22"/>
        </w:rPr>
        <w:t>ü</w:t>
      </w:r>
      <w:r w:rsidRPr="00043DB9">
        <w:rPr>
          <w:rFonts w:cs="AdvPS_SSSB"/>
          <w:szCs w:val="22"/>
        </w:rPr>
        <w:t>cklich weder die Eintragungsbewilligung noch den Eintragungsantrag. Zu deren Erkl</w:t>
      </w:r>
      <w:r>
        <w:rPr>
          <w:rFonts w:cs="AdvPS_SSSB"/>
          <w:szCs w:val="22"/>
        </w:rPr>
        <w:t>ä</w:t>
      </w:r>
      <w:r w:rsidRPr="00043DB9">
        <w:rPr>
          <w:rFonts w:cs="AdvPS_SSSB"/>
          <w:szCs w:val="22"/>
        </w:rPr>
        <w:t>rung</w:t>
      </w:r>
      <w:r>
        <w:rPr>
          <w:rFonts w:cs="AdvPS_SSSB"/>
          <w:szCs w:val="22"/>
        </w:rPr>
        <w:t xml:space="preserve"> </w:t>
      </w:r>
      <w:r w:rsidRPr="00043DB9">
        <w:rPr>
          <w:rFonts w:cs="AdvPS_SSSB"/>
          <w:szCs w:val="22"/>
        </w:rPr>
        <w:t>wird der amtierende Notar, sein amtlicher Vertreter oder Nachfolger</w:t>
      </w:r>
      <w:r>
        <w:rPr>
          <w:rFonts w:cs="AdvPS_SSSB"/>
          <w:szCs w:val="22"/>
        </w:rPr>
        <w:t xml:space="preserve"> </w:t>
      </w:r>
      <w:r w:rsidRPr="00043DB9">
        <w:rPr>
          <w:rFonts w:cs="AdvPS_SSSB"/>
          <w:szCs w:val="22"/>
        </w:rPr>
        <w:t xml:space="preserve">durch die Beteiligten unwiderruflich, </w:t>
      </w:r>
      <w:r>
        <w:rPr>
          <w:rFonts w:cs="AdvPS_SSSB"/>
          <w:szCs w:val="22"/>
        </w:rPr>
        <w:t>ü</w:t>
      </w:r>
      <w:r w:rsidRPr="00043DB9">
        <w:rPr>
          <w:rFonts w:cs="AdvPS_SSSB"/>
          <w:szCs w:val="22"/>
        </w:rPr>
        <w:t>ber den Tod hinaus</w:t>
      </w:r>
      <w:r>
        <w:rPr>
          <w:rFonts w:cs="AdvPS_SSSB"/>
          <w:szCs w:val="22"/>
        </w:rPr>
        <w:t xml:space="preserve"> </w:t>
      </w:r>
      <w:r w:rsidRPr="00043DB9">
        <w:rPr>
          <w:rFonts w:cs="AdvPS_SSSB"/>
          <w:szCs w:val="22"/>
        </w:rPr>
        <w:t>und unter Befreiung vom Verbot der Mehrfachvertretung bevollm</w:t>
      </w:r>
      <w:r>
        <w:rPr>
          <w:rFonts w:cs="AdvPS_SSSB"/>
          <w:szCs w:val="22"/>
        </w:rPr>
        <w:t>ä</w:t>
      </w:r>
      <w:r w:rsidRPr="00043DB9">
        <w:rPr>
          <w:rFonts w:cs="AdvPS_SSSB"/>
          <w:szCs w:val="22"/>
        </w:rPr>
        <w:t>chtigt.</w:t>
      </w:r>
    </w:p>
    <w:p w:rsidR="00043DB9" w:rsidRPr="00043DB9" w:rsidRDefault="00043DB9" w:rsidP="00043DB9">
      <w:pPr>
        <w:autoSpaceDE w:val="0"/>
        <w:autoSpaceDN w:val="0"/>
        <w:adjustRightInd w:val="0"/>
        <w:jc w:val="both"/>
        <w:rPr>
          <w:rFonts w:cs="AdvPS_SSSB"/>
          <w:szCs w:val="22"/>
        </w:rPr>
      </w:pPr>
    </w:p>
    <w:p w:rsidR="00043DB9" w:rsidRPr="003258BA" w:rsidRDefault="00043DB9" w:rsidP="00043DB9">
      <w:pPr>
        <w:autoSpaceDE w:val="0"/>
        <w:autoSpaceDN w:val="0"/>
        <w:adjustRightInd w:val="0"/>
        <w:jc w:val="both"/>
        <w:rPr>
          <w:rFonts w:cs="AdvPS_SSSB"/>
          <w:szCs w:val="22"/>
        </w:rPr>
      </w:pPr>
      <w:r w:rsidRPr="00043DB9">
        <w:rPr>
          <w:rFonts w:cs="AdvPS_SSSB"/>
          <w:szCs w:val="22"/>
        </w:rPr>
        <w:t>Der Verk</w:t>
      </w:r>
      <w:r>
        <w:rPr>
          <w:rFonts w:cs="AdvPS_SSSB"/>
          <w:szCs w:val="22"/>
        </w:rPr>
        <w:t>ä</w:t>
      </w:r>
      <w:r w:rsidRPr="00043DB9">
        <w:rPr>
          <w:rFonts w:cs="AdvPS_SSSB"/>
          <w:szCs w:val="22"/>
        </w:rPr>
        <w:t>ufer hat dem K</w:t>
      </w:r>
      <w:r>
        <w:rPr>
          <w:rFonts w:cs="AdvPS_SSSB"/>
          <w:szCs w:val="22"/>
        </w:rPr>
        <w:t>ä</w:t>
      </w:r>
      <w:r w:rsidRPr="00043DB9">
        <w:rPr>
          <w:rFonts w:cs="AdvPS_SSSB"/>
          <w:szCs w:val="22"/>
        </w:rPr>
        <w:t>ufer das Eigentum Zug um Zug gegen</w:t>
      </w:r>
      <w:r>
        <w:rPr>
          <w:rFonts w:cs="AdvPS_SSSB"/>
          <w:szCs w:val="22"/>
        </w:rPr>
        <w:t xml:space="preserve"> </w:t>
      </w:r>
      <w:r w:rsidRPr="00043DB9">
        <w:rPr>
          <w:rFonts w:cs="AdvPS_SSSB"/>
          <w:szCs w:val="22"/>
        </w:rPr>
        <w:t>Zahlung des geschuldeten Kaufpreises einschließlich der Verg</w:t>
      </w:r>
      <w:r>
        <w:rPr>
          <w:rFonts w:cs="AdvPS_SSSB"/>
          <w:szCs w:val="22"/>
        </w:rPr>
        <w:t>ü</w:t>
      </w:r>
      <w:r w:rsidRPr="00043DB9">
        <w:rPr>
          <w:rFonts w:cs="AdvPS_SSSB"/>
          <w:szCs w:val="22"/>
        </w:rPr>
        <w:t>tung f</w:t>
      </w:r>
      <w:r>
        <w:rPr>
          <w:rFonts w:cs="AdvPS_SSSB"/>
          <w:szCs w:val="22"/>
        </w:rPr>
        <w:t>ü</w:t>
      </w:r>
      <w:r w:rsidRPr="00043DB9">
        <w:rPr>
          <w:rFonts w:cs="AdvPS_SSSB"/>
          <w:szCs w:val="22"/>
        </w:rPr>
        <w:t>r die noch zu erbringenden Werkleistungen in geschuldeter</w:t>
      </w:r>
      <w:r>
        <w:rPr>
          <w:rFonts w:cs="AdvPS_SSSB"/>
          <w:szCs w:val="22"/>
        </w:rPr>
        <w:t xml:space="preserve"> </w:t>
      </w:r>
      <w:r w:rsidRPr="00043DB9">
        <w:rPr>
          <w:rFonts w:cs="AdvPS_SSSB"/>
          <w:szCs w:val="22"/>
        </w:rPr>
        <w:t>H</w:t>
      </w:r>
      <w:r>
        <w:rPr>
          <w:rFonts w:cs="AdvPS_SSSB"/>
          <w:szCs w:val="22"/>
        </w:rPr>
        <w:t>ö</w:t>
      </w:r>
      <w:r w:rsidRPr="00043DB9">
        <w:rPr>
          <w:rFonts w:cs="AdvPS_SSSB"/>
          <w:szCs w:val="22"/>
        </w:rPr>
        <w:t>he zu verschaffen. Der Notar wird daher gem</w:t>
      </w:r>
      <w:r>
        <w:rPr>
          <w:rFonts w:cs="AdvPS_SSSB"/>
          <w:szCs w:val="22"/>
        </w:rPr>
        <w:t>ä</w:t>
      </w:r>
      <w:r w:rsidRPr="00043DB9">
        <w:rPr>
          <w:rFonts w:cs="AdvPS_SSSB"/>
          <w:szCs w:val="22"/>
        </w:rPr>
        <w:t>ß § 53</w:t>
      </w:r>
      <w:r>
        <w:rPr>
          <w:rFonts w:cs="AdvPS_SSSB"/>
          <w:szCs w:val="22"/>
        </w:rPr>
        <w:t xml:space="preserve"> </w:t>
      </w:r>
      <w:r w:rsidRPr="00043DB9">
        <w:rPr>
          <w:rFonts w:cs="AdvPS_SSSB"/>
          <w:szCs w:val="22"/>
        </w:rPr>
        <w:t xml:space="preserve">BeurkG </w:t>
      </w:r>
      <w:r>
        <w:rPr>
          <w:rFonts w:cs="AdvPS_SSSB"/>
          <w:szCs w:val="22"/>
        </w:rPr>
        <w:t>ü</w:t>
      </w:r>
      <w:r w:rsidRPr="00043DB9">
        <w:rPr>
          <w:rFonts w:cs="AdvPS_SSSB"/>
          <w:szCs w:val="22"/>
        </w:rPr>
        <w:t>bereinstimmend angewiesen, die Eigentumsumschreibung</w:t>
      </w:r>
      <w:r>
        <w:rPr>
          <w:rFonts w:cs="AdvPS_SSSB"/>
          <w:szCs w:val="22"/>
        </w:rPr>
        <w:t xml:space="preserve"> </w:t>
      </w:r>
      <w:r w:rsidRPr="00043DB9">
        <w:rPr>
          <w:rFonts w:cs="AdvPS_SSSB"/>
          <w:szCs w:val="22"/>
        </w:rPr>
        <w:t>gem</w:t>
      </w:r>
      <w:r>
        <w:rPr>
          <w:rFonts w:cs="AdvPS_SSSB"/>
          <w:szCs w:val="22"/>
        </w:rPr>
        <w:t>ä</w:t>
      </w:r>
      <w:r w:rsidRPr="00043DB9">
        <w:rPr>
          <w:rFonts w:cs="AdvPS_SSSB"/>
          <w:szCs w:val="22"/>
        </w:rPr>
        <w:t>ß dieser Vollmacht erst zu bewilligen und zu beantragen,</w:t>
      </w:r>
      <w:r>
        <w:rPr>
          <w:rFonts w:cs="AdvPS_SSSB"/>
          <w:szCs w:val="22"/>
        </w:rPr>
        <w:t xml:space="preserve"> </w:t>
      </w:r>
      <w:r w:rsidRPr="00043DB9">
        <w:rPr>
          <w:rFonts w:cs="AdvPS_SSSB"/>
          <w:szCs w:val="22"/>
        </w:rPr>
        <w:t>wenn der K</w:t>
      </w:r>
      <w:r>
        <w:rPr>
          <w:rFonts w:cs="AdvPS_SSSB"/>
          <w:szCs w:val="22"/>
        </w:rPr>
        <w:t>ä</w:t>
      </w:r>
      <w:r w:rsidRPr="00043DB9">
        <w:rPr>
          <w:rFonts w:cs="AdvPS_SSSB"/>
          <w:szCs w:val="22"/>
        </w:rPr>
        <w:t>ufer die Zahlung der gesamten Verg</w:t>
      </w:r>
      <w:r>
        <w:rPr>
          <w:rFonts w:cs="AdvPS_SSSB"/>
          <w:szCs w:val="22"/>
        </w:rPr>
        <w:t>ü</w:t>
      </w:r>
      <w:r w:rsidRPr="00043DB9">
        <w:rPr>
          <w:rFonts w:cs="AdvPS_SSSB"/>
          <w:szCs w:val="22"/>
        </w:rPr>
        <w:t>tung nachweist</w:t>
      </w:r>
      <w:r>
        <w:rPr>
          <w:rFonts w:cs="AdvPS_SSSB"/>
          <w:szCs w:val="22"/>
        </w:rPr>
        <w:t xml:space="preserve"> </w:t>
      </w:r>
      <w:r w:rsidRPr="00043DB9">
        <w:rPr>
          <w:rFonts w:cs="AdvPS_SSSB"/>
          <w:szCs w:val="22"/>
        </w:rPr>
        <w:t>oder wenn ihn der Verk</w:t>
      </w:r>
      <w:r>
        <w:rPr>
          <w:rFonts w:cs="AdvPS_SSSB"/>
          <w:szCs w:val="22"/>
        </w:rPr>
        <w:t>ä</w:t>
      </w:r>
      <w:r w:rsidRPr="00043DB9">
        <w:rPr>
          <w:rFonts w:cs="AdvPS_SSSB"/>
          <w:szCs w:val="22"/>
        </w:rPr>
        <w:t>ufer hierzu schriftlich anweist. Zu</w:t>
      </w:r>
      <w:r>
        <w:rPr>
          <w:rFonts w:cs="AdvPS_SSSB"/>
          <w:szCs w:val="22"/>
        </w:rPr>
        <w:t xml:space="preserve"> </w:t>
      </w:r>
      <w:r w:rsidRPr="00043DB9">
        <w:rPr>
          <w:rFonts w:cs="AdvPS_SSSB"/>
          <w:szCs w:val="22"/>
        </w:rPr>
        <w:t>dieser Anweisung ist der Verk</w:t>
      </w:r>
      <w:r>
        <w:rPr>
          <w:rFonts w:cs="AdvPS_SSSB"/>
          <w:szCs w:val="22"/>
        </w:rPr>
        <w:t>ä</w:t>
      </w:r>
      <w:r w:rsidRPr="00043DB9">
        <w:rPr>
          <w:rFonts w:cs="AdvPS_SSSB"/>
          <w:szCs w:val="22"/>
        </w:rPr>
        <w:t>ufer unverz</w:t>
      </w:r>
      <w:r>
        <w:rPr>
          <w:rFonts w:cs="AdvPS_SSSB"/>
          <w:szCs w:val="22"/>
        </w:rPr>
        <w:t>ü</w:t>
      </w:r>
      <w:r w:rsidRPr="00043DB9">
        <w:rPr>
          <w:rFonts w:cs="AdvPS_SSSB"/>
          <w:szCs w:val="22"/>
        </w:rPr>
        <w:t>glich nach Erhalt der</w:t>
      </w:r>
      <w:r>
        <w:rPr>
          <w:rFonts w:cs="AdvPS_SSSB"/>
          <w:szCs w:val="22"/>
        </w:rPr>
        <w:t xml:space="preserve"> </w:t>
      </w:r>
      <w:r w:rsidRPr="00043DB9">
        <w:rPr>
          <w:rFonts w:cs="AdvPS_SSSB"/>
          <w:szCs w:val="22"/>
        </w:rPr>
        <w:t>geschuldeten Gesamtverg</w:t>
      </w:r>
      <w:r>
        <w:rPr>
          <w:rFonts w:cs="AdvPS_SSSB"/>
          <w:szCs w:val="22"/>
        </w:rPr>
        <w:t>ü</w:t>
      </w:r>
      <w:r w:rsidRPr="00043DB9">
        <w:rPr>
          <w:rFonts w:cs="AdvPS_SSSB"/>
          <w:szCs w:val="22"/>
        </w:rPr>
        <w:t>tung oder einer selbstschuldnerischen</w:t>
      </w:r>
      <w:r>
        <w:rPr>
          <w:rFonts w:cs="AdvPS_SSSB"/>
          <w:szCs w:val="22"/>
        </w:rPr>
        <w:t xml:space="preserve"> </w:t>
      </w:r>
      <w:r w:rsidRPr="00043DB9">
        <w:rPr>
          <w:rFonts w:cs="AdvPS_SSSB"/>
          <w:szCs w:val="22"/>
        </w:rPr>
        <w:t>Bankb</w:t>
      </w:r>
      <w:r>
        <w:rPr>
          <w:rFonts w:cs="AdvPS_SSSB"/>
          <w:szCs w:val="22"/>
        </w:rPr>
        <w:t>ü</w:t>
      </w:r>
      <w:r w:rsidRPr="00043DB9">
        <w:rPr>
          <w:rFonts w:cs="AdvPS_SSSB"/>
          <w:szCs w:val="22"/>
        </w:rPr>
        <w:t>rgschaft in der noch ausstehenden H</w:t>
      </w:r>
      <w:r>
        <w:rPr>
          <w:rFonts w:cs="AdvPS_SSSB"/>
          <w:szCs w:val="22"/>
        </w:rPr>
        <w:t>ö</w:t>
      </w:r>
      <w:r w:rsidRPr="00043DB9">
        <w:rPr>
          <w:rFonts w:cs="AdvPS_SSSB"/>
          <w:szCs w:val="22"/>
        </w:rPr>
        <w:t>he verpflichtet;</w:t>
      </w:r>
      <w:r>
        <w:rPr>
          <w:rFonts w:cs="AdvPS_SSSB"/>
          <w:szCs w:val="22"/>
        </w:rPr>
        <w:t xml:space="preserve"> </w:t>
      </w:r>
      <w:r w:rsidRPr="00043DB9">
        <w:rPr>
          <w:rFonts w:cs="AdvPS_SSSB"/>
          <w:szCs w:val="22"/>
        </w:rPr>
        <w:t>ferner wenn das Unverm</w:t>
      </w:r>
      <w:r>
        <w:rPr>
          <w:rFonts w:cs="AdvPS_SSSB"/>
          <w:szCs w:val="22"/>
        </w:rPr>
        <w:t>ö</w:t>
      </w:r>
      <w:r w:rsidRPr="00043DB9">
        <w:rPr>
          <w:rFonts w:cs="AdvPS_SSSB"/>
          <w:szCs w:val="22"/>
        </w:rPr>
        <w:t>gen des Verk</w:t>
      </w:r>
      <w:r>
        <w:rPr>
          <w:rFonts w:cs="AdvPS_SSSB"/>
          <w:szCs w:val="22"/>
        </w:rPr>
        <w:t>ä</w:t>
      </w:r>
      <w:r w:rsidRPr="00043DB9">
        <w:rPr>
          <w:rFonts w:cs="AdvPS_SSSB"/>
          <w:szCs w:val="22"/>
        </w:rPr>
        <w:t>ufers zur Fertigstellung</w:t>
      </w:r>
      <w:r>
        <w:rPr>
          <w:rFonts w:cs="AdvPS_SSSB"/>
          <w:szCs w:val="22"/>
        </w:rPr>
        <w:t xml:space="preserve"> </w:t>
      </w:r>
      <w:r w:rsidRPr="00043DB9">
        <w:rPr>
          <w:rFonts w:cs="AdvPS_SSSB"/>
          <w:szCs w:val="22"/>
        </w:rPr>
        <w:t>des Vertragsgegenstandes feststeht und der Immobilienkaufpreis</w:t>
      </w:r>
      <w:r>
        <w:rPr>
          <w:rFonts w:cs="AdvPS_SSSB"/>
          <w:szCs w:val="22"/>
        </w:rPr>
        <w:t xml:space="preserve"> </w:t>
      </w:r>
      <w:r w:rsidRPr="00043DB9">
        <w:rPr>
          <w:rFonts w:cs="AdvPS_SSSB"/>
          <w:szCs w:val="22"/>
        </w:rPr>
        <w:t>sowie die geschuldete werkvertragliche Verg</w:t>
      </w:r>
      <w:r>
        <w:rPr>
          <w:rFonts w:cs="AdvPS_SSSB"/>
          <w:szCs w:val="22"/>
        </w:rPr>
        <w:t>ü</w:t>
      </w:r>
      <w:r w:rsidRPr="00043DB9">
        <w:rPr>
          <w:rFonts w:cs="AdvPS_SSSB"/>
          <w:szCs w:val="22"/>
        </w:rPr>
        <w:t>tung f</w:t>
      </w:r>
      <w:r>
        <w:rPr>
          <w:rFonts w:cs="AdvPS_SSSB"/>
          <w:szCs w:val="22"/>
        </w:rPr>
        <w:t>ü</w:t>
      </w:r>
      <w:r w:rsidRPr="00043DB9">
        <w:rPr>
          <w:rFonts w:cs="AdvPS_SSSB"/>
          <w:szCs w:val="22"/>
        </w:rPr>
        <w:t>r die bereits</w:t>
      </w:r>
      <w:r>
        <w:rPr>
          <w:rFonts w:cs="AdvPS_SSSB"/>
          <w:szCs w:val="22"/>
        </w:rPr>
        <w:t xml:space="preserve"> </w:t>
      </w:r>
      <w:r w:rsidRPr="00043DB9">
        <w:rPr>
          <w:rFonts w:cs="AdvPS_SSSB"/>
          <w:szCs w:val="22"/>
        </w:rPr>
        <w:t>erbrachten Leistungen, deren Wert entsprechend, entrichtet oder</w:t>
      </w:r>
      <w:r>
        <w:rPr>
          <w:rFonts w:cs="AdvPS_SSSB"/>
          <w:szCs w:val="22"/>
        </w:rPr>
        <w:t xml:space="preserve"> </w:t>
      </w:r>
      <w:r w:rsidRPr="00043DB9">
        <w:rPr>
          <w:rFonts w:cs="AdvPS_SSSB"/>
          <w:szCs w:val="22"/>
        </w:rPr>
        <w:t>sichergestellt ist.</w:t>
      </w:r>
    </w:p>
    <w:p w:rsidR="003258BA" w:rsidRPr="003258BA" w:rsidRDefault="003258BA"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043DB9">
        <w:rPr>
          <w:rFonts w:cs="AdvPS_SSSB"/>
          <w:b/>
          <w:szCs w:val="22"/>
        </w:rPr>
        <w:t>342/343</w:t>
      </w:r>
    </w:p>
    <w:p w:rsidR="00043DB9" w:rsidRPr="00043DB9" w:rsidRDefault="00043DB9" w:rsidP="00043DB9">
      <w:pPr>
        <w:autoSpaceDE w:val="0"/>
        <w:autoSpaceDN w:val="0"/>
        <w:adjustRightInd w:val="0"/>
        <w:jc w:val="both"/>
        <w:rPr>
          <w:rFonts w:cs="AdvPS_SSSB"/>
          <w:b/>
          <w:szCs w:val="22"/>
        </w:rPr>
      </w:pPr>
      <w:r w:rsidRPr="00043DB9">
        <w:rPr>
          <w:rFonts w:cs="AdvPS_SSSB"/>
          <w:b/>
          <w:szCs w:val="22"/>
        </w:rPr>
        <w:t>Zusammenfassender Textbaustein zu den Besonderheiten</w:t>
      </w:r>
      <w:r>
        <w:rPr>
          <w:rFonts w:cs="AdvPS_SSSB"/>
          <w:b/>
          <w:szCs w:val="22"/>
        </w:rPr>
        <w:t xml:space="preserve"> </w:t>
      </w:r>
      <w:r w:rsidRPr="00043DB9">
        <w:rPr>
          <w:rFonts w:cs="AdvPS_SSSB"/>
          <w:b/>
          <w:szCs w:val="22"/>
        </w:rPr>
        <w:t>bei noch zu erbringenden unternehmerischen</w:t>
      </w:r>
      <w:r>
        <w:rPr>
          <w:rFonts w:cs="AdvPS_SSSB"/>
          <w:b/>
          <w:szCs w:val="22"/>
        </w:rPr>
        <w:t xml:space="preserve"> </w:t>
      </w:r>
      <w:r w:rsidRPr="00043DB9">
        <w:rPr>
          <w:rFonts w:cs="AdvPS_SSSB"/>
          <w:b/>
          <w:szCs w:val="22"/>
        </w:rPr>
        <w:t>Werkleistungen, sog. fix and flip (F</w:t>
      </w:r>
      <w:r>
        <w:rPr>
          <w:rFonts w:cs="AdvPS_SSSB"/>
          <w:b/>
          <w:szCs w:val="22"/>
        </w:rPr>
        <w:t>äl</w:t>
      </w:r>
      <w:r w:rsidRPr="00043DB9">
        <w:rPr>
          <w:rFonts w:cs="AdvPS_SSSB"/>
          <w:b/>
          <w:szCs w:val="22"/>
        </w:rPr>
        <w:t>ligkeitsregelung</w:t>
      </w:r>
      <w:r>
        <w:rPr>
          <w:rFonts w:cs="AdvPS_SSSB"/>
          <w:b/>
          <w:szCs w:val="22"/>
        </w:rPr>
        <w:t xml:space="preserve"> </w:t>
      </w:r>
      <w:r w:rsidRPr="00043DB9">
        <w:rPr>
          <w:rFonts w:cs="AdvPS_SSSB"/>
          <w:b/>
          <w:szCs w:val="22"/>
        </w:rPr>
        <w:t>mit Vollstreckungsunterwerfung, Besitz- und Eigentums</w:t>
      </w:r>
      <w:r>
        <w:rPr>
          <w:rFonts w:cs="AdvPS_SSSB"/>
          <w:b/>
          <w:szCs w:val="22"/>
        </w:rPr>
        <w:t>ü</w:t>
      </w:r>
      <w:r w:rsidRPr="00043DB9">
        <w:rPr>
          <w:rFonts w:cs="AdvPS_SSSB"/>
          <w:b/>
          <w:szCs w:val="22"/>
        </w:rPr>
        <w:t>bergang, M</w:t>
      </w:r>
      <w:r>
        <w:rPr>
          <w:rFonts w:cs="AdvPS_SSSB"/>
          <w:b/>
          <w:szCs w:val="22"/>
        </w:rPr>
        <w:t>ä</w:t>
      </w:r>
      <w:r w:rsidRPr="00043DB9">
        <w:rPr>
          <w:rFonts w:cs="AdvPS_SSSB"/>
          <w:b/>
          <w:szCs w:val="22"/>
        </w:rPr>
        <w:t>ngelrechte) (Muster 17):</w:t>
      </w:r>
    </w:p>
    <w:p w:rsidR="003258BA" w:rsidRPr="003258BA" w:rsidRDefault="00043DB9" w:rsidP="00043DB9">
      <w:pPr>
        <w:autoSpaceDE w:val="0"/>
        <w:autoSpaceDN w:val="0"/>
        <w:adjustRightInd w:val="0"/>
        <w:jc w:val="both"/>
        <w:rPr>
          <w:rFonts w:cs="AdvPS_SSSB"/>
          <w:b/>
          <w:szCs w:val="22"/>
        </w:rPr>
      </w:pPr>
      <w:r w:rsidRPr="00043DB9">
        <w:rPr>
          <w:rFonts w:cs="AdvPS_SSSB"/>
          <w:b/>
          <w:szCs w:val="22"/>
        </w:rPr>
        <w:t>Zur F</w:t>
      </w:r>
      <w:r>
        <w:rPr>
          <w:rFonts w:cs="AdvPS_SSSB"/>
          <w:b/>
          <w:szCs w:val="22"/>
        </w:rPr>
        <w:t>älligkeit</w:t>
      </w:r>
    </w:p>
    <w:p w:rsidR="00043DB9" w:rsidRDefault="00043DB9" w:rsidP="00043DB9">
      <w:pPr>
        <w:autoSpaceDE w:val="0"/>
        <w:autoSpaceDN w:val="0"/>
        <w:adjustRightInd w:val="0"/>
        <w:jc w:val="both"/>
        <w:rPr>
          <w:rFonts w:cs="AdvPS_SSSB"/>
          <w:szCs w:val="22"/>
        </w:rPr>
      </w:pPr>
      <w:r w:rsidRPr="00043DB9">
        <w:rPr>
          <w:rFonts w:cs="AdvPS_SSSB"/>
          <w:szCs w:val="22"/>
        </w:rPr>
        <w:t>Der Kaufpreis, auch soweit er auf die noch zu erbringenden</w:t>
      </w:r>
      <w:r w:rsidR="00F51EE3">
        <w:rPr>
          <w:rFonts w:cs="AdvPS_SSSB"/>
          <w:szCs w:val="22"/>
        </w:rPr>
        <w:t xml:space="preserve"> </w:t>
      </w:r>
      <w:r w:rsidRPr="00043DB9">
        <w:rPr>
          <w:rFonts w:cs="AdvPS_SSSB"/>
          <w:szCs w:val="22"/>
        </w:rPr>
        <w:t>Werkleistungen entf</w:t>
      </w:r>
      <w:r w:rsidR="00F51EE3">
        <w:rPr>
          <w:rFonts w:cs="AdvPS_SSSB"/>
          <w:szCs w:val="22"/>
        </w:rPr>
        <w:t>ä</w:t>
      </w:r>
      <w:r w:rsidRPr="00043DB9">
        <w:rPr>
          <w:rFonts w:cs="AdvPS_SSSB"/>
          <w:szCs w:val="22"/>
        </w:rPr>
        <w:t>llt,</w:t>
      </w:r>
      <w:r w:rsidR="00F51EE3">
        <w:rPr>
          <w:rFonts w:cs="AdvPS_SSSB"/>
          <w:szCs w:val="22"/>
        </w:rPr>
        <w:t xml:space="preserve"> </w:t>
      </w:r>
      <w:r w:rsidRPr="00043DB9">
        <w:rPr>
          <w:rFonts w:cs="AdvPS_SSSB"/>
          <w:szCs w:val="22"/>
        </w:rPr>
        <w:t>muss zur Vermeidung der Verzugsfolgen</w:t>
      </w:r>
      <w:r w:rsidR="00F51EE3">
        <w:rPr>
          <w:rFonts w:cs="AdvPS_SSSB"/>
          <w:szCs w:val="22"/>
        </w:rPr>
        <w:t xml:space="preserve"> </w:t>
      </w:r>
      <w:r w:rsidRPr="00043DB9">
        <w:rPr>
          <w:rFonts w:cs="AdvPS_SSSB"/>
          <w:szCs w:val="22"/>
        </w:rPr>
        <w:t>innerhalb von vierzehn Tagen gutgeschrieben sein, nachdem die</w:t>
      </w:r>
      <w:r w:rsidR="00F51EE3">
        <w:rPr>
          <w:rFonts w:cs="AdvPS_SSSB"/>
          <w:szCs w:val="22"/>
        </w:rPr>
        <w:t xml:space="preserve"> </w:t>
      </w:r>
      <w:r w:rsidRPr="00043DB9">
        <w:rPr>
          <w:rFonts w:cs="AdvPS_SSSB"/>
          <w:szCs w:val="22"/>
        </w:rPr>
        <w:t>beiden nachgenannten Umst</w:t>
      </w:r>
      <w:r w:rsidR="00F51EE3">
        <w:rPr>
          <w:rFonts w:cs="AdvPS_SSSB"/>
          <w:szCs w:val="22"/>
        </w:rPr>
        <w:t>ä</w:t>
      </w:r>
      <w:r w:rsidRPr="00043DB9">
        <w:rPr>
          <w:rFonts w:cs="AdvPS_SSSB"/>
          <w:szCs w:val="22"/>
        </w:rPr>
        <w:t>nde eingetreten sind:</w:t>
      </w:r>
    </w:p>
    <w:p w:rsidR="00F51EE3" w:rsidRPr="00043DB9" w:rsidRDefault="00F51EE3"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1. dem K</w:t>
      </w:r>
      <w:r w:rsidR="00F51EE3">
        <w:rPr>
          <w:rFonts w:cs="AdvPS_SSSB"/>
          <w:szCs w:val="22"/>
        </w:rPr>
        <w:t>ä</w:t>
      </w:r>
      <w:r w:rsidRPr="00043DB9">
        <w:rPr>
          <w:rFonts w:cs="AdvPS_SSSB"/>
          <w:szCs w:val="22"/>
        </w:rPr>
        <w:t>ufer ist die Best</w:t>
      </w:r>
      <w:r w:rsidR="00F51EE3">
        <w:rPr>
          <w:rFonts w:cs="AdvPS_SSSB"/>
          <w:szCs w:val="22"/>
        </w:rPr>
        <w:t>ä</w:t>
      </w:r>
      <w:r w:rsidRPr="00043DB9">
        <w:rPr>
          <w:rFonts w:cs="AdvPS_SSSB"/>
          <w:szCs w:val="22"/>
        </w:rPr>
        <w:t>tigung des Notars (Versand per Einwurf-</w:t>
      </w:r>
      <w:r w:rsidR="00F51EE3">
        <w:rPr>
          <w:rFonts w:cs="AdvPS_SSSB"/>
          <w:szCs w:val="22"/>
        </w:rPr>
        <w:t xml:space="preserve"> </w:t>
      </w:r>
      <w:r w:rsidRPr="00043DB9">
        <w:rPr>
          <w:rFonts w:cs="AdvPS_SSSB"/>
          <w:szCs w:val="22"/>
        </w:rPr>
        <w:t>Einschreiben) zugegangen, dass</w:t>
      </w:r>
    </w:p>
    <w:p w:rsidR="00F51EE3" w:rsidRPr="00043DB9" w:rsidRDefault="00F51EE3"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a) die Eigentumsvormerkung im Grundbuch eingetragen ist,</w:t>
      </w:r>
    </w:p>
    <w:p w:rsidR="00F51EE3" w:rsidRPr="00043DB9" w:rsidRDefault="00F51EE3"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b) dem Notar hinsichtlich der gesetzlichen Vorkaufsrechte nach</w:t>
      </w:r>
      <w:r w:rsidR="00F51EE3">
        <w:rPr>
          <w:rFonts w:cs="AdvPS_SSSB"/>
          <w:szCs w:val="22"/>
        </w:rPr>
        <w:t xml:space="preserve"> </w:t>
      </w:r>
      <w:r w:rsidRPr="00043DB9">
        <w:rPr>
          <w:rFonts w:cs="AdvPS_SSSB"/>
          <w:szCs w:val="22"/>
        </w:rPr>
        <w:t>dem BauGB eine gesiegelte Erkl</w:t>
      </w:r>
      <w:r w:rsidR="00F51EE3">
        <w:rPr>
          <w:rFonts w:cs="AdvPS_SSSB"/>
          <w:szCs w:val="22"/>
        </w:rPr>
        <w:t>ä</w:t>
      </w:r>
      <w:r w:rsidRPr="00043DB9">
        <w:rPr>
          <w:rFonts w:cs="AdvPS_SSSB"/>
          <w:szCs w:val="22"/>
        </w:rPr>
        <w:t>rung der zust</w:t>
      </w:r>
      <w:r w:rsidR="00F51EE3">
        <w:rPr>
          <w:rFonts w:cs="AdvPS_SSSB"/>
          <w:szCs w:val="22"/>
        </w:rPr>
        <w:t>ä</w:t>
      </w:r>
      <w:r w:rsidRPr="00043DB9">
        <w:rPr>
          <w:rFonts w:cs="AdvPS_SSSB"/>
          <w:szCs w:val="22"/>
        </w:rPr>
        <w:t>ndigen Gebietsk</w:t>
      </w:r>
      <w:r w:rsidR="00F51EE3">
        <w:rPr>
          <w:rFonts w:cs="AdvPS_SSSB"/>
          <w:szCs w:val="22"/>
        </w:rPr>
        <w:t>ö</w:t>
      </w:r>
      <w:r w:rsidRPr="00043DB9">
        <w:rPr>
          <w:rFonts w:cs="AdvPS_SSSB"/>
          <w:szCs w:val="22"/>
        </w:rPr>
        <w:t>rperschaft vorliegt, wonach solche Vorkaufsrechte nicht bestehen</w:t>
      </w:r>
      <w:r w:rsidR="00F51EE3">
        <w:rPr>
          <w:rFonts w:cs="AdvPS_SSSB"/>
          <w:szCs w:val="22"/>
        </w:rPr>
        <w:t xml:space="preserve"> </w:t>
      </w:r>
      <w:r w:rsidRPr="00043DB9">
        <w:rPr>
          <w:rFonts w:cs="AdvPS_SSSB"/>
          <w:szCs w:val="22"/>
        </w:rPr>
        <w:t>oder zum gegenw</w:t>
      </w:r>
      <w:r w:rsidR="00F51EE3">
        <w:rPr>
          <w:rFonts w:cs="AdvPS_SSSB"/>
          <w:szCs w:val="22"/>
        </w:rPr>
        <w:t>ä</w:t>
      </w:r>
      <w:r w:rsidRPr="00043DB9">
        <w:rPr>
          <w:rFonts w:cs="AdvPS_SSSB"/>
          <w:szCs w:val="22"/>
        </w:rPr>
        <w:t>rtigen Kauf nicht ausge</w:t>
      </w:r>
      <w:r w:rsidR="00F51EE3">
        <w:rPr>
          <w:rFonts w:cs="AdvPS_SSSB"/>
          <w:szCs w:val="22"/>
        </w:rPr>
        <w:t>ü</w:t>
      </w:r>
      <w:r w:rsidRPr="00043DB9">
        <w:rPr>
          <w:rFonts w:cs="AdvPS_SSSB"/>
          <w:szCs w:val="22"/>
        </w:rPr>
        <w:t>bt werden und</w:t>
      </w:r>
    </w:p>
    <w:p w:rsidR="00F51EE3" w:rsidRPr="00043DB9" w:rsidRDefault="00F51EE3" w:rsidP="00043DB9">
      <w:pPr>
        <w:autoSpaceDE w:val="0"/>
        <w:autoSpaceDN w:val="0"/>
        <w:adjustRightInd w:val="0"/>
        <w:jc w:val="both"/>
        <w:rPr>
          <w:rFonts w:cs="AdvPS_SSSB"/>
          <w:szCs w:val="22"/>
        </w:rPr>
      </w:pPr>
    </w:p>
    <w:p w:rsidR="003258BA" w:rsidRDefault="00043DB9" w:rsidP="00043DB9">
      <w:pPr>
        <w:autoSpaceDE w:val="0"/>
        <w:autoSpaceDN w:val="0"/>
        <w:adjustRightInd w:val="0"/>
        <w:jc w:val="both"/>
        <w:rPr>
          <w:rFonts w:cs="AdvPS_SSSB"/>
          <w:szCs w:val="22"/>
        </w:rPr>
      </w:pPr>
      <w:r w:rsidRPr="00043DB9">
        <w:rPr>
          <w:rFonts w:cs="AdvPS_SSSB"/>
          <w:szCs w:val="22"/>
        </w:rPr>
        <w:t xml:space="preserve">c) der Notar in grundbuchtauglicher Form </w:t>
      </w:r>
      <w:r w:rsidR="00F51EE3">
        <w:rPr>
          <w:rFonts w:cs="AdvPS_SSSB"/>
          <w:szCs w:val="22"/>
        </w:rPr>
        <w:t>ü</w:t>
      </w:r>
      <w:r w:rsidRPr="00043DB9">
        <w:rPr>
          <w:rFonts w:cs="AdvPS_SSSB"/>
          <w:szCs w:val="22"/>
        </w:rPr>
        <w:t>ber alle Unterlagen</w:t>
      </w:r>
      <w:r w:rsidR="00F51EE3">
        <w:rPr>
          <w:rFonts w:cs="AdvPS_SSSB"/>
          <w:szCs w:val="22"/>
        </w:rPr>
        <w:t xml:space="preserve"> </w:t>
      </w:r>
      <w:r w:rsidRPr="00043DB9">
        <w:rPr>
          <w:rFonts w:cs="AdvPS_SSSB"/>
          <w:szCs w:val="22"/>
        </w:rPr>
        <w:t>zur Freistellung von solchen Belastungen verf</w:t>
      </w:r>
      <w:r w:rsidR="00F51EE3">
        <w:rPr>
          <w:rFonts w:cs="AdvPS_SSSB"/>
          <w:szCs w:val="22"/>
        </w:rPr>
        <w:t>ü</w:t>
      </w:r>
      <w:r w:rsidRPr="00043DB9">
        <w:rPr>
          <w:rFonts w:cs="AdvPS_SSSB"/>
          <w:szCs w:val="22"/>
        </w:rPr>
        <w:t>gt, die im Grundbuch</w:t>
      </w:r>
      <w:r w:rsidR="00F51EE3">
        <w:rPr>
          <w:rFonts w:cs="AdvPS_SSSB"/>
          <w:szCs w:val="22"/>
        </w:rPr>
        <w:t xml:space="preserve"> </w:t>
      </w:r>
      <w:r w:rsidRPr="00043DB9">
        <w:rPr>
          <w:rFonts w:cs="AdvPS_SSSB"/>
          <w:szCs w:val="22"/>
        </w:rPr>
        <w:t>vor oder mit der Vormerkung eingetragen und vom K</w:t>
      </w:r>
      <w:r w:rsidR="00F51EE3">
        <w:rPr>
          <w:rFonts w:cs="AdvPS_SSSB"/>
          <w:szCs w:val="22"/>
        </w:rPr>
        <w:t>ä</w:t>
      </w:r>
      <w:r w:rsidRPr="00043DB9">
        <w:rPr>
          <w:rFonts w:cs="AdvPS_SSSB"/>
          <w:szCs w:val="22"/>
        </w:rPr>
        <w:t>ufer</w:t>
      </w:r>
      <w:r w:rsidR="00F51EE3">
        <w:rPr>
          <w:rFonts w:cs="AdvPS_SSSB"/>
          <w:szCs w:val="22"/>
        </w:rPr>
        <w:t xml:space="preserve"> </w:t>
      </w:r>
      <w:r w:rsidRPr="00043DB9">
        <w:rPr>
          <w:rFonts w:cs="AdvPS_SSSB"/>
          <w:szCs w:val="22"/>
        </w:rPr>
        <w:t xml:space="preserve">nicht zu </w:t>
      </w:r>
      <w:r w:rsidR="00F51EE3">
        <w:rPr>
          <w:rFonts w:cs="AdvPS_SSSB"/>
          <w:szCs w:val="22"/>
        </w:rPr>
        <w:t>ü</w:t>
      </w:r>
      <w:r w:rsidRPr="00043DB9">
        <w:rPr>
          <w:rFonts w:cs="AdvPS_SSSB"/>
          <w:szCs w:val="22"/>
        </w:rPr>
        <w:t>bernehmen sind. Ihre Verwendung darf allenfalls von</w:t>
      </w:r>
      <w:r w:rsidR="00F51EE3">
        <w:rPr>
          <w:rFonts w:cs="AdvPS_SSSB"/>
          <w:szCs w:val="22"/>
        </w:rPr>
        <w:t xml:space="preserve"> </w:t>
      </w:r>
      <w:r w:rsidRPr="00043DB9">
        <w:rPr>
          <w:rFonts w:cs="AdvPS_SSSB"/>
          <w:szCs w:val="22"/>
        </w:rPr>
        <w:t>Zahlungsauflagen abh</w:t>
      </w:r>
      <w:r w:rsidR="00F51EE3">
        <w:rPr>
          <w:rFonts w:cs="AdvPS_SSSB"/>
          <w:szCs w:val="22"/>
        </w:rPr>
        <w:t>ä</w:t>
      </w:r>
      <w:r w:rsidRPr="00043DB9">
        <w:rPr>
          <w:rFonts w:cs="AdvPS_SSSB"/>
          <w:szCs w:val="22"/>
        </w:rPr>
        <w:t>ngig sein, f</w:t>
      </w:r>
      <w:r w:rsidR="00F51EE3">
        <w:rPr>
          <w:rFonts w:cs="AdvPS_SSSB"/>
          <w:szCs w:val="22"/>
        </w:rPr>
        <w:t>ü</w:t>
      </w:r>
      <w:r w:rsidRPr="00043DB9">
        <w:rPr>
          <w:rFonts w:cs="AdvPS_SSSB"/>
          <w:szCs w:val="22"/>
        </w:rPr>
        <w:t>r die der Kaufpreis ausreicht.</w:t>
      </w:r>
      <w:r w:rsidR="00F51EE3">
        <w:rPr>
          <w:rFonts w:cs="AdvPS_SSSB"/>
          <w:szCs w:val="22"/>
        </w:rPr>
        <w:t xml:space="preserve"> </w:t>
      </w:r>
      <w:r w:rsidRPr="00043DB9">
        <w:rPr>
          <w:rFonts w:cs="AdvPS_SSSB"/>
          <w:szCs w:val="22"/>
        </w:rPr>
        <w:t>Der Notar wird allseits bevollm</w:t>
      </w:r>
      <w:r w:rsidR="00F51EE3">
        <w:rPr>
          <w:rFonts w:cs="AdvPS_SSSB"/>
          <w:szCs w:val="22"/>
        </w:rPr>
        <w:t>ä</w:t>
      </w:r>
      <w:r w:rsidRPr="00043DB9">
        <w:rPr>
          <w:rFonts w:cs="AdvPS_SSSB"/>
          <w:szCs w:val="22"/>
        </w:rPr>
        <w:t>chtigt, diese Unterlagen anzufordern,</w:t>
      </w:r>
      <w:r w:rsidR="00F51EE3">
        <w:rPr>
          <w:rFonts w:cs="AdvPS_SSSB"/>
          <w:szCs w:val="22"/>
        </w:rPr>
        <w:t xml:space="preserve"> </w:t>
      </w:r>
      <w:r w:rsidRPr="00043DB9">
        <w:rPr>
          <w:rFonts w:cs="AdvPS_SSSB"/>
          <w:szCs w:val="22"/>
        </w:rPr>
        <w:t>f</w:t>
      </w:r>
      <w:r w:rsidR="00F51EE3">
        <w:rPr>
          <w:rFonts w:cs="AdvPS_SSSB"/>
          <w:szCs w:val="22"/>
        </w:rPr>
        <w:t>ü</w:t>
      </w:r>
      <w:r w:rsidRPr="00043DB9">
        <w:rPr>
          <w:rFonts w:cs="AdvPS_SSSB"/>
          <w:szCs w:val="22"/>
        </w:rPr>
        <w:t>r alle am Vertrag und dessen Finanzierung Beteiligten</w:t>
      </w:r>
      <w:r w:rsidR="00F51EE3">
        <w:rPr>
          <w:rFonts w:cs="AdvPS_SSSB"/>
          <w:szCs w:val="22"/>
        </w:rPr>
        <w:t xml:space="preserve"> </w:t>
      </w:r>
      <w:r w:rsidRPr="00043DB9">
        <w:rPr>
          <w:rFonts w:cs="AdvPS_SSSB"/>
          <w:szCs w:val="22"/>
        </w:rPr>
        <w:t>auch gem</w:t>
      </w:r>
      <w:r w:rsidR="00F51EE3">
        <w:rPr>
          <w:rFonts w:cs="AdvPS_SSSB"/>
          <w:szCs w:val="22"/>
        </w:rPr>
        <w:t>ä</w:t>
      </w:r>
      <w:r w:rsidRPr="00043DB9">
        <w:rPr>
          <w:rFonts w:cs="AdvPS_SSSB"/>
          <w:szCs w:val="22"/>
        </w:rPr>
        <w:t>ß § 875 Abs. 2 BGB entgegenzunehmen und zu</w:t>
      </w:r>
      <w:r w:rsidR="00F51EE3">
        <w:rPr>
          <w:rFonts w:cs="AdvPS_SSSB"/>
          <w:szCs w:val="22"/>
        </w:rPr>
        <w:t xml:space="preserve"> </w:t>
      </w:r>
      <w:r w:rsidRPr="00043DB9">
        <w:rPr>
          <w:rFonts w:cs="AdvPS_SSSB"/>
          <w:szCs w:val="22"/>
        </w:rPr>
        <w:t>verwenden.</w:t>
      </w:r>
    </w:p>
    <w:p w:rsidR="00F51EE3" w:rsidRDefault="00F51EE3" w:rsidP="00043DB9">
      <w:pPr>
        <w:autoSpaceDE w:val="0"/>
        <w:autoSpaceDN w:val="0"/>
        <w:adjustRightInd w:val="0"/>
        <w:jc w:val="both"/>
        <w:rPr>
          <w:rFonts w:cs="AdvPS_SSSB"/>
          <w:szCs w:val="22"/>
        </w:rPr>
      </w:pPr>
    </w:p>
    <w:p w:rsidR="00043DB9" w:rsidRPr="00043DB9" w:rsidRDefault="00043DB9" w:rsidP="00043DB9">
      <w:pPr>
        <w:autoSpaceDE w:val="0"/>
        <w:autoSpaceDN w:val="0"/>
        <w:adjustRightInd w:val="0"/>
        <w:jc w:val="both"/>
        <w:rPr>
          <w:rFonts w:cs="AdvPS_SSSB"/>
          <w:szCs w:val="22"/>
        </w:rPr>
      </w:pPr>
      <w:r w:rsidRPr="00043DB9">
        <w:rPr>
          <w:rFonts w:cs="AdvPS_SSSB"/>
          <w:szCs w:val="22"/>
        </w:rPr>
        <w:t>2. die Abnahme der gem</w:t>
      </w:r>
      <w:r w:rsidR="00F51EE3">
        <w:rPr>
          <w:rFonts w:cs="AdvPS_SSSB"/>
          <w:szCs w:val="22"/>
        </w:rPr>
        <w:t>ä</w:t>
      </w:r>
      <w:r w:rsidRPr="00043DB9">
        <w:rPr>
          <w:rFonts w:cs="AdvPS_SSSB"/>
          <w:szCs w:val="22"/>
        </w:rPr>
        <w:t>ß § … noch durch den Verk</w:t>
      </w:r>
      <w:r w:rsidR="00F51EE3">
        <w:rPr>
          <w:rFonts w:cs="AdvPS_SSSB"/>
          <w:szCs w:val="22"/>
        </w:rPr>
        <w:t>ä</w:t>
      </w:r>
      <w:r w:rsidRPr="00043DB9">
        <w:rPr>
          <w:rFonts w:cs="AdvPS_SSSB"/>
          <w:szCs w:val="22"/>
        </w:rPr>
        <w:t>ufer zu</w:t>
      </w:r>
      <w:r w:rsidR="00F51EE3">
        <w:rPr>
          <w:rFonts w:cs="AdvPS_SSSB"/>
          <w:szCs w:val="22"/>
        </w:rPr>
        <w:t xml:space="preserve"> </w:t>
      </w:r>
      <w:r w:rsidRPr="00043DB9">
        <w:rPr>
          <w:rFonts w:cs="AdvPS_SSSB"/>
          <w:szCs w:val="22"/>
        </w:rPr>
        <w:t>erbringenden Werkleistungen durch den K</w:t>
      </w:r>
      <w:r w:rsidR="00F51EE3">
        <w:rPr>
          <w:rFonts w:cs="AdvPS_SSSB"/>
          <w:szCs w:val="22"/>
        </w:rPr>
        <w:t>ä</w:t>
      </w:r>
      <w:r w:rsidRPr="00043DB9">
        <w:rPr>
          <w:rFonts w:cs="AdvPS_SSSB"/>
          <w:szCs w:val="22"/>
        </w:rPr>
        <w:t>ufer hat gem</w:t>
      </w:r>
      <w:r w:rsidR="00F51EE3">
        <w:rPr>
          <w:rFonts w:cs="AdvPS_SSSB"/>
          <w:szCs w:val="22"/>
        </w:rPr>
        <w:t>ä</w:t>
      </w:r>
      <w:r w:rsidRPr="00043DB9">
        <w:rPr>
          <w:rFonts w:cs="AdvPS_SSSB"/>
          <w:szCs w:val="22"/>
        </w:rPr>
        <w:t>ß § 640</w:t>
      </w:r>
      <w:r w:rsidR="00F51EE3">
        <w:rPr>
          <w:rFonts w:cs="AdvPS_SSSB"/>
          <w:szCs w:val="22"/>
        </w:rPr>
        <w:t xml:space="preserve"> </w:t>
      </w:r>
      <w:r w:rsidRPr="00043DB9">
        <w:rPr>
          <w:rFonts w:cs="AdvPS_SSSB"/>
          <w:szCs w:val="22"/>
        </w:rPr>
        <w:t>Abs. 1 BGB stattgefunden oder gilt gem</w:t>
      </w:r>
      <w:r w:rsidR="00F51EE3">
        <w:rPr>
          <w:rFonts w:cs="AdvPS_SSSB"/>
          <w:szCs w:val="22"/>
        </w:rPr>
        <w:t>ä</w:t>
      </w:r>
      <w:r w:rsidRPr="00043DB9">
        <w:rPr>
          <w:rFonts w:cs="AdvPS_SSSB"/>
          <w:szCs w:val="22"/>
        </w:rPr>
        <w:t>ß § 640 Abs. 2 BGB als</w:t>
      </w:r>
    </w:p>
    <w:p w:rsidR="00043DB9" w:rsidRDefault="00043DB9" w:rsidP="00043DB9">
      <w:pPr>
        <w:autoSpaceDE w:val="0"/>
        <w:autoSpaceDN w:val="0"/>
        <w:adjustRightInd w:val="0"/>
        <w:jc w:val="both"/>
        <w:rPr>
          <w:rFonts w:cs="AdvPS_SSSB"/>
          <w:szCs w:val="22"/>
        </w:rPr>
      </w:pPr>
      <w:r w:rsidRPr="00043DB9">
        <w:rPr>
          <w:rFonts w:cs="AdvPS_SSSB"/>
          <w:szCs w:val="22"/>
        </w:rPr>
        <w:t>erfolgt. Der Verk</w:t>
      </w:r>
      <w:r w:rsidR="00F51EE3">
        <w:rPr>
          <w:rFonts w:cs="AdvPS_SSSB"/>
          <w:szCs w:val="22"/>
        </w:rPr>
        <w:t>ä</w:t>
      </w:r>
      <w:r w:rsidRPr="00043DB9">
        <w:rPr>
          <w:rFonts w:cs="AdvPS_SSSB"/>
          <w:szCs w:val="22"/>
        </w:rPr>
        <w:t>ufer muss dem K</w:t>
      </w:r>
      <w:r w:rsidR="00F51EE3">
        <w:rPr>
          <w:rFonts w:cs="AdvPS_SSSB"/>
          <w:szCs w:val="22"/>
        </w:rPr>
        <w:t>ä</w:t>
      </w:r>
      <w:r w:rsidRPr="00043DB9">
        <w:rPr>
          <w:rFonts w:cs="AdvPS_SSSB"/>
          <w:szCs w:val="22"/>
        </w:rPr>
        <w:t>ufer Gelegenheit geben, die</w:t>
      </w:r>
      <w:r w:rsidR="00F51EE3">
        <w:rPr>
          <w:rFonts w:cs="AdvPS_SSSB"/>
          <w:szCs w:val="22"/>
        </w:rPr>
        <w:t xml:space="preserve"> </w:t>
      </w:r>
      <w:r w:rsidRPr="00043DB9">
        <w:rPr>
          <w:rFonts w:cs="AdvPS_SSSB"/>
          <w:szCs w:val="22"/>
        </w:rPr>
        <w:t>k</w:t>
      </w:r>
      <w:r w:rsidR="00F51EE3">
        <w:rPr>
          <w:rFonts w:cs="AdvPS_SSSB"/>
          <w:szCs w:val="22"/>
        </w:rPr>
        <w:t>ö</w:t>
      </w:r>
      <w:r w:rsidRPr="00043DB9">
        <w:rPr>
          <w:rFonts w:cs="AdvPS_SSSB"/>
          <w:szCs w:val="22"/>
        </w:rPr>
        <w:t>rperliche Abnahme bereits vor Besitz</w:t>
      </w:r>
      <w:r w:rsidR="00F51EE3">
        <w:rPr>
          <w:rFonts w:cs="AdvPS_SSSB"/>
          <w:szCs w:val="22"/>
        </w:rPr>
        <w:t>ü</w:t>
      </w:r>
      <w:r w:rsidRPr="00043DB9">
        <w:rPr>
          <w:rFonts w:cs="AdvPS_SSSB"/>
          <w:szCs w:val="22"/>
        </w:rPr>
        <w:t>bergang durchzuf</w:t>
      </w:r>
      <w:r w:rsidR="00F51EE3">
        <w:rPr>
          <w:rFonts w:cs="AdvPS_SSSB"/>
          <w:szCs w:val="22"/>
        </w:rPr>
        <w:t>ü</w:t>
      </w:r>
      <w:r w:rsidRPr="00043DB9">
        <w:rPr>
          <w:rFonts w:cs="AdvPS_SSSB"/>
          <w:szCs w:val="22"/>
        </w:rPr>
        <w:t>hren.</w:t>
      </w:r>
      <w:r w:rsidR="00F51EE3">
        <w:rPr>
          <w:rFonts w:cs="AdvPS_SSSB"/>
          <w:szCs w:val="22"/>
        </w:rPr>
        <w:t xml:space="preserve"> </w:t>
      </w:r>
      <w:r w:rsidRPr="00043DB9">
        <w:rPr>
          <w:rFonts w:cs="AdvPS_SSSB"/>
          <w:szCs w:val="22"/>
        </w:rPr>
        <w:t>Diese F</w:t>
      </w:r>
      <w:r w:rsidR="00F51EE3">
        <w:rPr>
          <w:rFonts w:cs="AdvPS_SSSB"/>
          <w:szCs w:val="22"/>
        </w:rPr>
        <w:t>ä</w:t>
      </w:r>
      <w:r w:rsidRPr="00043DB9">
        <w:rPr>
          <w:rFonts w:cs="AdvPS_SSSB"/>
          <w:szCs w:val="22"/>
        </w:rPr>
        <w:t>lligkeitsvoraussetzung pr</w:t>
      </w:r>
      <w:r w:rsidR="00F51EE3">
        <w:rPr>
          <w:rFonts w:cs="AdvPS_SSSB"/>
          <w:szCs w:val="22"/>
        </w:rPr>
        <w:t>ü</w:t>
      </w:r>
      <w:r w:rsidRPr="00043DB9">
        <w:rPr>
          <w:rFonts w:cs="AdvPS_SSSB"/>
          <w:szCs w:val="22"/>
        </w:rPr>
        <w:t>ft und bescheinigt der</w:t>
      </w:r>
      <w:r w:rsidR="00F51EE3">
        <w:rPr>
          <w:rFonts w:cs="AdvPS_SSSB"/>
          <w:szCs w:val="22"/>
        </w:rPr>
        <w:t xml:space="preserve"> </w:t>
      </w:r>
      <w:r w:rsidRPr="00043DB9">
        <w:rPr>
          <w:rFonts w:cs="AdvPS_SSSB"/>
          <w:szCs w:val="22"/>
        </w:rPr>
        <w:t>Notar nicht.</w:t>
      </w:r>
    </w:p>
    <w:p w:rsidR="00F51EE3" w:rsidRPr="00043DB9" w:rsidRDefault="00F51EE3"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Stehen Genehmigungen oder Lastenfreistellungsdokumente unter</w:t>
      </w:r>
      <w:r w:rsidR="00F51EE3">
        <w:rPr>
          <w:rFonts w:cs="AdvPS_SSSB"/>
          <w:szCs w:val="22"/>
        </w:rPr>
        <w:t xml:space="preserve"> </w:t>
      </w:r>
      <w:r w:rsidRPr="00043DB9">
        <w:rPr>
          <w:rFonts w:cs="AdvPS_SSSB"/>
          <w:szCs w:val="22"/>
        </w:rPr>
        <w:t>Zahlungsauflagen, teilt der Notar diese den Beteiligten ohne</w:t>
      </w:r>
      <w:r w:rsidR="00F51EE3">
        <w:rPr>
          <w:rFonts w:cs="AdvPS_SSSB"/>
          <w:szCs w:val="22"/>
        </w:rPr>
        <w:t xml:space="preserve"> </w:t>
      </w:r>
      <w:r w:rsidRPr="00043DB9">
        <w:rPr>
          <w:rFonts w:cs="AdvPS_SSSB"/>
          <w:szCs w:val="22"/>
        </w:rPr>
        <w:t>weitere Pr</w:t>
      </w:r>
      <w:r w:rsidR="00F51EE3">
        <w:rPr>
          <w:rFonts w:cs="AdvPS_SSSB"/>
          <w:szCs w:val="22"/>
        </w:rPr>
        <w:t>ü</w:t>
      </w:r>
      <w:r w:rsidRPr="00043DB9">
        <w:rPr>
          <w:rFonts w:cs="AdvPS_SSSB"/>
          <w:szCs w:val="22"/>
        </w:rPr>
        <w:t>fung mit. Der Kaufpreis kann insoweit bei F</w:t>
      </w:r>
      <w:r w:rsidR="00F51EE3">
        <w:rPr>
          <w:rFonts w:cs="AdvPS_SSSB"/>
          <w:szCs w:val="22"/>
        </w:rPr>
        <w:t>ä</w:t>
      </w:r>
      <w:r w:rsidRPr="00043DB9">
        <w:rPr>
          <w:rFonts w:cs="AdvPS_SSSB"/>
          <w:szCs w:val="22"/>
        </w:rPr>
        <w:t>lligkeit</w:t>
      </w:r>
      <w:r w:rsidR="00F51EE3">
        <w:rPr>
          <w:rFonts w:cs="AdvPS_SSSB"/>
          <w:szCs w:val="22"/>
        </w:rPr>
        <w:t xml:space="preserve"> </w:t>
      </w:r>
      <w:r w:rsidRPr="00043DB9">
        <w:rPr>
          <w:rFonts w:cs="AdvPS_SSSB"/>
          <w:szCs w:val="22"/>
        </w:rPr>
        <w:t>nur durch Erf</w:t>
      </w:r>
      <w:r w:rsidR="00F51EE3">
        <w:rPr>
          <w:rFonts w:cs="AdvPS_SSSB"/>
          <w:szCs w:val="22"/>
        </w:rPr>
        <w:t>ü</w:t>
      </w:r>
      <w:r w:rsidRPr="00043DB9">
        <w:rPr>
          <w:rFonts w:cs="AdvPS_SSSB"/>
          <w:szCs w:val="22"/>
        </w:rPr>
        <w:t>llung solcher Auflagen erbracht werden, ist also</w:t>
      </w:r>
      <w:r w:rsidR="00F51EE3">
        <w:rPr>
          <w:rFonts w:cs="AdvPS_SSSB"/>
          <w:szCs w:val="22"/>
        </w:rPr>
        <w:t xml:space="preserve"> </w:t>
      </w:r>
      <w:r w:rsidRPr="00043DB9">
        <w:rPr>
          <w:rFonts w:cs="AdvPS_SSSB"/>
          <w:szCs w:val="22"/>
        </w:rPr>
        <w:t>zweckgebunden, ohne dass der Zahlungsempf</w:t>
      </w:r>
      <w:r w:rsidR="00F51EE3">
        <w:rPr>
          <w:rFonts w:cs="AdvPS_SSSB"/>
          <w:szCs w:val="22"/>
        </w:rPr>
        <w:t>ä</w:t>
      </w:r>
      <w:r w:rsidRPr="00043DB9">
        <w:rPr>
          <w:rFonts w:cs="AdvPS_SSSB"/>
          <w:szCs w:val="22"/>
        </w:rPr>
        <w:t>nger hieraus eigene</w:t>
      </w:r>
      <w:r w:rsidR="00F51EE3">
        <w:rPr>
          <w:rFonts w:cs="AdvPS_SSSB"/>
          <w:szCs w:val="22"/>
        </w:rPr>
        <w:t xml:space="preserve"> </w:t>
      </w:r>
      <w:r w:rsidRPr="00043DB9">
        <w:rPr>
          <w:rFonts w:cs="AdvPS_SSSB"/>
          <w:szCs w:val="22"/>
        </w:rPr>
        <w:t>Rechte erwirbt. Der Restbetrag nach Ber</w:t>
      </w:r>
      <w:r w:rsidR="000B1718">
        <w:rPr>
          <w:rFonts w:cs="AdvPS_SSSB"/>
          <w:szCs w:val="22"/>
        </w:rPr>
        <w:t>ü</w:t>
      </w:r>
      <w:r w:rsidRPr="00043DB9">
        <w:rPr>
          <w:rFonts w:cs="AdvPS_SSSB"/>
          <w:szCs w:val="22"/>
        </w:rPr>
        <w:t xml:space="preserve">cksichtigung </w:t>
      </w:r>
      <w:r w:rsidRPr="00043DB9">
        <w:rPr>
          <w:rFonts w:cs="AdvPS_SSSB"/>
          <w:szCs w:val="22"/>
        </w:rPr>
        <w:lastRenderedPageBreak/>
        <w:t>etwaiger</w:t>
      </w:r>
      <w:r w:rsidR="000B1718">
        <w:rPr>
          <w:rFonts w:cs="AdvPS_SSSB"/>
          <w:szCs w:val="22"/>
        </w:rPr>
        <w:t xml:space="preserve"> </w:t>
      </w:r>
      <w:r w:rsidRPr="00043DB9">
        <w:rPr>
          <w:rFonts w:cs="AdvPS_SSSB"/>
          <w:szCs w:val="22"/>
        </w:rPr>
        <w:t xml:space="preserve">solcher Treuhandauflagen ist zu </w:t>
      </w:r>
      <w:r w:rsidR="000B1718">
        <w:rPr>
          <w:rFonts w:cs="AdvPS_SSSB"/>
          <w:szCs w:val="22"/>
        </w:rPr>
        <w:t>ü</w:t>
      </w:r>
      <w:r w:rsidRPr="00043DB9">
        <w:rPr>
          <w:rFonts w:cs="AdvPS_SSSB"/>
          <w:szCs w:val="22"/>
        </w:rPr>
        <w:t>berweisen auf das Konto des</w:t>
      </w:r>
      <w:r w:rsidR="000B1718">
        <w:rPr>
          <w:rFonts w:cs="AdvPS_SSSB"/>
          <w:szCs w:val="22"/>
        </w:rPr>
        <w:t xml:space="preserve"> </w:t>
      </w:r>
      <w:r w:rsidRPr="00043DB9">
        <w:rPr>
          <w:rFonts w:cs="AdvPS_SSSB"/>
          <w:szCs w:val="22"/>
        </w:rPr>
        <w:t>Verk</w:t>
      </w:r>
      <w:r w:rsidR="000B1718">
        <w:rPr>
          <w:rFonts w:cs="AdvPS_SSSB"/>
          <w:szCs w:val="22"/>
        </w:rPr>
        <w:t>ä</w:t>
      </w:r>
      <w:r w:rsidRPr="00043DB9">
        <w:rPr>
          <w:rFonts w:cs="AdvPS_SSSB"/>
          <w:szCs w:val="22"/>
        </w:rPr>
        <w:t>ufers bei der</w:t>
      </w:r>
      <w:r w:rsidR="000B1718">
        <w:rPr>
          <w:rFonts w:cs="AdvPS_SSSB"/>
          <w:szCs w:val="22"/>
        </w:rPr>
        <w:t xml:space="preserve"> </w:t>
      </w:r>
      <w:r w:rsidRPr="00043DB9">
        <w:rPr>
          <w:rFonts w:cs="AdvPS_SSSB"/>
          <w:szCs w:val="22"/>
        </w:rPr>
        <w:t>…, BLZ</w:t>
      </w:r>
      <w:r w:rsidR="000B1718">
        <w:rPr>
          <w:rFonts w:cs="AdvPS_SSSB"/>
          <w:szCs w:val="22"/>
        </w:rPr>
        <w:t xml:space="preserve"> </w:t>
      </w:r>
      <w:r w:rsidRPr="00043DB9">
        <w:rPr>
          <w:rFonts w:cs="AdvPS_SSSB"/>
          <w:szCs w:val="22"/>
        </w:rPr>
        <w:t>…, Konto-Nr.</w:t>
      </w:r>
      <w:r w:rsidR="000B1718">
        <w:rPr>
          <w:rFonts w:cs="AdvPS_SSSB"/>
          <w:szCs w:val="22"/>
        </w:rPr>
        <w:t xml:space="preserve"> </w:t>
      </w:r>
      <w:r w:rsidRPr="00043DB9">
        <w:rPr>
          <w:rFonts w:cs="AdvPS_SSSB"/>
          <w:szCs w:val="22"/>
        </w:rPr>
        <w:t>….</w:t>
      </w:r>
    </w:p>
    <w:p w:rsidR="000B1718" w:rsidRPr="00043DB9" w:rsidRDefault="000B1718"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 xml:space="preserve">Aufschiebend bedingt ab Zahlung des Kaufpreises </w:t>
      </w:r>
      <w:r w:rsidR="000B1718">
        <w:rPr>
          <w:rFonts w:cs="AdvPS_SSSB"/>
          <w:szCs w:val="22"/>
        </w:rPr>
        <w:t>ü</w:t>
      </w:r>
      <w:r w:rsidRPr="00043DB9">
        <w:rPr>
          <w:rFonts w:cs="AdvPS_SSSB"/>
          <w:szCs w:val="22"/>
        </w:rPr>
        <w:t>bertr</w:t>
      </w:r>
      <w:r w:rsidR="000B1718">
        <w:rPr>
          <w:rFonts w:cs="AdvPS_SSSB"/>
          <w:szCs w:val="22"/>
        </w:rPr>
        <w:t>ä</w:t>
      </w:r>
      <w:r w:rsidRPr="00043DB9">
        <w:rPr>
          <w:rFonts w:cs="AdvPS_SSSB"/>
          <w:szCs w:val="22"/>
        </w:rPr>
        <w:t>gt der</w:t>
      </w:r>
      <w:r w:rsidR="000B1718">
        <w:rPr>
          <w:rFonts w:cs="AdvPS_SSSB"/>
          <w:szCs w:val="22"/>
        </w:rPr>
        <w:t xml:space="preserve"> </w:t>
      </w:r>
      <w:r w:rsidRPr="00043DB9">
        <w:rPr>
          <w:rFonts w:cs="AdvPS_SSSB"/>
          <w:szCs w:val="22"/>
        </w:rPr>
        <w:t>Verk</w:t>
      </w:r>
      <w:r w:rsidR="000B1718">
        <w:rPr>
          <w:rFonts w:cs="AdvPS_SSSB"/>
          <w:szCs w:val="22"/>
        </w:rPr>
        <w:t>ä</w:t>
      </w:r>
      <w:r w:rsidRPr="00043DB9">
        <w:rPr>
          <w:rFonts w:cs="AdvPS_SSSB"/>
          <w:szCs w:val="22"/>
        </w:rPr>
        <w:t>ufer dem K</w:t>
      </w:r>
      <w:r w:rsidR="000B1718">
        <w:rPr>
          <w:rFonts w:cs="AdvPS_SSSB"/>
          <w:szCs w:val="22"/>
        </w:rPr>
        <w:t>ä</w:t>
      </w:r>
      <w:r w:rsidRPr="00043DB9">
        <w:rPr>
          <w:rFonts w:cs="AdvPS_SSSB"/>
          <w:szCs w:val="22"/>
        </w:rPr>
        <w:t>ufer alle Eigent</w:t>
      </w:r>
      <w:r w:rsidR="000B1718">
        <w:rPr>
          <w:rFonts w:cs="AdvPS_SSSB"/>
          <w:szCs w:val="22"/>
        </w:rPr>
        <w:t>ü</w:t>
      </w:r>
      <w:r w:rsidRPr="00043DB9">
        <w:rPr>
          <w:rFonts w:cs="AdvPS_SSSB"/>
          <w:szCs w:val="22"/>
        </w:rPr>
        <w:t>merrechte und R</w:t>
      </w:r>
      <w:r w:rsidR="000B1718">
        <w:rPr>
          <w:rFonts w:cs="AdvPS_SSSB"/>
          <w:szCs w:val="22"/>
        </w:rPr>
        <w:t>ü</w:t>
      </w:r>
      <w:r w:rsidRPr="00043DB9">
        <w:rPr>
          <w:rFonts w:cs="AdvPS_SSSB"/>
          <w:szCs w:val="22"/>
        </w:rPr>
        <w:t>ck</w:t>
      </w:r>
      <w:r w:rsidR="000B1718">
        <w:rPr>
          <w:rFonts w:cs="AdvPS_SSSB"/>
          <w:szCs w:val="22"/>
        </w:rPr>
        <w:t>ü</w:t>
      </w:r>
      <w:r w:rsidRPr="00043DB9">
        <w:rPr>
          <w:rFonts w:cs="AdvPS_SSSB"/>
          <w:szCs w:val="22"/>
        </w:rPr>
        <w:t>bertragungsanspr</w:t>
      </w:r>
      <w:r w:rsidR="000B1718">
        <w:rPr>
          <w:rFonts w:cs="AdvPS_SSSB"/>
          <w:szCs w:val="22"/>
        </w:rPr>
        <w:t>ü</w:t>
      </w:r>
      <w:r w:rsidRPr="00043DB9">
        <w:rPr>
          <w:rFonts w:cs="AdvPS_SSSB"/>
          <w:szCs w:val="22"/>
        </w:rPr>
        <w:t>che in Bezug auf Grundpfandrechte am Vertragsobjekt</w:t>
      </w:r>
      <w:r w:rsidR="000B1718">
        <w:rPr>
          <w:rFonts w:cs="AdvPS_SSSB"/>
          <w:szCs w:val="22"/>
        </w:rPr>
        <w:t xml:space="preserve"> </w:t>
      </w:r>
      <w:r w:rsidRPr="00043DB9">
        <w:rPr>
          <w:rFonts w:cs="AdvPS_SSSB"/>
          <w:szCs w:val="22"/>
        </w:rPr>
        <w:t>und bewilligt deren Umschreibung.</w:t>
      </w:r>
    </w:p>
    <w:p w:rsidR="000B1718" w:rsidRDefault="000B1718" w:rsidP="00043DB9">
      <w:pPr>
        <w:autoSpaceDE w:val="0"/>
        <w:autoSpaceDN w:val="0"/>
        <w:adjustRightInd w:val="0"/>
        <w:jc w:val="both"/>
        <w:rPr>
          <w:rFonts w:cs="AdvPS_SSSB"/>
          <w:szCs w:val="22"/>
        </w:rPr>
      </w:pPr>
    </w:p>
    <w:p w:rsidR="00043DB9" w:rsidRPr="00043DB9" w:rsidRDefault="00043DB9" w:rsidP="00043DB9">
      <w:pPr>
        <w:autoSpaceDE w:val="0"/>
        <w:autoSpaceDN w:val="0"/>
        <w:adjustRightInd w:val="0"/>
        <w:jc w:val="both"/>
        <w:rPr>
          <w:rFonts w:cs="AdvPS_SSSB"/>
          <w:b/>
          <w:szCs w:val="22"/>
        </w:rPr>
      </w:pPr>
      <w:r w:rsidRPr="00043DB9">
        <w:rPr>
          <w:rFonts w:cs="AdvPS_SSSB"/>
          <w:b/>
          <w:szCs w:val="22"/>
        </w:rPr>
        <w:t>Zur Zwangsvollstreckungsunterwerfung:</w:t>
      </w:r>
    </w:p>
    <w:p w:rsidR="000B1718" w:rsidRDefault="000B1718"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Der K</w:t>
      </w:r>
      <w:r w:rsidR="000B1718">
        <w:rPr>
          <w:rFonts w:cs="AdvPS_SSSB"/>
          <w:szCs w:val="22"/>
        </w:rPr>
        <w:t>ä</w:t>
      </w:r>
      <w:r w:rsidRPr="00043DB9">
        <w:rPr>
          <w:rFonts w:cs="AdvPS_SSSB"/>
          <w:szCs w:val="22"/>
        </w:rPr>
        <w:t>ufer unterwirft sich wegen der in dieser Urkunde eingegangenen</w:t>
      </w:r>
      <w:r w:rsidR="000B1718">
        <w:rPr>
          <w:rFonts w:cs="AdvPS_SSSB"/>
          <w:szCs w:val="22"/>
        </w:rPr>
        <w:t xml:space="preserve"> </w:t>
      </w:r>
      <w:r w:rsidRPr="00043DB9">
        <w:rPr>
          <w:rFonts w:cs="AdvPS_SSSB"/>
          <w:szCs w:val="22"/>
        </w:rPr>
        <w:t>Verpflichtung zur Zahlung des Kaufpreises samt Verzugszinsen</w:t>
      </w:r>
      <w:r w:rsidR="000B1718">
        <w:rPr>
          <w:rFonts w:cs="AdvPS_SSSB"/>
          <w:szCs w:val="22"/>
        </w:rPr>
        <w:t xml:space="preserve"> </w:t>
      </w:r>
      <w:r w:rsidRPr="00043DB9">
        <w:rPr>
          <w:rFonts w:cs="AdvPS_SSSB"/>
          <w:szCs w:val="22"/>
        </w:rPr>
        <w:t>gem</w:t>
      </w:r>
      <w:r w:rsidR="000B1718">
        <w:rPr>
          <w:rFonts w:cs="AdvPS_SSSB"/>
          <w:szCs w:val="22"/>
        </w:rPr>
        <w:t>ä</w:t>
      </w:r>
      <w:r w:rsidRPr="00043DB9">
        <w:rPr>
          <w:rFonts w:cs="AdvPS_SSSB"/>
          <w:szCs w:val="22"/>
        </w:rPr>
        <w:t>ß § 288 Abs. 1 BGB hieraus ab dem Datum der</w:t>
      </w:r>
      <w:r w:rsidR="000B1718">
        <w:rPr>
          <w:rFonts w:cs="AdvPS_SSSB"/>
          <w:szCs w:val="22"/>
        </w:rPr>
        <w:t xml:space="preserve"> </w:t>
      </w:r>
      <w:r w:rsidRPr="00043DB9">
        <w:rPr>
          <w:rFonts w:cs="AdvPS_SSSB"/>
          <w:szCs w:val="22"/>
        </w:rPr>
        <w:t>Erteilung der vollstreckbaren Ausfertigung der sofortigen Zwangsvollstreckung</w:t>
      </w:r>
      <w:r w:rsidR="000B1718">
        <w:rPr>
          <w:rFonts w:cs="AdvPS_SSSB"/>
          <w:szCs w:val="22"/>
        </w:rPr>
        <w:t xml:space="preserve"> </w:t>
      </w:r>
      <w:r w:rsidRPr="00043DB9">
        <w:rPr>
          <w:rFonts w:cs="AdvPS_SSSB"/>
          <w:szCs w:val="22"/>
        </w:rPr>
        <w:t>aus dieser Urkunde. Gleiches gilt f</w:t>
      </w:r>
      <w:r w:rsidR="000B1718">
        <w:rPr>
          <w:rFonts w:cs="AdvPS_SSSB"/>
          <w:szCs w:val="22"/>
        </w:rPr>
        <w:t>ü</w:t>
      </w:r>
      <w:r w:rsidRPr="00043DB9">
        <w:rPr>
          <w:rFonts w:cs="AdvPS_SSSB"/>
          <w:szCs w:val="22"/>
        </w:rPr>
        <w:t>r den Verk</w:t>
      </w:r>
      <w:r w:rsidR="000B1718">
        <w:rPr>
          <w:rFonts w:cs="AdvPS_SSSB"/>
          <w:szCs w:val="22"/>
        </w:rPr>
        <w:t>ä</w:t>
      </w:r>
      <w:r w:rsidRPr="00043DB9">
        <w:rPr>
          <w:rFonts w:cs="AdvPS_SSSB"/>
          <w:szCs w:val="22"/>
        </w:rPr>
        <w:t>ufer</w:t>
      </w:r>
      <w:r w:rsidR="000B1718">
        <w:rPr>
          <w:rFonts w:cs="AdvPS_SSSB"/>
          <w:szCs w:val="22"/>
        </w:rPr>
        <w:t xml:space="preserve"> </w:t>
      </w:r>
      <w:r w:rsidRPr="00043DB9">
        <w:rPr>
          <w:rFonts w:cs="AdvPS_SSSB"/>
          <w:szCs w:val="22"/>
        </w:rPr>
        <w:t>wegen der Verpflichtung zur Erbringung der in § … vereinbarten</w:t>
      </w:r>
      <w:r w:rsidR="000B1718">
        <w:rPr>
          <w:rFonts w:cs="AdvPS_SSSB"/>
          <w:szCs w:val="22"/>
        </w:rPr>
        <w:t xml:space="preserve"> </w:t>
      </w:r>
      <w:r w:rsidRPr="00043DB9">
        <w:rPr>
          <w:rFonts w:cs="AdvPS_SSSB"/>
          <w:szCs w:val="22"/>
        </w:rPr>
        <w:t>Werkleistungen und zur Verschaffung des Besitzes.</w:t>
      </w:r>
    </w:p>
    <w:p w:rsidR="000B1718" w:rsidRPr="00043DB9" w:rsidRDefault="000B1718"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Auf Antrag kann ohne weitere Nachweise vollstreckbare Ausfertigung</w:t>
      </w:r>
      <w:r w:rsidR="000B1718">
        <w:rPr>
          <w:rFonts w:cs="AdvPS_SSSB"/>
          <w:szCs w:val="22"/>
        </w:rPr>
        <w:t xml:space="preserve"> </w:t>
      </w:r>
      <w:r w:rsidRPr="00043DB9">
        <w:rPr>
          <w:rFonts w:cs="AdvPS_SSSB"/>
          <w:szCs w:val="22"/>
        </w:rPr>
        <w:t>erteilt werden (dem Verk</w:t>
      </w:r>
      <w:r w:rsidR="000B1718">
        <w:rPr>
          <w:rFonts w:cs="AdvPS_SSSB"/>
          <w:szCs w:val="22"/>
        </w:rPr>
        <w:t>ä</w:t>
      </w:r>
      <w:r w:rsidRPr="00043DB9">
        <w:rPr>
          <w:rFonts w:cs="AdvPS_SSSB"/>
          <w:szCs w:val="22"/>
        </w:rPr>
        <w:t>ufer jedoch erst nach F</w:t>
      </w:r>
      <w:r w:rsidR="000B1718">
        <w:rPr>
          <w:rFonts w:cs="AdvPS_SSSB"/>
          <w:szCs w:val="22"/>
        </w:rPr>
        <w:t>ä</w:t>
      </w:r>
      <w:r w:rsidRPr="00043DB9">
        <w:rPr>
          <w:rFonts w:cs="AdvPS_SSSB"/>
          <w:szCs w:val="22"/>
        </w:rPr>
        <w:t>lligkeitsmitteilung</w:t>
      </w:r>
      <w:r w:rsidR="000B1718">
        <w:rPr>
          <w:rFonts w:cs="AdvPS_SSSB"/>
          <w:szCs w:val="22"/>
        </w:rPr>
        <w:t xml:space="preserve"> </w:t>
      </w:r>
      <w:r w:rsidRPr="00043DB9">
        <w:rPr>
          <w:rFonts w:cs="AdvPS_SSSB"/>
          <w:szCs w:val="22"/>
        </w:rPr>
        <w:t>und gem</w:t>
      </w:r>
      <w:r w:rsidR="000B1718">
        <w:rPr>
          <w:rFonts w:cs="AdvPS_SSSB"/>
          <w:szCs w:val="22"/>
        </w:rPr>
        <w:t>ä</w:t>
      </w:r>
      <w:r w:rsidRPr="00043DB9">
        <w:rPr>
          <w:rFonts w:cs="AdvPS_SSSB"/>
          <w:szCs w:val="22"/>
        </w:rPr>
        <w:t>ß deren Inhalt sowie nach Vorlage einer</w:t>
      </w:r>
      <w:r w:rsidR="000B1718">
        <w:rPr>
          <w:rFonts w:cs="AdvPS_SSSB"/>
          <w:szCs w:val="22"/>
        </w:rPr>
        <w:t xml:space="preserve"> </w:t>
      </w:r>
      <w:r w:rsidRPr="00043DB9">
        <w:rPr>
          <w:rFonts w:cs="AdvPS_SSSB"/>
          <w:szCs w:val="22"/>
        </w:rPr>
        <w:t>durch den K</w:t>
      </w:r>
      <w:r w:rsidR="000B1718">
        <w:rPr>
          <w:rFonts w:cs="AdvPS_SSSB"/>
          <w:szCs w:val="22"/>
        </w:rPr>
        <w:t>ä</w:t>
      </w:r>
      <w:r w:rsidRPr="00043DB9">
        <w:rPr>
          <w:rFonts w:cs="AdvPS_SSSB"/>
          <w:szCs w:val="22"/>
        </w:rPr>
        <w:t>ufer unterzeichneten Abnahmeerkl</w:t>
      </w:r>
      <w:r w:rsidR="000B1718">
        <w:rPr>
          <w:rFonts w:cs="AdvPS_SSSB"/>
          <w:szCs w:val="22"/>
        </w:rPr>
        <w:t>ä</w:t>
      </w:r>
      <w:r w:rsidRPr="00043DB9">
        <w:rPr>
          <w:rFonts w:cs="AdvPS_SSSB"/>
          <w:szCs w:val="22"/>
        </w:rPr>
        <w:t>rung hinsichtlich</w:t>
      </w:r>
      <w:r w:rsidR="000B1718">
        <w:rPr>
          <w:rFonts w:cs="AdvPS_SSSB"/>
          <w:szCs w:val="22"/>
        </w:rPr>
        <w:t xml:space="preserve"> </w:t>
      </w:r>
      <w:r w:rsidRPr="00043DB9">
        <w:rPr>
          <w:rFonts w:cs="AdvPS_SSSB"/>
          <w:szCs w:val="22"/>
        </w:rPr>
        <w:t>der in § … vereinbarten Werkleistungen, dem K</w:t>
      </w:r>
      <w:r w:rsidR="000B1718">
        <w:rPr>
          <w:rFonts w:cs="AdvPS_SSSB"/>
          <w:szCs w:val="22"/>
        </w:rPr>
        <w:t>ä</w:t>
      </w:r>
      <w:r w:rsidRPr="00043DB9">
        <w:rPr>
          <w:rFonts w:cs="AdvPS_SSSB"/>
          <w:szCs w:val="22"/>
        </w:rPr>
        <w:t>ufer zur</w:t>
      </w:r>
      <w:r w:rsidR="000B1718">
        <w:rPr>
          <w:rFonts w:cs="AdvPS_SSSB"/>
          <w:szCs w:val="22"/>
        </w:rPr>
        <w:t xml:space="preserve"> </w:t>
      </w:r>
      <w:r w:rsidRPr="00043DB9">
        <w:rPr>
          <w:rFonts w:cs="AdvPS_SSSB"/>
          <w:szCs w:val="22"/>
        </w:rPr>
        <w:t>Besitzverschaffung gegen Nachweis der Kaufpreiszahlung).</w:t>
      </w:r>
    </w:p>
    <w:p w:rsidR="000B1718" w:rsidRPr="00043DB9" w:rsidRDefault="000B1718" w:rsidP="00043DB9">
      <w:pPr>
        <w:autoSpaceDE w:val="0"/>
        <w:autoSpaceDN w:val="0"/>
        <w:adjustRightInd w:val="0"/>
        <w:jc w:val="both"/>
        <w:rPr>
          <w:rFonts w:cs="AdvPS_SSSB"/>
          <w:szCs w:val="22"/>
        </w:rPr>
      </w:pPr>
    </w:p>
    <w:p w:rsidR="00043DB9" w:rsidRDefault="00043DB9" w:rsidP="00043DB9">
      <w:pPr>
        <w:autoSpaceDE w:val="0"/>
        <w:autoSpaceDN w:val="0"/>
        <w:adjustRightInd w:val="0"/>
        <w:jc w:val="both"/>
        <w:rPr>
          <w:rFonts w:cs="AdvPS_SSSB"/>
          <w:szCs w:val="22"/>
        </w:rPr>
      </w:pPr>
      <w:r w:rsidRPr="00043DB9">
        <w:rPr>
          <w:rFonts w:cs="AdvPS_SSSB"/>
          <w:szCs w:val="22"/>
        </w:rPr>
        <w:t>Mehrere Beteiligte, die zu derselben Leistung verpflichtet sind,</w:t>
      </w:r>
      <w:r w:rsidR="000B1718">
        <w:rPr>
          <w:rFonts w:cs="AdvPS_SSSB"/>
          <w:szCs w:val="22"/>
        </w:rPr>
        <w:t xml:space="preserve"> </w:t>
      </w:r>
      <w:r w:rsidRPr="00043DB9">
        <w:rPr>
          <w:rFonts w:cs="AdvPS_SSSB"/>
          <w:szCs w:val="22"/>
        </w:rPr>
        <w:t>schulden und haften als Gesamtschuldner.</w:t>
      </w:r>
    </w:p>
    <w:p w:rsidR="000B1718" w:rsidRDefault="000B1718" w:rsidP="00043DB9">
      <w:pPr>
        <w:autoSpaceDE w:val="0"/>
        <w:autoSpaceDN w:val="0"/>
        <w:adjustRightInd w:val="0"/>
        <w:jc w:val="both"/>
        <w:rPr>
          <w:rFonts w:cs="AdvPS_SSSB"/>
          <w:szCs w:val="22"/>
        </w:rPr>
      </w:pPr>
    </w:p>
    <w:p w:rsidR="00043DB9" w:rsidRPr="00F51EE3" w:rsidRDefault="00043DB9" w:rsidP="00043DB9">
      <w:pPr>
        <w:autoSpaceDE w:val="0"/>
        <w:autoSpaceDN w:val="0"/>
        <w:adjustRightInd w:val="0"/>
        <w:jc w:val="both"/>
        <w:rPr>
          <w:rFonts w:cs="AdvPS_SSSB"/>
          <w:b/>
          <w:szCs w:val="22"/>
        </w:rPr>
      </w:pPr>
      <w:r w:rsidRPr="00F51EE3">
        <w:rPr>
          <w:rFonts w:cs="AdvPS_SSSB"/>
          <w:b/>
          <w:szCs w:val="22"/>
        </w:rPr>
        <w:t>Zur</w:t>
      </w:r>
      <w:r w:rsidR="000B1718">
        <w:rPr>
          <w:rFonts w:cs="AdvPS_SSSB"/>
          <w:b/>
          <w:szCs w:val="22"/>
        </w:rPr>
        <w:t xml:space="preserve"> </w:t>
      </w:r>
      <w:r w:rsidRPr="00F51EE3">
        <w:rPr>
          <w:rFonts w:cs="AdvPS_SSSB"/>
          <w:b/>
          <w:szCs w:val="22"/>
        </w:rPr>
        <w:t>Werkleistung:</w:t>
      </w:r>
    </w:p>
    <w:p w:rsidR="000B1718"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Der Verk</w:t>
      </w:r>
      <w:r w:rsidR="000B1718">
        <w:rPr>
          <w:rFonts w:cs="AdvPS_SSSB"/>
          <w:szCs w:val="22"/>
        </w:rPr>
        <w:t>ä</w:t>
      </w:r>
      <w:r w:rsidRPr="00F51EE3">
        <w:rPr>
          <w:rFonts w:cs="AdvPS_SSSB"/>
          <w:szCs w:val="22"/>
        </w:rPr>
        <w:t>ufer verpflichtet sich, selbst oder durch beauftragte,</w:t>
      </w:r>
      <w:r w:rsidR="000B1718">
        <w:rPr>
          <w:rFonts w:cs="AdvPS_SSSB"/>
          <w:szCs w:val="22"/>
        </w:rPr>
        <w:t xml:space="preserve"> </w:t>
      </w:r>
      <w:r w:rsidRPr="00F51EE3">
        <w:rPr>
          <w:rFonts w:cs="AdvPS_SSSB"/>
          <w:szCs w:val="22"/>
        </w:rPr>
        <w:t>zugelassene Handwerker folgende Werkleistungen im Vertragsgegenstand</w:t>
      </w:r>
      <w:r w:rsidR="000B1718">
        <w:rPr>
          <w:rFonts w:cs="AdvPS_SSSB"/>
          <w:szCs w:val="22"/>
        </w:rPr>
        <w:t xml:space="preserve"> </w:t>
      </w:r>
      <w:r w:rsidRPr="00F51EE3">
        <w:rPr>
          <w:rFonts w:cs="AdvPS_SSSB"/>
          <w:szCs w:val="22"/>
        </w:rPr>
        <w:t>noch durchzuf</w:t>
      </w:r>
      <w:r w:rsidR="000B1718">
        <w:rPr>
          <w:rFonts w:cs="AdvPS_SSSB"/>
          <w:szCs w:val="22"/>
        </w:rPr>
        <w:t>ü</w:t>
      </w:r>
      <w:r w:rsidRPr="00F51EE3">
        <w:rPr>
          <w:rFonts w:cs="AdvPS_SSSB"/>
          <w:szCs w:val="22"/>
        </w:rPr>
        <w:t>hren oder durchf</w:t>
      </w:r>
      <w:r w:rsidR="000B1718">
        <w:rPr>
          <w:rFonts w:cs="AdvPS_SSSB"/>
          <w:szCs w:val="22"/>
        </w:rPr>
        <w:t>ü</w:t>
      </w:r>
      <w:r w:rsidRPr="00F51EE3">
        <w:rPr>
          <w:rFonts w:cs="AdvPS_SSSB"/>
          <w:szCs w:val="22"/>
        </w:rPr>
        <w:t>hren zu lassen: (Es</w:t>
      </w:r>
      <w:r w:rsidR="000B1718">
        <w:rPr>
          <w:rFonts w:cs="AdvPS_SSSB"/>
          <w:szCs w:val="22"/>
        </w:rPr>
        <w:t xml:space="preserve"> </w:t>
      </w:r>
      <w:r w:rsidRPr="00F51EE3">
        <w:rPr>
          <w:rFonts w:cs="AdvPS_SSSB"/>
          <w:szCs w:val="22"/>
        </w:rPr>
        <w:t>folgt eine genaue Beschreibung der geschuldeten Leistungen samt</w:t>
      </w:r>
      <w:r w:rsidR="000B1718">
        <w:rPr>
          <w:rFonts w:cs="AdvPS_SSSB"/>
          <w:szCs w:val="22"/>
        </w:rPr>
        <w:t xml:space="preserve"> </w:t>
      </w:r>
      <w:r w:rsidRPr="00F51EE3">
        <w:rPr>
          <w:rFonts w:cs="AdvPS_SSSB"/>
          <w:szCs w:val="22"/>
        </w:rPr>
        <w:t>Angabe der zu verwendenden</w:t>
      </w:r>
      <w:r w:rsidR="000B1718">
        <w:rPr>
          <w:rFonts w:cs="AdvPS_SSSB"/>
          <w:szCs w:val="22"/>
        </w:rPr>
        <w:t xml:space="preserve"> </w:t>
      </w:r>
      <w:r w:rsidRPr="00F51EE3">
        <w:rPr>
          <w:rFonts w:cs="AdvPS_SSSB"/>
          <w:szCs w:val="22"/>
        </w:rPr>
        <w:t>Materialien, Schalterprogramme bei</w:t>
      </w:r>
      <w:r w:rsidR="000B1718">
        <w:rPr>
          <w:rFonts w:cs="AdvPS_SSSB"/>
          <w:szCs w:val="22"/>
        </w:rPr>
        <w:t xml:space="preserve"> </w:t>
      </w:r>
      <w:r w:rsidRPr="00F51EE3">
        <w:rPr>
          <w:rFonts w:cs="AdvPS_SSSB"/>
          <w:szCs w:val="22"/>
        </w:rPr>
        <w:t>neuer Elektrik, Farbwahl etc.).</w:t>
      </w:r>
    </w:p>
    <w:p w:rsidR="000B1718" w:rsidRPr="00F51EE3" w:rsidRDefault="000B1718" w:rsidP="00F51EE3">
      <w:pPr>
        <w:autoSpaceDE w:val="0"/>
        <w:autoSpaceDN w:val="0"/>
        <w:adjustRightInd w:val="0"/>
        <w:jc w:val="both"/>
        <w:rPr>
          <w:rFonts w:cs="AdvPS_SSSB"/>
          <w:szCs w:val="22"/>
        </w:rPr>
      </w:pPr>
    </w:p>
    <w:p w:rsidR="00043DB9" w:rsidRDefault="00F51EE3" w:rsidP="00F51EE3">
      <w:pPr>
        <w:autoSpaceDE w:val="0"/>
        <w:autoSpaceDN w:val="0"/>
        <w:adjustRightInd w:val="0"/>
        <w:jc w:val="both"/>
        <w:rPr>
          <w:rFonts w:cs="AdvPS_SSSB"/>
          <w:szCs w:val="22"/>
        </w:rPr>
      </w:pPr>
      <w:r w:rsidRPr="00F51EE3">
        <w:rPr>
          <w:rFonts w:cs="AdvPS_SSSB"/>
          <w:szCs w:val="22"/>
        </w:rPr>
        <w:t>Ggf. Erg</w:t>
      </w:r>
      <w:r w:rsidR="000B1718">
        <w:rPr>
          <w:rFonts w:cs="AdvPS_SSSB"/>
          <w:szCs w:val="22"/>
        </w:rPr>
        <w:t>ä</w:t>
      </w:r>
      <w:r w:rsidRPr="00F51EE3">
        <w:rPr>
          <w:rFonts w:cs="AdvPS_SSSB"/>
          <w:szCs w:val="22"/>
        </w:rPr>
        <w:t>nzung, falls vereinbart: Stellen sich jedoch bei einer vom</w:t>
      </w:r>
      <w:r w:rsidR="000B1718">
        <w:rPr>
          <w:rFonts w:cs="AdvPS_SSSB"/>
          <w:szCs w:val="22"/>
        </w:rPr>
        <w:t xml:space="preserve"> </w:t>
      </w:r>
      <w:r w:rsidRPr="00F51EE3">
        <w:rPr>
          <w:rFonts w:cs="AdvPS_SSSB"/>
          <w:szCs w:val="22"/>
        </w:rPr>
        <w:t>Verk</w:t>
      </w:r>
      <w:r w:rsidR="000B1718">
        <w:rPr>
          <w:rFonts w:cs="AdvPS_SSSB"/>
          <w:szCs w:val="22"/>
        </w:rPr>
        <w:t>ä</w:t>
      </w:r>
      <w:r w:rsidRPr="00F51EE3">
        <w:rPr>
          <w:rFonts w:cs="AdvPS_SSSB"/>
          <w:szCs w:val="22"/>
        </w:rPr>
        <w:t>ufer durchzu</w:t>
      </w:r>
      <w:r w:rsidR="000B1718">
        <w:rPr>
          <w:rFonts w:cs="AdvPS_SSSB"/>
          <w:szCs w:val="22"/>
        </w:rPr>
        <w:t>fü</w:t>
      </w:r>
      <w:r w:rsidRPr="00F51EE3">
        <w:rPr>
          <w:rFonts w:cs="AdvPS_SSSB"/>
          <w:szCs w:val="22"/>
        </w:rPr>
        <w:t>hrenden fachm</w:t>
      </w:r>
      <w:r w:rsidR="000B1718">
        <w:rPr>
          <w:rFonts w:cs="AdvPS_SSSB"/>
          <w:szCs w:val="22"/>
        </w:rPr>
        <w:t>ä</w:t>
      </w:r>
      <w:r w:rsidRPr="00F51EE3">
        <w:rPr>
          <w:rFonts w:cs="AdvPS_SSSB"/>
          <w:szCs w:val="22"/>
        </w:rPr>
        <w:t>nnischen Untersuchung</w:t>
      </w:r>
      <w:r w:rsidR="000B1718">
        <w:rPr>
          <w:rFonts w:cs="AdvPS_SSSB"/>
          <w:szCs w:val="22"/>
        </w:rPr>
        <w:t xml:space="preserve"> </w:t>
      </w:r>
      <w:r w:rsidRPr="00F51EE3">
        <w:rPr>
          <w:rFonts w:cs="AdvPS_SSSB"/>
          <w:szCs w:val="22"/>
        </w:rPr>
        <w:t>bzw. w</w:t>
      </w:r>
      <w:r w:rsidR="000B1718">
        <w:rPr>
          <w:rFonts w:cs="AdvPS_SSSB"/>
          <w:szCs w:val="22"/>
        </w:rPr>
        <w:t>ä</w:t>
      </w:r>
      <w:r w:rsidRPr="00F51EE3">
        <w:rPr>
          <w:rFonts w:cs="AdvPS_SSSB"/>
          <w:szCs w:val="22"/>
        </w:rPr>
        <w:t>hrend der Baumaßnahme M</w:t>
      </w:r>
      <w:r w:rsidR="000B1718">
        <w:rPr>
          <w:rFonts w:cs="AdvPS_SSSB"/>
          <w:szCs w:val="22"/>
        </w:rPr>
        <w:t>ä</w:t>
      </w:r>
      <w:r w:rsidRPr="00F51EE3">
        <w:rPr>
          <w:rFonts w:cs="AdvPS_SSSB"/>
          <w:szCs w:val="22"/>
        </w:rPr>
        <w:t>ngel an der nach der</w:t>
      </w:r>
      <w:r w:rsidR="000B1718">
        <w:rPr>
          <w:rFonts w:cs="AdvPS_SSSB"/>
          <w:szCs w:val="22"/>
        </w:rPr>
        <w:t xml:space="preserve"> </w:t>
      </w:r>
      <w:r w:rsidRPr="00F51EE3">
        <w:rPr>
          <w:rFonts w:cs="AdvPS_SSSB"/>
          <w:szCs w:val="22"/>
        </w:rPr>
        <w:t>Baubeschreibung nicht zu erneuernden Altbausubstanz heraus,</w:t>
      </w:r>
      <w:r w:rsidR="000B1718">
        <w:rPr>
          <w:rFonts w:cs="AdvPS_SSSB"/>
          <w:szCs w:val="22"/>
        </w:rPr>
        <w:t xml:space="preserve"> </w:t>
      </w:r>
      <w:r w:rsidRPr="00F51EE3">
        <w:rPr>
          <w:rFonts w:cs="AdvPS_SSSB"/>
          <w:szCs w:val="22"/>
        </w:rPr>
        <w:t>die sich mit dem angestrebten Sanierungsziel nicht vereinbaren</w:t>
      </w:r>
      <w:r w:rsidR="000B1718">
        <w:rPr>
          <w:rFonts w:cs="AdvPS_SSSB"/>
          <w:szCs w:val="22"/>
        </w:rPr>
        <w:t xml:space="preserve"> </w:t>
      </w:r>
      <w:r w:rsidRPr="00F51EE3">
        <w:rPr>
          <w:rFonts w:cs="AdvPS_SSSB"/>
          <w:szCs w:val="22"/>
        </w:rPr>
        <w:t>lassen, hat der Verk</w:t>
      </w:r>
      <w:r w:rsidR="000B1718">
        <w:rPr>
          <w:rFonts w:cs="AdvPS_SSSB"/>
          <w:szCs w:val="22"/>
        </w:rPr>
        <w:t>ä</w:t>
      </w:r>
      <w:r w:rsidRPr="00F51EE3">
        <w:rPr>
          <w:rFonts w:cs="AdvPS_SSSB"/>
          <w:szCs w:val="22"/>
        </w:rPr>
        <w:t>ufer auch diese – ohne Neubaustandard zu</w:t>
      </w:r>
      <w:r w:rsidR="000B1718">
        <w:rPr>
          <w:rFonts w:cs="AdvPS_SSSB"/>
          <w:szCs w:val="22"/>
        </w:rPr>
        <w:t xml:space="preserve"> </w:t>
      </w:r>
      <w:r w:rsidRPr="00F51EE3">
        <w:rPr>
          <w:rFonts w:cs="AdvPS_SSSB"/>
          <w:szCs w:val="22"/>
        </w:rPr>
        <w:t>schulden – fachm</w:t>
      </w:r>
      <w:r w:rsidR="000B1718">
        <w:rPr>
          <w:rFonts w:cs="AdvPS_SSSB"/>
          <w:szCs w:val="22"/>
        </w:rPr>
        <w:t>ä</w:t>
      </w:r>
      <w:r w:rsidRPr="00F51EE3">
        <w:rPr>
          <w:rFonts w:cs="AdvPS_SSSB"/>
          <w:szCs w:val="22"/>
        </w:rPr>
        <w:t>nnisch zu beseitigen, soweit Belange des</w:t>
      </w:r>
      <w:r w:rsidR="000B1718">
        <w:rPr>
          <w:rFonts w:cs="AdvPS_SSSB"/>
          <w:szCs w:val="22"/>
        </w:rPr>
        <w:t xml:space="preserve"> </w:t>
      </w:r>
      <w:r w:rsidRPr="00F51EE3">
        <w:rPr>
          <w:rFonts w:cs="AdvPS_SSSB"/>
          <w:szCs w:val="22"/>
        </w:rPr>
        <w:t>Denkmalschutzes dem nicht entgegenstehen. In diesem Fall verschiebt</w:t>
      </w:r>
      <w:r w:rsidR="000B1718">
        <w:rPr>
          <w:rFonts w:cs="AdvPS_SSSB"/>
          <w:szCs w:val="22"/>
        </w:rPr>
        <w:t xml:space="preserve"> </w:t>
      </w:r>
      <w:r w:rsidRPr="00F51EE3">
        <w:rPr>
          <w:rFonts w:cs="AdvPS_SSSB"/>
          <w:szCs w:val="22"/>
        </w:rPr>
        <w:t>sich der nachstehend genannte Fertigstellungstermin um</w:t>
      </w:r>
      <w:r w:rsidR="000B1718">
        <w:rPr>
          <w:rFonts w:cs="AdvPS_SSSB"/>
          <w:szCs w:val="22"/>
        </w:rPr>
        <w:t xml:space="preserve"> </w:t>
      </w:r>
      <w:r w:rsidRPr="00F51EE3">
        <w:rPr>
          <w:rFonts w:cs="AdvPS_SSSB"/>
          <w:szCs w:val="22"/>
        </w:rPr>
        <w:t>die Dauer der Verz</w:t>
      </w:r>
      <w:r w:rsidR="000B1718">
        <w:rPr>
          <w:rFonts w:cs="AdvPS_SSSB"/>
          <w:szCs w:val="22"/>
        </w:rPr>
        <w:t>ö</w:t>
      </w:r>
      <w:r w:rsidRPr="00F51EE3">
        <w:rPr>
          <w:rFonts w:cs="AdvPS_SSSB"/>
          <w:szCs w:val="22"/>
        </w:rPr>
        <w:t xml:space="preserve">gerung. Der Festpreis </w:t>
      </w:r>
      <w:r w:rsidR="000B1718">
        <w:rPr>
          <w:rFonts w:cs="AdvPS_SSSB"/>
          <w:szCs w:val="22"/>
        </w:rPr>
        <w:t>ä</w:t>
      </w:r>
      <w:r w:rsidRPr="00F51EE3">
        <w:rPr>
          <w:rFonts w:cs="AdvPS_SSSB"/>
          <w:szCs w:val="22"/>
        </w:rPr>
        <w:t>ndert sich nicht.</w:t>
      </w:r>
    </w:p>
    <w:p w:rsidR="000B1718"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Der Verk</w:t>
      </w:r>
      <w:r w:rsidR="000B1718">
        <w:rPr>
          <w:rFonts w:cs="AdvPS_SSSB"/>
          <w:szCs w:val="22"/>
        </w:rPr>
        <w:t>ä</w:t>
      </w:r>
      <w:r w:rsidRPr="00F51EE3">
        <w:rPr>
          <w:rFonts w:cs="AdvPS_SSSB"/>
          <w:szCs w:val="22"/>
        </w:rPr>
        <w:t>ufer schuldet die Fertigstellung dieser Leistungen bis</w:t>
      </w:r>
      <w:r w:rsidR="000B1718">
        <w:rPr>
          <w:rFonts w:cs="AdvPS_SSSB"/>
          <w:szCs w:val="22"/>
        </w:rPr>
        <w:t xml:space="preserve"> </w:t>
      </w:r>
      <w:r w:rsidRPr="00F51EE3">
        <w:rPr>
          <w:rFonts w:cs="AdvPS_SSSB"/>
          <w:szCs w:val="22"/>
        </w:rPr>
        <w:t>sp</w:t>
      </w:r>
      <w:r w:rsidR="000B1718">
        <w:rPr>
          <w:rFonts w:cs="AdvPS_SSSB"/>
          <w:szCs w:val="22"/>
        </w:rPr>
        <w:t>ä</w:t>
      </w:r>
      <w:r w:rsidRPr="00F51EE3">
        <w:rPr>
          <w:rFonts w:cs="AdvPS_SSSB"/>
          <w:szCs w:val="22"/>
        </w:rPr>
        <w:t>testens … Soweit ein Verzugsschadenersatzanspruch wegen</w:t>
      </w:r>
      <w:r w:rsidR="000B1718">
        <w:rPr>
          <w:rFonts w:cs="AdvPS_SSSB"/>
          <w:szCs w:val="22"/>
        </w:rPr>
        <w:t xml:space="preserve"> Ü</w:t>
      </w:r>
      <w:r w:rsidRPr="00F51EE3">
        <w:rPr>
          <w:rFonts w:cs="AdvPS_SSSB"/>
          <w:szCs w:val="22"/>
        </w:rPr>
        <w:t>berschreitung des vorgenannten Fertigstellungstermins zur Entstehung</w:t>
      </w:r>
      <w:r w:rsidR="000B1718">
        <w:rPr>
          <w:rFonts w:cs="AdvPS_SSSB"/>
          <w:szCs w:val="22"/>
        </w:rPr>
        <w:t xml:space="preserve"> </w:t>
      </w:r>
      <w:r w:rsidRPr="00F51EE3">
        <w:rPr>
          <w:rFonts w:cs="AdvPS_SSSB"/>
          <w:szCs w:val="22"/>
        </w:rPr>
        <w:t>kommt, der weder einen Schaden aus der Verletzung von</w:t>
      </w:r>
      <w:r w:rsidR="000B1718">
        <w:rPr>
          <w:rFonts w:cs="AdvPS_SSSB"/>
          <w:szCs w:val="22"/>
        </w:rPr>
        <w:t xml:space="preserve"> </w:t>
      </w:r>
      <w:r w:rsidRPr="00F51EE3">
        <w:rPr>
          <w:rFonts w:cs="AdvPS_SSSB"/>
          <w:szCs w:val="22"/>
        </w:rPr>
        <w:t>Leben, K</w:t>
      </w:r>
      <w:r w:rsidR="000B1718">
        <w:rPr>
          <w:rFonts w:cs="AdvPS_SSSB"/>
          <w:szCs w:val="22"/>
        </w:rPr>
        <w:t>ö</w:t>
      </w:r>
      <w:r w:rsidRPr="00F51EE3">
        <w:rPr>
          <w:rFonts w:cs="AdvPS_SSSB"/>
          <w:szCs w:val="22"/>
        </w:rPr>
        <w:t>rper und Gesundheit betrifft noch auf einer grob fahrl</w:t>
      </w:r>
      <w:r w:rsidR="000B1718">
        <w:rPr>
          <w:rFonts w:cs="AdvPS_SSSB"/>
          <w:szCs w:val="22"/>
        </w:rPr>
        <w:t>ä</w:t>
      </w:r>
      <w:r w:rsidRPr="00F51EE3">
        <w:rPr>
          <w:rFonts w:cs="AdvPS_SSSB"/>
          <w:szCs w:val="22"/>
        </w:rPr>
        <w:t>ssigen oder vors</w:t>
      </w:r>
      <w:r w:rsidR="000B1718">
        <w:rPr>
          <w:rFonts w:cs="AdvPS_SSSB"/>
          <w:szCs w:val="22"/>
        </w:rPr>
        <w:t>ä</w:t>
      </w:r>
      <w:r w:rsidRPr="00F51EE3">
        <w:rPr>
          <w:rFonts w:cs="AdvPS_SSSB"/>
          <w:szCs w:val="22"/>
        </w:rPr>
        <w:t>tzlichen Pflichtverletzung des Verk</w:t>
      </w:r>
      <w:r w:rsidR="000B1718">
        <w:rPr>
          <w:rFonts w:cs="AdvPS_SSSB"/>
          <w:szCs w:val="22"/>
        </w:rPr>
        <w:t>ä</w:t>
      </w:r>
      <w:r w:rsidRPr="00F51EE3">
        <w:rPr>
          <w:rFonts w:cs="AdvPS_SSSB"/>
          <w:szCs w:val="22"/>
        </w:rPr>
        <w:t>ufers, seines</w:t>
      </w:r>
      <w:r w:rsidR="000B1718">
        <w:rPr>
          <w:rFonts w:cs="AdvPS_SSSB"/>
          <w:szCs w:val="22"/>
        </w:rPr>
        <w:t xml:space="preserve"> </w:t>
      </w:r>
      <w:r w:rsidRPr="00F51EE3">
        <w:rPr>
          <w:rFonts w:cs="AdvPS_SSSB"/>
          <w:szCs w:val="22"/>
        </w:rPr>
        <w:t>gesetzlichen Vertreters oder Erf</w:t>
      </w:r>
      <w:r w:rsidR="000B1718">
        <w:rPr>
          <w:rFonts w:cs="AdvPS_SSSB"/>
          <w:szCs w:val="22"/>
        </w:rPr>
        <w:t>ü</w:t>
      </w:r>
      <w:r w:rsidRPr="00F51EE3">
        <w:rPr>
          <w:rFonts w:cs="AdvPS_SSSB"/>
          <w:szCs w:val="22"/>
        </w:rPr>
        <w:t>llungsgehilfen beruht, vereinbaren</w:t>
      </w:r>
      <w:r w:rsidR="000B1718">
        <w:rPr>
          <w:rFonts w:cs="AdvPS_SSSB"/>
          <w:szCs w:val="22"/>
        </w:rPr>
        <w:t xml:space="preserve"> </w:t>
      </w:r>
      <w:r w:rsidRPr="00F51EE3">
        <w:rPr>
          <w:rFonts w:cs="AdvPS_SSSB"/>
          <w:szCs w:val="22"/>
        </w:rPr>
        <w:t>die Beteiligten f</w:t>
      </w:r>
      <w:r w:rsidR="000B1718">
        <w:rPr>
          <w:rFonts w:cs="AdvPS_SSSB"/>
          <w:szCs w:val="22"/>
        </w:rPr>
        <w:t>ü</w:t>
      </w:r>
      <w:r w:rsidRPr="00F51EE3">
        <w:rPr>
          <w:rFonts w:cs="AdvPS_SSSB"/>
          <w:szCs w:val="22"/>
        </w:rPr>
        <w:t>r diesen eine pauschale H</w:t>
      </w:r>
      <w:r w:rsidR="000B1718">
        <w:rPr>
          <w:rFonts w:cs="AdvPS_SSSB"/>
          <w:szCs w:val="22"/>
        </w:rPr>
        <w:t>ö</w:t>
      </w:r>
      <w:r w:rsidRPr="00F51EE3">
        <w:rPr>
          <w:rFonts w:cs="AdvPS_SSSB"/>
          <w:szCs w:val="22"/>
        </w:rPr>
        <w:t xml:space="preserve">he von … </w:t>
      </w:r>
      <w:r w:rsidR="000B1718">
        <w:rPr>
          <w:rFonts w:cs="AdvPS_SSSB"/>
          <w:szCs w:val="22"/>
        </w:rPr>
        <w:t>€</w:t>
      </w:r>
      <w:r w:rsidRPr="00F51EE3">
        <w:rPr>
          <w:rFonts w:cs="AdvPS_SSSB"/>
          <w:szCs w:val="22"/>
        </w:rPr>
        <w:t xml:space="preserve"> je</w:t>
      </w:r>
      <w:r w:rsidR="000B1718">
        <w:rPr>
          <w:rFonts w:cs="AdvPS_SSSB"/>
          <w:szCs w:val="22"/>
        </w:rPr>
        <w:t xml:space="preserve"> </w:t>
      </w:r>
      <w:r w:rsidRPr="00F51EE3">
        <w:rPr>
          <w:rFonts w:cs="AdvPS_SSSB"/>
          <w:szCs w:val="22"/>
        </w:rPr>
        <w:t>angefangenen Kalendertag des Verzugs.</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Sobald das Werk vertragsgem</w:t>
      </w:r>
      <w:r w:rsidR="000B1718">
        <w:rPr>
          <w:rFonts w:cs="AdvPS_SSSB"/>
          <w:szCs w:val="22"/>
        </w:rPr>
        <w:t>ä</w:t>
      </w:r>
      <w:r w:rsidRPr="00F51EE3">
        <w:rPr>
          <w:rFonts w:cs="AdvPS_SSSB"/>
          <w:szCs w:val="22"/>
        </w:rPr>
        <w:t>ß hergestellt ist, ist der K</w:t>
      </w:r>
      <w:r w:rsidR="000B1718">
        <w:rPr>
          <w:rFonts w:cs="AdvPS_SSSB"/>
          <w:szCs w:val="22"/>
        </w:rPr>
        <w:t>ä</w:t>
      </w:r>
      <w:r w:rsidRPr="00F51EE3">
        <w:rPr>
          <w:rFonts w:cs="AdvPS_SSSB"/>
          <w:szCs w:val="22"/>
        </w:rPr>
        <w:t>ufer zur</w:t>
      </w:r>
      <w:r w:rsidR="000B1718">
        <w:rPr>
          <w:rFonts w:cs="AdvPS_SSSB"/>
          <w:szCs w:val="22"/>
        </w:rPr>
        <w:t xml:space="preserve"> </w:t>
      </w:r>
      <w:r w:rsidRPr="00F51EE3">
        <w:rPr>
          <w:rFonts w:cs="AdvPS_SSSB"/>
          <w:szCs w:val="22"/>
        </w:rPr>
        <w:t>f</w:t>
      </w:r>
      <w:r w:rsidR="000B1718">
        <w:rPr>
          <w:rFonts w:cs="AdvPS_SSSB"/>
          <w:szCs w:val="22"/>
        </w:rPr>
        <w:t>ö</w:t>
      </w:r>
      <w:r w:rsidRPr="00F51EE3">
        <w:rPr>
          <w:rFonts w:cs="AdvPS_SSSB"/>
          <w:szCs w:val="22"/>
        </w:rPr>
        <w:t>rmlichen Abnahme verpflichtet.</w:t>
      </w:r>
    </w:p>
    <w:p w:rsidR="000B1718" w:rsidRDefault="000B1718" w:rsidP="00F51EE3">
      <w:pPr>
        <w:autoSpaceDE w:val="0"/>
        <w:autoSpaceDN w:val="0"/>
        <w:adjustRightInd w:val="0"/>
        <w:jc w:val="both"/>
        <w:rPr>
          <w:rFonts w:cs="AdvPS_SSSB"/>
          <w:szCs w:val="22"/>
        </w:rPr>
      </w:pPr>
    </w:p>
    <w:p w:rsidR="00F51EE3" w:rsidRPr="00F51EE3" w:rsidRDefault="00F51EE3" w:rsidP="00F51EE3">
      <w:pPr>
        <w:autoSpaceDE w:val="0"/>
        <w:autoSpaceDN w:val="0"/>
        <w:adjustRightInd w:val="0"/>
        <w:jc w:val="both"/>
        <w:rPr>
          <w:rFonts w:cs="AdvPS_SSSB"/>
          <w:b/>
          <w:szCs w:val="22"/>
        </w:rPr>
      </w:pPr>
      <w:r w:rsidRPr="00F51EE3">
        <w:rPr>
          <w:rFonts w:cs="AdvPS_SSSB"/>
          <w:b/>
          <w:szCs w:val="22"/>
        </w:rPr>
        <w:t>Zu den</w:t>
      </w:r>
      <w:r w:rsidR="000B1718">
        <w:rPr>
          <w:rFonts w:cs="AdvPS_SSSB"/>
          <w:b/>
          <w:szCs w:val="22"/>
        </w:rPr>
        <w:t xml:space="preserve"> </w:t>
      </w:r>
      <w:r w:rsidRPr="00F51EE3">
        <w:rPr>
          <w:rFonts w:cs="AdvPS_SSSB"/>
          <w:b/>
          <w:szCs w:val="22"/>
        </w:rPr>
        <w:t>M</w:t>
      </w:r>
      <w:r w:rsidR="000B1718">
        <w:rPr>
          <w:rFonts w:cs="AdvPS_SSSB"/>
          <w:b/>
          <w:szCs w:val="22"/>
        </w:rPr>
        <w:t>ä</w:t>
      </w:r>
      <w:r w:rsidRPr="00F51EE3">
        <w:rPr>
          <w:rFonts w:cs="AdvPS_SSSB"/>
          <w:b/>
          <w:szCs w:val="22"/>
        </w:rPr>
        <w:t>ngelrechten:</w:t>
      </w:r>
    </w:p>
    <w:p w:rsidR="000B1718" w:rsidRDefault="000B1718" w:rsidP="00F51EE3">
      <w:pPr>
        <w:autoSpaceDE w:val="0"/>
        <w:autoSpaceDN w:val="0"/>
        <w:adjustRightInd w:val="0"/>
        <w:jc w:val="both"/>
        <w:rPr>
          <w:rFonts w:cs="AdvPS_SSSB"/>
          <w:szCs w:val="22"/>
        </w:rPr>
      </w:pPr>
    </w:p>
    <w:p w:rsidR="00F51EE3" w:rsidRPr="00F51EE3" w:rsidRDefault="00F51EE3" w:rsidP="00F51EE3">
      <w:pPr>
        <w:autoSpaceDE w:val="0"/>
        <w:autoSpaceDN w:val="0"/>
        <w:adjustRightInd w:val="0"/>
        <w:jc w:val="both"/>
        <w:rPr>
          <w:rFonts w:cs="AdvPS_SSSB"/>
          <w:szCs w:val="22"/>
        </w:rPr>
      </w:pPr>
      <w:r w:rsidRPr="00F51EE3">
        <w:rPr>
          <w:rFonts w:cs="AdvPS_SSSB"/>
          <w:szCs w:val="22"/>
        </w:rPr>
        <w:t>1. Hinsichtlich der vorstehend in §…bezeichneten Werkleistungen</w:t>
      </w:r>
      <w:r w:rsidR="000B1718">
        <w:rPr>
          <w:rFonts w:cs="AdvPS_SSSB"/>
          <w:szCs w:val="22"/>
        </w:rPr>
        <w:t xml:space="preserve"> </w:t>
      </w:r>
      <w:r w:rsidRPr="00F51EE3">
        <w:rPr>
          <w:rFonts w:cs="AdvPS_SSSB"/>
          <w:szCs w:val="22"/>
        </w:rPr>
        <w:t>stehen</w:t>
      </w:r>
      <w:r w:rsidR="000B1718">
        <w:rPr>
          <w:rFonts w:cs="AdvPS_SSSB"/>
          <w:szCs w:val="22"/>
        </w:rPr>
        <w:t xml:space="preserve"> </w:t>
      </w:r>
      <w:r w:rsidRPr="00F51EE3">
        <w:rPr>
          <w:rFonts w:cs="AdvPS_SSSB"/>
          <w:szCs w:val="22"/>
        </w:rPr>
        <w:t>dem</w:t>
      </w:r>
      <w:r w:rsidR="000B1718">
        <w:rPr>
          <w:rFonts w:cs="AdvPS_SSSB"/>
          <w:szCs w:val="22"/>
        </w:rPr>
        <w:t xml:space="preserve"> </w:t>
      </w:r>
      <w:r w:rsidRPr="00F51EE3">
        <w:rPr>
          <w:rFonts w:cs="AdvPS_SSSB"/>
          <w:szCs w:val="22"/>
        </w:rPr>
        <w:t>K</w:t>
      </w:r>
      <w:r w:rsidR="000B1718">
        <w:rPr>
          <w:rFonts w:cs="AdvPS_SSSB"/>
          <w:szCs w:val="22"/>
        </w:rPr>
        <w:t>ä</w:t>
      </w:r>
      <w:r w:rsidRPr="00F51EE3">
        <w:rPr>
          <w:rFonts w:cs="AdvPS_SSSB"/>
          <w:szCs w:val="22"/>
        </w:rPr>
        <w:t>ufer gegen den Verk</w:t>
      </w:r>
      <w:r w:rsidR="000B1718">
        <w:rPr>
          <w:rFonts w:cs="AdvPS_SSSB"/>
          <w:szCs w:val="22"/>
        </w:rPr>
        <w:t>ä</w:t>
      </w:r>
      <w:r w:rsidRPr="00F51EE3">
        <w:rPr>
          <w:rFonts w:cs="AdvPS_SSSB"/>
          <w:szCs w:val="22"/>
        </w:rPr>
        <w:t>ufer die Sachm</w:t>
      </w:r>
      <w:r w:rsidR="000B1718">
        <w:rPr>
          <w:rFonts w:cs="AdvPS_SSSB"/>
          <w:szCs w:val="22"/>
        </w:rPr>
        <w:t>ä</w:t>
      </w:r>
      <w:r w:rsidRPr="00F51EE3">
        <w:rPr>
          <w:rFonts w:cs="AdvPS_SSSB"/>
          <w:szCs w:val="22"/>
        </w:rPr>
        <w:t>ngelrechte</w:t>
      </w:r>
      <w:r w:rsidR="000B1718">
        <w:rPr>
          <w:rFonts w:cs="AdvPS_SSSB"/>
          <w:szCs w:val="22"/>
        </w:rPr>
        <w:t xml:space="preserve"> </w:t>
      </w:r>
      <w:r w:rsidRPr="00F51EE3">
        <w:rPr>
          <w:rFonts w:cs="AdvPS_SSSB"/>
          <w:szCs w:val="22"/>
        </w:rPr>
        <w:t>des Werkvertragsrechts des BGB zu, die vom Notar erla¨utert</w:t>
      </w:r>
    </w:p>
    <w:p w:rsidR="00F51EE3" w:rsidRDefault="00F51EE3" w:rsidP="00F51EE3">
      <w:pPr>
        <w:autoSpaceDE w:val="0"/>
        <w:autoSpaceDN w:val="0"/>
        <w:adjustRightInd w:val="0"/>
        <w:jc w:val="both"/>
        <w:rPr>
          <w:rFonts w:cs="AdvPS_SSSB"/>
          <w:szCs w:val="22"/>
        </w:rPr>
      </w:pPr>
      <w:r w:rsidRPr="00F51EE3">
        <w:rPr>
          <w:rFonts w:cs="AdvPS_SSSB"/>
          <w:szCs w:val="22"/>
        </w:rPr>
        <w:t>wurden, mit nachstehenden Erg</w:t>
      </w:r>
      <w:r w:rsidR="000B1718">
        <w:rPr>
          <w:rFonts w:cs="AdvPS_SSSB"/>
          <w:szCs w:val="22"/>
        </w:rPr>
        <w:t>ä</w:t>
      </w:r>
      <w:r w:rsidRPr="00F51EE3">
        <w:rPr>
          <w:rFonts w:cs="AdvPS_SSSB"/>
          <w:szCs w:val="22"/>
        </w:rPr>
        <w:t>nzungen und Modifizierungen:</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Sollte beim Verk</w:t>
      </w:r>
      <w:r w:rsidR="000B1718">
        <w:rPr>
          <w:rFonts w:cs="AdvPS_SSSB"/>
          <w:szCs w:val="22"/>
        </w:rPr>
        <w:t>ä</w:t>
      </w:r>
      <w:r w:rsidRPr="00F51EE3">
        <w:rPr>
          <w:rFonts w:cs="AdvPS_SSSB"/>
          <w:szCs w:val="22"/>
        </w:rPr>
        <w:t>ufer die Beseitigung etwaiger M</w:t>
      </w:r>
      <w:r w:rsidR="000B1718">
        <w:rPr>
          <w:rFonts w:cs="AdvPS_SSSB"/>
          <w:szCs w:val="22"/>
        </w:rPr>
        <w:t>ä</w:t>
      </w:r>
      <w:r w:rsidRPr="00F51EE3">
        <w:rPr>
          <w:rFonts w:cs="AdvPS_SSSB"/>
          <w:szCs w:val="22"/>
        </w:rPr>
        <w:t>ngel nicht</w:t>
      </w:r>
      <w:r w:rsidR="000B1718">
        <w:rPr>
          <w:rFonts w:cs="AdvPS_SSSB"/>
          <w:szCs w:val="22"/>
        </w:rPr>
        <w:t xml:space="preserve"> </w:t>
      </w:r>
      <w:r w:rsidRPr="00F51EE3">
        <w:rPr>
          <w:rFonts w:cs="AdvPS_SSSB"/>
          <w:szCs w:val="22"/>
        </w:rPr>
        <w:t xml:space="preserve">erreicht werden oder </w:t>
      </w:r>
      <w:r w:rsidR="000B1718">
        <w:rPr>
          <w:rFonts w:cs="AdvPS_SSSB"/>
          <w:szCs w:val="22"/>
        </w:rPr>
        <w:t>ü</w:t>
      </w:r>
      <w:r w:rsidRPr="00F51EE3">
        <w:rPr>
          <w:rFonts w:cs="AdvPS_SSSB"/>
          <w:szCs w:val="22"/>
        </w:rPr>
        <w:t>ber dessen Verm</w:t>
      </w:r>
      <w:r w:rsidR="000B1718">
        <w:rPr>
          <w:rFonts w:cs="AdvPS_SSSB"/>
          <w:szCs w:val="22"/>
        </w:rPr>
        <w:t>ö</w:t>
      </w:r>
      <w:r w:rsidRPr="00F51EE3">
        <w:rPr>
          <w:rFonts w:cs="AdvPS_SSSB"/>
          <w:szCs w:val="22"/>
        </w:rPr>
        <w:t>gen das Insolvenzverfahren er</w:t>
      </w:r>
      <w:r w:rsidR="000B1718">
        <w:rPr>
          <w:rFonts w:cs="AdvPS_SSSB"/>
          <w:szCs w:val="22"/>
        </w:rPr>
        <w:t>ö</w:t>
      </w:r>
      <w:r w:rsidRPr="00F51EE3">
        <w:rPr>
          <w:rFonts w:cs="AdvPS_SSSB"/>
          <w:szCs w:val="22"/>
        </w:rPr>
        <w:t>ffnet bzw. mangels</w:t>
      </w:r>
      <w:r w:rsidR="000B1718">
        <w:rPr>
          <w:rFonts w:cs="AdvPS_SSSB"/>
          <w:szCs w:val="22"/>
        </w:rPr>
        <w:t xml:space="preserve"> </w:t>
      </w:r>
      <w:r w:rsidRPr="00F51EE3">
        <w:rPr>
          <w:rFonts w:cs="AdvPS_SSSB"/>
          <w:szCs w:val="22"/>
        </w:rPr>
        <w:t>Masse nicht er</w:t>
      </w:r>
      <w:r w:rsidR="000B1718">
        <w:rPr>
          <w:rFonts w:cs="AdvPS_SSSB"/>
          <w:szCs w:val="22"/>
        </w:rPr>
        <w:t>ö</w:t>
      </w:r>
      <w:r w:rsidRPr="00F51EE3">
        <w:rPr>
          <w:rFonts w:cs="AdvPS_SSSB"/>
          <w:szCs w:val="22"/>
        </w:rPr>
        <w:t>ffnet werden, tritt er f</w:t>
      </w:r>
      <w:r w:rsidR="000B1718">
        <w:rPr>
          <w:rFonts w:cs="AdvPS_SSSB"/>
          <w:szCs w:val="22"/>
        </w:rPr>
        <w:t>ü</w:t>
      </w:r>
      <w:r w:rsidRPr="00F51EE3">
        <w:rPr>
          <w:rFonts w:cs="AdvPS_SSSB"/>
          <w:szCs w:val="22"/>
        </w:rPr>
        <w:t>r</w:t>
      </w:r>
      <w:r w:rsidR="000B1718">
        <w:rPr>
          <w:rFonts w:cs="AdvPS_SSSB"/>
          <w:szCs w:val="22"/>
        </w:rPr>
        <w:t xml:space="preserve"> </w:t>
      </w:r>
      <w:r w:rsidRPr="00F51EE3">
        <w:rPr>
          <w:rFonts w:cs="AdvPS_SSSB"/>
          <w:szCs w:val="22"/>
        </w:rPr>
        <w:t>diesen Fall, also aufschiebend bedingt, seine Anspr</w:t>
      </w:r>
      <w:r w:rsidR="000B1718">
        <w:rPr>
          <w:rFonts w:cs="AdvPS_SSSB"/>
          <w:szCs w:val="22"/>
        </w:rPr>
        <w:t>ü</w:t>
      </w:r>
      <w:r w:rsidRPr="00F51EE3">
        <w:rPr>
          <w:rFonts w:cs="AdvPS_SSSB"/>
          <w:szCs w:val="22"/>
        </w:rPr>
        <w:t>che aus</w:t>
      </w:r>
      <w:r w:rsidR="000B1718">
        <w:rPr>
          <w:rFonts w:cs="AdvPS_SSSB"/>
          <w:szCs w:val="22"/>
        </w:rPr>
        <w:t xml:space="preserve"> </w:t>
      </w:r>
      <w:r w:rsidRPr="00F51EE3">
        <w:rPr>
          <w:rFonts w:cs="AdvPS_SSSB"/>
          <w:szCs w:val="22"/>
        </w:rPr>
        <w:t>Pflichtverletzung und Erf</w:t>
      </w:r>
      <w:r w:rsidR="000B1718">
        <w:rPr>
          <w:rFonts w:cs="AdvPS_SSSB"/>
          <w:szCs w:val="22"/>
        </w:rPr>
        <w:t>ü</w:t>
      </w:r>
      <w:r w:rsidRPr="00F51EE3">
        <w:rPr>
          <w:rFonts w:cs="AdvPS_SSSB"/>
          <w:szCs w:val="22"/>
        </w:rPr>
        <w:t>llungsanspr</w:t>
      </w:r>
      <w:r w:rsidR="000B1718">
        <w:rPr>
          <w:rFonts w:cs="AdvPS_SSSB"/>
          <w:szCs w:val="22"/>
        </w:rPr>
        <w:t>ü</w:t>
      </w:r>
      <w:r w:rsidRPr="00F51EE3">
        <w:rPr>
          <w:rFonts w:cs="AdvPS_SSSB"/>
          <w:szCs w:val="22"/>
        </w:rPr>
        <w:t>che gegen mit der Bauausf</w:t>
      </w:r>
      <w:r w:rsidR="000B1718">
        <w:rPr>
          <w:rFonts w:cs="AdvPS_SSSB"/>
          <w:szCs w:val="22"/>
        </w:rPr>
        <w:t>ü</w:t>
      </w:r>
      <w:r w:rsidRPr="00F51EE3">
        <w:rPr>
          <w:rFonts w:cs="AdvPS_SSSB"/>
          <w:szCs w:val="22"/>
        </w:rPr>
        <w:t>hrung beauftragte Planer und Handwerker an den K</w:t>
      </w:r>
      <w:r w:rsidR="000B1718">
        <w:rPr>
          <w:rFonts w:cs="AdvPS_SSSB"/>
          <w:szCs w:val="22"/>
        </w:rPr>
        <w:t>ä</w:t>
      </w:r>
      <w:r w:rsidRPr="00F51EE3">
        <w:rPr>
          <w:rFonts w:cs="AdvPS_SSSB"/>
          <w:szCs w:val="22"/>
        </w:rPr>
        <w:t>ufer ab.</w:t>
      </w:r>
      <w:r w:rsidR="000B1718">
        <w:rPr>
          <w:rFonts w:cs="AdvPS_SSSB"/>
          <w:szCs w:val="22"/>
        </w:rPr>
        <w:t xml:space="preserve"> </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Schadensersatzanspr</w:t>
      </w:r>
      <w:r w:rsidR="000B1718">
        <w:rPr>
          <w:rFonts w:cs="AdvPS_SSSB"/>
          <w:szCs w:val="22"/>
        </w:rPr>
        <w:t>ü</w:t>
      </w:r>
      <w:r w:rsidRPr="00F51EE3">
        <w:rPr>
          <w:rFonts w:cs="AdvPS_SSSB"/>
          <w:szCs w:val="22"/>
        </w:rPr>
        <w:t>che wegen werkvertraglicher Sachm</w:t>
      </w:r>
      <w:r w:rsidR="000B1718">
        <w:rPr>
          <w:rFonts w:cs="AdvPS_SSSB"/>
          <w:szCs w:val="22"/>
        </w:rPr>
        <w:t>ä</w:t>
      </w:r>
      <w:r w:rsidRPr="00F51EE3">
        <w:rPr>
          <w:rFonts w:cs="AdvPS_SSSB"/>
          <w:szCs w:val="22"/>
        </w:rPr>
        <w:t>ngel</w:t>
      </w:r>
      <w:r w:rsidR="000B1718">
        <w:rPr>
          <w:rFonts w:cs="AdvPS_SSSB"/>
          <w:szCs w:val="22"/>
        </w:rPr>
        <w:t xml:space="preserve"> </w:t>
      </w:r>
      <w:r w:rsidRPr="00F51EE3">
        <w:rPr>
          <w:rFonts w:cs="AdvPS_SSSB"/>
          <w:szCs w:val="22"/>
        </w:rPr>
        <w:t>bestehen jedoch nur in den nachstehend 2 a) bis d) sowie 3)</w:t>
      </w:r>
      <w:r w:rsidR="000B1718">
        <w:rPr>
          <w:rFonts w:cs="AdvPS_SSSB"/>
          <w:szCs w:val="22"/>
        </w:rPr>
        <w:t xml:space="preserve"> </w:t>
      </w:r>
      <w:r w:rsidRPr="00F51EE3">
        <w:rPr>
          <w:rFonts w:cs="AdvPS_SSSB"/>
          <w:szCs w:val="22"/>
        </w:rPr>
        <w:t>genannten Sachverhalten.</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2. Alle Rechte des K</w:t>
      </w:r>
      <w:r w:rsidR="000B1718">
        <w:rPr>
          <w:rFonts w:cs="AdvPS_SSSB"/>
          <w:szCs w:val="22"/>
        </w:rPr>
        <w:t>ä</w:t>
      </w:r>
      <w:r w:rsidRPr="00F51EE3">
        <w:rPr>
          <w:rFonts w:cs="AdvPS_SSSB"/>
          <w:szCs w:val="22"/>
        </w:rPr>
        <w:t>ufers wegen eines Sachmangels des Grund</w:t>
      </w:r>
      <w:r w:rsidR="000B1718">
        <w:rPr>
          <w:rFonts w:cs="AdvPS_SSSB"/>
          <w:szCs w:val="22"/>
        </w:rPr>
        <w:t xml:space="preserve"> </w:t>
      </w:r>
      <w:r w:rsidRPr="00F51EE3">
        <w:rPr>
          <w:rFonts w:cs="AdvPS_SSSB"/>
          <w:szCs w:val="22"/>
        </w:rPr>
        <w:t>und Bodens sowie der unver</w:t>
      </w:r>
      <w:r w:rsidR="000B1718">
        <w:rPr>
          <w:rFonts w:cs="AdvPS_SSSB"/>
          <w:szCs w:val="22"/>
        </w:rPr>
        <w:t>ä</w:t>
      </w:r>
      <w:r w:rsidRPr="00F51EE3">
        <w:rPr>
          <w:rFonts w:cs="AdvPS_SSSB"/>
          <w:szCs w:val="22"/>
        </w:rPr>
        <w:t>ndert gebliebenen Altsubstanz des</w:t>
      </w:r>
      <w:r w:rsidR="000B1718">
        <w:rPr>
          <w:rFonts w:cs="AdvPS_SSSB"/>
          <w:szCs w:val="22"/>
        </w:rPr>
        <w:t xml:space="preserve"> </w:t>
      </w:r>
      <w:r w:rsidRPr="00F51EE3">
        <w:rPr>
          <w:rFonts w:cs="AdvPS_SSSB"/>
          <w:szCs w:val="22"/>
        </w:rPr>
        <w:t>Geb</w:t>
      </w:r>
      <w:r w:rsidR="000B1718">
        <w:rPr>
          <w:rFonts w:cs="AdvPS_SSSB"/>
          <w:szCs w:val="22"/>
        </w:rPr>
        <w:t>ä</w:t>
      </w:r>
      <w:r w:rsidRPr="00F51EE3">
        <w:rPr>
          <w:rFonts w:cs="AdvPS_SSSB"/>
          <w:szCs w:val="22"/>
        </w:rPr>
        <w:t>udes sind ausgeschlossen; allerdings mit Ausnahme</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a) der in dieser Urkunde enthaltenen Beschaffenheitsvereinbarungen</w:t>
      </w:r>
      <w:r w:rsidR="000B1718">
        <w:rPr>
          <w:rFonts w:cs="AdvPS_SSSB"/>
          <w:szCs w:val="22"/>
        </w:rPr>
        <w:t xml:space="preserve"> </w:t>
      </w:r>
      <w:r w:rsidRPr="00F51EE3">
        <w:rPr>
          <w:rFonts w:cs="AdvPS_SSSB"/>
          <w:szCs w:val="22"/>
        </w:rPr>
        <w:t>und Garantien;</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b) vors</w:t>
      </w:r>
      <w:r w:rsidR="000B1718">
        <w:rPr>
          <w:rFonts w:cs="AdvPS_SSSB"/>
          <w:szCs w:val="22"/>
        </w:rPr>
        <w:t>ä</w:t>
      </w:r>
      <w:r w:rsidRPr="00F51EE3">
        <w:rPr>
          <w:rFonts w:cs="AdvPS_SSSB"/>
          <w:szCs w:val="22"/>
        </w:rPr>
        <w:t>tzlich zu vertretender M</w:t>
      </w:r>
      <w:r w:rsidR="000B1718">
        <w:rPr>
          <w:rFonts w:cs="AdvPS_SSSB"/>
          <w:szCs w:val="22"/>
        </w:rPr>
        <w:t>ä</w:t>
      </w:r>
      <w:r w:rsidRPr="00F51EE3">
        <w:rPr>
          <w:rFonts w:cs="AdvPS_SSSB"/>
          <w:szCs w:val="22"/>
        </w:rPr>
        <w:t>ngel oder arglistig verschwiegener</w:t>
      </w:r>
      <w:r w:rsidR="000B1718">
        <w:rPr>
          <w:rFonts w:cs="AdvPS_SSSB"/>
          <w:szCs w:val="22"/>
        </w:rPr>
        <w:t xml:space="preserve"> </w:t>
      </w:r>
      <w:r w:rsidRPr="00F51EE3">
        <w:rPr>
          <w:rFonts w:cs="AdvPS_SSSB"/>
          <w:szCs w:val="22"/>
        </w:rPr>
        <w:t>Umst</w:t>
      </w:r>
      <w:r w:rsidR="000B1718">
        <w:rPr>
          <w:rFonts w:cs="AdvPS_SSSB"/>
          <w:szCs w:val="22"/>
        </w:rPr>
        <w:t>ä</w:t>
      </w:r>
      <w:r w:rsidRPr="00F51EE3">
        <w:rPr>
          <w:rFonts w:cs="AdvPS_SSSB"/>
          <w:szCs w:val="22"/>
        </w:rPr>
        <w:t>nde. Der Verk</w:t>
      </w:r>
      <w:r w:rsidR="000B1718">
        <w:rPr>
          <w:rFonts w:cs="AdvPS_SSSB"/>
          <w:szCs w:val="22"/>
        </w:rPr>
        <w:t>ä</w:t>
      </w:r>
      <w:r w:rsidRPr="00F51EE3">
        <w:rPr>
          <w:rFonts w:cs="AdvPS_SSSB"/>
          <w:szCs w:val="22"/>
        </w:rPr>
        <w:t>ufer erkl</w:t>
      </w:r>
      <w:r w:rsidR="000B1718">
        <w:rPr>
          <w:rFonts w:cs="AdvPS_SSSB"/>
          <w:szCs w:val="22"/>
        </w:rPr>
        <w:t>ä</w:t>
      </w:r>
      <w:r w:rsidRPr="00F51EE3">
        <w:rPr>
          <w:rFonts w:cs="AdvPS_SSSB"/>
          <w:szCs w:val="22"/>
        </w:rPr>
        <w:t>rt, er habe keine ihm bekannten</w:t>
      </w:r>
      <w:r w:rsidR="000B1718">
        <w:rPr>
          <w:rFonts w:cs="AdvPS_SSSB"/>
          <w:szCs w:val="22"/>
        </w:rPr>
        <w:t xml:space="preserve"> </w:t>
      </w:r>
      <w:r w:rsidRPr="00F51EE3">
        <w:rPr>
          <w:rFonts w:cs="AdvPS_SSSB"/>
          <w:szCs w:val="22"/>
        </w:rPr>
        <w:t>M</w:t>
      </w:r>
      <w:r w:rsidR="000B1718">
        <w:rPr>
          <w:rFonts w:cs="AdvPS_SSSB"/>
          <w:szCs w:val="22"/>
        </w:rPr>
        <w:t>ä</w:t>
      </w:r>
      <w:r w:rsidRPr="00F51EE3">
        <w:rPr>
          <w:rFonts w:cs="AdvPS_SSSB"/>
          <w:szCs w:val="22"/>
        </w:rPr>
        <w:t>ngel, sch</w:t>
      </w:r>
      <w:r w:rsidR="000B1718">
        <w:rPr>
          <w:rFonts w:cs="AdvPS_SSSB"/>
          <w:szCs w:val="22"/>
        </w:rPr>
        <w:t>ä</w:t>
      </w:r>
      <w:r w:rsidRPr="00F51EE3">
        <w:rPr>
          <w:rFonts w:cs="AdvPS_SSSB"/>
          <w:szCs w:val="22"/>
        </w:rPr>
        <w:t>dlichen Bodenver</w:t>
      </w:r>
      <w:r w:rsidR="000B1718">
        <w:rPr>
          <w:rFonts w:cs="AdvPS_SSSB"/>
          <w:szCs w:val="22"/>
        </w:rPr>
        <w:t>ä</w:t>
      </w:r>
      <w:r w:rsidRPr="00F51EE3">
        <w:rPr>
          <w:rFonts w:cs="AdvPS_SSSB"/>
          <w:szCs w:val="22"/>
        </w:rPr>
        <w:t xml:space="preserve">nderungen oder sonstigen </w:t>
      </w:r>
      <w:r w:rsidR="000B1718">
        <w:rPr>
          <w:rFonts w:cs="AdvPS_SSSB"/>
          <w:szCs w:val="22"/>
        </w:rPr>
        <w:t>ü</w:t>
      </w:r>
      <w:r w:rsidRPr="00F51EE3">
        <w:rPr>
          <w:rFonts w:cs="AdvPS_SSSB"/>
          <w:szCs w:val="22"/>
        </w:rPr>
        <w:t>berraschenden</w:t>
      </w:r>
      <w:r w:rsidR="000B1718">
        <w:rPr>
          <w:rFonts w:cs="AdvPS_SSSB"/>
          <w:szCs w:val="22"/>
        </w:rPr>
        <w:t xml:space="preserve"> </w:t>
      </w:r>
      <w:r w:rsidRPr="00F51EE3">
        <w:rPr>
          <w:rFonts w:cs="AdvPS_SSSB"/>
          <w:szCs w:val="22"/>
        </w:rPr>
        <w:t>Umst</w:t>
      </w:r>
      <w:r w:rsidR="000B1718">
        <w:rPr>
          <w:rFonts w:cs="AdvPS_SSSB"/>
          <w:szCs w:val="22"/>
        </w:rPr>
        <w:t>ä</w:t>
      </w:r>
      <w:r w:rsidRPr="00F51EE3">
        <w:rPr>
          <w:rFonts w:cs="AdvPS_SSSB"/>
          <w:szCs w:val="22"/>
        </w:rPr>
        <w:t>nde arglistig verschwiegen, auf die der K</w:t>
      </w:r>
      <w:r w:rsidR="000B1718">
        <w:rPr>
          <w:rFonts w:cs="AdvPS_SSSB"/>
          <w:szCs w:val="22"/>
        </w:rPr>
        <w:t>ä</w:t>
      </w:r>
      <w:r w:rsidRPr="00F51EE3">
        <w:rPr>
          <w:rFonts w:cs="AdvPS_SSSB"/>
          <w:szCs w:val="22"/>
        </w:rPr>
        <w:t>ufer</w:t>
      </w:r>
      <w:r w:rsidR="000B1718">
        <w:rPr>
          <w:rFonts w:cs="AdvPS_SSSB"/>
          <w:szCs w:val="22"/>
        </w:rPr>
        <w:t xml:space="preserve"> </w:t>
      </w:r>
      <w:r w:rsidRPr="00F51EE3">
        <w:rPr>
          <w:rFonts w:cs="AdvPS_SSSB"/>
          <w:szCs w:val="22"/>
        </w:rPr>
        <w:t>angesichts ihrer Bedeutung und des sonstigen Zustandes des</w:t>
      </w:r>
      <w:r w:rsidR="000B1718">
        <w:rPr>
          <w:rFonts w:cs="AdvPS_SSSB"/>
          <w:szCs w:val="22"/>
        </w:rPr>
        <w:t xml:space="preserve"> </w:t>
      </w:r>
      <w:r w:rsidRPr="00F51EE3">
        <w:rPr>
          <w:rFonts w:cs="AdvPS_SSSB"/>
          <w:szCs w:val="22"/>
        </w:rPr>
        <w:t>Objekts einen Hinweis erwarten dufte;</w:t>
      </w:r>
    </w:p>
    <w:p w:rsidR="000B1718"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c) der Haftung f</w:t>
      </w:r>
      <w:r w:rsidR="000B1718">
        <w:rPr>
          <w:rFonts w:cs="AdvPS_SSSB"/>
          <w:szCs w:val="22"/>
        </w:rPr>
        <w:t>ü</w:t>
      </w:r>
      <w:r w:rsidRPr="00F51EE3">
        <w:rPr>
          <w:rFonts w:cs="AdvPS_SSSB"/>
          <w:szCs w:val="22"/>
        </w:rPr>
        <w:t>r Sch</w:t>
      </w:r>
      <w:r w:rsidR="000B1718">
        <w:rPr>
          <w:rFonts w:cs="AdvPS_SSSB"/>
          <w:szCs w:val="22"/>
        </w:rPr>
        <w:t>ä</w:t>
      </w:r>
      <w:r w:rsidRPr="00F51EE3">
        <w:rPr>
          <w:rFonts w:cs="AdvPS_SSSB"/>
          <w:szCs w:val="22"/>
        </w:rPr>
        <w:t>den, die auf einer grob fahrl</w:t>
      </w:r>
      <w:r w:rsidR="000B1718">
        <w:rPr>
          <w:rFonts w:cs="AdvPS_SSSB"/>
          <w:szCs w:val="22"/>
        </w:rPr>
        <w:t>ä</w:t>
      </w:r>
      <w:r w:rsidRPr="00F51EE3">
        <w:rPr>
          <w:rFonts w:cs="AdvPS_SSSB"/>
          <w:szCs w:val="22"/>
        </w:rPr>
        <w:t>ssigen Pflichtverletzung</w:t>
      </w:r>
      <w:r w:rsidR="000B1718">
        <w:rPr>
          <w:rFonts w:cs="AdvPS_SSSB"/>
          <w:szCs w:val="22"/>
        </w:rPr>
        <w:t xml:space="preserve"> </w:t>
      </w:r>
      <w:r w:rsidRPr="00F51EE3">
        <w:rPr>
          <w:rFonts w:cs="AdvPS_SSSB"/>
          <w:szCs w:val="22"/>
        </w:rPr>
        <w:t>des Verk</w:t>
      </w:r>
      <w:r w:rsidR="000B1718">
        <w:rPr>
          <w:rFonts w:cs="AdvPS_SSSB"/>
          <w:szCs w:val="22"/>
        </w:rPr>
        <w:t>ä</w:t>
      </w:r>
      <w:r w:rsidRPr="00F51EE3">
        <w:rPr>
          <w:rFonts w:cs="AdvPS_SSSB"/>
          <w:szCs w:val="22"/>
        </w:rPr>
        <w:t>ufers beruhen;</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d) der Haftung f</w:t>
      </w:r>
      <w:r w:rsidR="000B1718">
        <w:rPr>
          <w:rFonts w:cs="AdvPS_SSSB"/>
          <w:szCs w:val="22"/>
        </w:rPr>
        <w:t>ür Schä</w:t>
      </w:r>
      <w:r w:rsidRPr="00F51EE3">
        <w:rPr>
          <w:rFonts w:cs="AdvPS_SSSB"/>
          <w:szCs w:val="22"/>
        </w:rPr>
        <w:t>den aus einer Verletzung des Lebens, des</w:t>
      </w:r>
      <w:r w:rsidR="000B1718">
        <w:rPr>
          <w:rFonts w:cs="AdvPS_SSSB"/>
          <w:szCs w:val="22"/>
        </w:rPr>
        <w:t xml:space="preserve"> </w:t>
      </w:r>
      <w:r w:rsidRPr="00F51EE3">
        <w:rPr>
          <w:rFonts w:cs="AdvPS_SSSB"/>
          <w:szCs w:val="22"/>
        </w:rPr>
        <w:t>K</w:t>
      </w:r>
      <w:r w:rsidR="000B1718">
        <w:rPr>
          <w:rFonts w:cs="AdvPS_SSSB"/>
          <w:szCs w:val="22"/>
        </w:rPr>
        <w:t>ö</w:t>
      </w:r>
      <w:r w:rsidRPr="00F51EE3">
        <w:rPr>
          <w:rFonts w:cs="AdvPS_SSSB"/>
          <w:szCs w:val="22"/>
        </w:rPr>
        <w:t>rpers oder der Gesundheit, die auf einer auch leicht fahrl</w:t>
      </w:r>
      <w:r w:rsidR="000B1718">
        <w:rPr>
          <w:rFonts w:cs="AdvPS_SSSB"/>
          <w:szCs w:val="22"/>
        </w:rPr>
        <w:t>ä</w:t>
      </w:r>
      <w:r w:rsidRPr="00F51EE3">
        <w:rPr>
          <w:rFonts w:cs="AdvPS_SSSB"/>
          <w:szCs w:val="22"/>
        </w:rPr>
        <w:t>ssigen</w:t>
      </w:r>
      <w:r w:rsidR="000B1718">
        <w:rPr>
          <w:rFonts w:cs="AdvPS_SSSB"/>
          <w:szCs w:val="22"/>
        </w:rPr>
        <w:t xml:space="preserve"> </w:t>
      </w:r>
      <w:r w:rsidRPr="00F51EE3">
        <w:rPr>
          <w:rFonts w:cs="AdvPS_SSSB"/>
          <w:szCs w:val="22"/>
        </w:rPr>
        <w:t>Pflichtverletzung des Verk</w:t>
      </w:r>
      <w:r w:rsidR="000B1718">
        <w:rPr>
          <w:rFonts w:cs="AdvPS_SSSB"/>
          <w:szCs w:val="22"/>
        </w:rPr>
        <w:t>ä</w:t>
      </w:r>
      <w:r w:rsidRPr="00F51EE3">
        <w:rPr>
          <w:rFonts w:cs="AdvPS_SSSB"/>
          <w:szCs w:val="22"/>
        </w:rPr>
        <w:t>ufers beruhen.</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Einer vors</w:t>
      </w:r>
      <w:r w:rsidR="000B1718">
        <w:rPr>
          <w:rFonts w:cs="AdvPS_SSSB"/>
          <w:szCs w:val="22"/>
        </w:rPr>
        <w:t>ä</w:t>
      </w:r>
      <w:r w:rsidRPr="00F51EE3">
        <w:rPr>
          <w:rFonts w:cs="AdvPS_SSSB"/>
          <w:szCs w:val="22"/>
        </w:rPr>
        <w:t>tzlichen oder fahrl</w:t>
      </w:r>
      <w:r w:rsidR="000B1718">
        <w:rPr>
          <w:rFonts w:cs="AdvPS_SSSB"/>
          <w:szCs w:val="22"/>
        </w:rPr>
        <w:t>ä</w:t>
      </w:r>
      <w:r w:rsidRPr="00F51EE3">
        <w:rPr>
          <w:rFonts w:cs="AdvPS_SSSB"/>
          <w:szCs w:val="22"/>
        </w:rPr>
        <w:t>ssigen Pflichtverletzung des Verk</w:t>
      </w:r>
      <w:r w:rsidR="000B1718">
        <w:rPr>
          <w:rFonts w:cs="AdvPS_SSSB"/>
          <w:szCs w:val="22"/>
        </w:rPr>
        <w:t>ä</w:t>
      </w:r>
      <w:r w:rsidRPr="00F51EE3">
        <w:rPr>
          <w:rFonts w:cs="AdvPS_SSSB"/>
          <w:szCs w:val="22"/>
        </w:rPr>
        <w:t>ufers/Werkunternehmers steht diejenige seines gesetzlichen</w:t>
      </w:r>
      <w:r w:rsidR="000B1718">
        <w:rPr>
          <w:rFonts w:cs="AdvPS_SSSB"/>
          <w:szCs w:val="22"/>
        </w:rPr>
        <w:t xml:space="preserve"> </w:t>
      </w:r>
      <w:r w:rsidRPr="00F51EE3">
        <w:rPr>
          <w:rFonts w:cs="AdvPS_SSSB"/>
          <w:szCs w:val="22"/>
        </w:rPr>
        <w:t>Vertreters oder Erf</w:t>
      </w:r>
      <w:r w:rsidR="000B1718">
        <w:rPr>
          <w:rFonts w:cs="AdvPS_SSSB"/>
          <w:szCs w:val="22"/>
        </w:rPr>
        <w:t>ü</w:t>
      </w:r>
      <w:r w:rsidRPr="00F51EE3">
        <w:rPr>
          <w:rFonts w:cs="AdvPS_SSSB"/>
          <w:szCs w:val="22"/>
        </w:rPr>
        <w:t>llungsgehilfen gleich.</w:t>
      </w:r>
    </w:p>
    <w:p w:rsidR="000B1718" w:rsidRPr="00F51EE3"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szCs w:val="22"/>
        </w:rPr>
      </w:pPr>
      <w:r w:rsidRPr="00F51EE3">
        <w:rPr>
          <w:rFonts w:cs="AdvPS_SSSB"/>
          <w:szCs w:val="22"/>
        </w:rPr>
        <w:t>3. Von allen Rechtsbeschr</w:t>
      </w:r>
      <w:r w:rsidR="000B1718">
        <w:rPr>
          <w:rFonts w:cs="AdvPS_SSSB"/>
          <w:szCs w:val="22"/>
        </w:rPr>
        <w:t>ä</w:t>
      </w:r>
      <w:r w:rsidRPr="00F51EE3">
        <w:rPr>
          <w:rFonts w:cs="AdvPS_SSSB"/>
          <w:szCs w:val="22"/>
        </w:rPr>
        <w:t>nkungen ausgenommen ist auch die</w:t>
      </w:r>
      <w:r w:rsidR="000B1718">
        <w:rPr>
          <w:rFonts w:cs="AdvPS_SSSB"/>
          <w:szCs w:val="22"/>
        </w:rPr>
        <w:t xml:space="preserve"> </w:t>
      </w:r>
      <w:r w:rsidRPr="00F51EE3">
        <w:rPr>
          <w:rFonts w:cs="AdvPS_SSSB"/>
          <w:szCs w:val="22"/>
        </w:rPr>
        <w:t>Haftung f</w:t>
      </w:r>
      <w:r w:rsidR="000B1718">
        <w:rPr>
          <w:rFonts w:cs="AdvPS_SSSB"/>
          <w:szCs w:val="22"/>
        </w:rPr>
        <w:t>ü</w:t>
      </w:r>
      <w:r w:rsidRPr="00F51EE3">
        <w:rPr>
          <w:rFonts w:cs="AdvPS_SSSB"/>
          <w:szCs w:val="22"/>
        </w:rPr>
        <w:t>r Vorsatz, Arglist und etwaige Garantien. Diese und</w:t>
      </w:r>
      <w:r w:rsidR="000B1718">
        <w:rPr>
          <w:rFonts w:cs="AdvPS_SSSB"/>
          <w:szCs w:val="22"/>
        </w:rPr>
        <w:t xml:space="preserve"> </w:t>
      </w:r>
      <w:r w:rsidRPr="00F51EE3">
        <w:rPr>
          <w:rFonts w:cs="AdvPS_SSSB"/>
          <w:szCs w:val="22"/>
        </w:rPr>
        <w:t>etwaige Beschaffenheitsvereinbarungen sind in der Urkunde vollst</w:t>
      </w:r>
      <w:r w:rsidR="000B1718">
        <w:rPr>
          <w:rFonts w:cs="AdvPS_SSSB"/>
          <w:szCs w:val="22"/>
        </w:rPr>
        <w:t>ä</w:t>
      </w:r>
      <w:r w:rsidRPr="00F51EE3">
        <w:rPr>
          <w:rFonts w:cs="AdvPS_SSSB"/>
          <w:szCs w:val="22"/>
        </w:rPr>
        <w:t>ndig aufgef</w:t>
      </w:r>
      <w:r w:rsidR="000B1718">
        <w:rPr>
          <w:rFonts w:cs="AdvPS_SSSB"/>
          <w:szCs w:val="22"/>
        </w:rPr>
        <w:t>ü</w:t>
      </w:r>
      <w:r w:rsidRPr="00F51EE3">
        <w:rPr>
          <w:rFonts w:cs="AdvPS_SSSB"/>
          <w:szCs w:val="22"/>
        </w:rPr>
        <w:t>hrt.</w:t>
      </w:r>
    </w:p>
    <w:p w:rsidR="000B1718" w:rsidRDefault="000B1718" w:rsidP="00F51EE3">
      <w:pPr>
        <w:autoSpaceDE w:val="0"/>
        <w:autoSpaceDN w:val="0"/>
        <w:adjustRightInd w:val="0"/>
        <w:jc w:val="both"/>
        <w:rPr>
          <w:rFonts w:cs="AdvPS_SSSB"/>
          <w:szCs w:val="22"/>
        </w:rPr>
      </w:pPr>
    </w:p>
    <w:p w:rsidR="00F51EE3" w:rsidRDefault="00F51EE3" w:rsidP="00F51EE3">
      <w:pPr>
        <w:autoSpaceDE w:val="0"/>
        <w:autoSpaceDN w:val="0"/>
        <w:adjustRightInd w:val="0"/>
        <w:jc w:val="both"/>
        <w:rPr>
          <w:rFonts w:cs="AdvPS_SSSB"/>
          <w:b/>
          <w:szCs w:val="22"/>
        </w:rPr>
      </w:pPr>
      <w:r w:rsidRPr="00F51EE3">
        <w:rPr>
          <w:rFonts w:cs="AdvPS_SSSB"/>
          <w:b/>
          <w:szCs w:val="22"/>
        </w:rPr>
        <w:t>Zum Besitz</w:t>
      </w:r>
      <w:r w:rsidR="000B1718">
        <w:rPr>
          <w:rFonts w:cs="AdvPS_SSSB"/>
          <w:b/>
          <w:szCs w:val="22"/>
        </w:rPr>
        <w:t>ü</w:t>
      </w:r>
      <w:r w:rsidRPr="00F51EE3">
        <w:rPr>
          <w:rFonts w:cs="AdvPS_SSSB"/>
          <w:b/>
          <w:szCs w:val="22"/>
        </w:rPr>
        <w:t>bergang:</w:t>
      </w:r>
    </w:p>
    <w:p w:rsidR="000B1718" w:rsidRPr="00F51EE3" w:rsidRDefault="000B1718" w:rsidP="00F51EE3">
      <w:pPr>
        <w:autoSpaceDE w:val="0"/>
        <w:autoSpaceDN w:val="0"/>
        <w:adjustRightInd w:val="0"/>
        <w:jc w:val="both"/>
        <w:rPr>
          <w:rFonts w:cs="AdvPS_SSSB"/>
          <w:b/>
          <w:szCs w:val="22"/>
        </w:rPr>
      </w:pPr>
    </w:p>
    <w:p w:rsidR="00F51EE3" w:rsidRDefault="00F51EE3" w:rsidP="00F51EE3">
      <w:pPr>
        <w:autoSpaceDE w:val="0"/>
        <w:autoSpaceDN w:val="0"/>
        <w:adjustRightInd w:val="0"/>
        <w:jc w:val="both"/>
        <w:rPr>
          <w:rFonts w:cs="AdvPS_SSSB"/>
          <w:szCs w:val="22"/>
        </w:rPr>
      </w:pPr>
      <w:r w:rsidRPr="00F51EE3">
        <w:rPr>
          <w:rFonts w:cs="AdvPS_SSSB"/>
          <w:szCs w:val="22"/>
        </w:rPr>
        <w:t>Mit vollst</w:t>
      </w:r>
      <w:r w:rsidR="00341F37">
        <w:rPr>
          <w:rFonts w:cs="AdvPS_SSSB"/>
          <w:szCs w:val="22"/>
        </w:rPr>
        <w:t>ä</w:t>
      </w:r>
      <w:r w:rsidRPr="00F51EE3">
        <w:rPr>
          <w:rFonts w:cs="AdvPS_SSSB"/>
          <w:szCs w:val="22"/>
        </w:rPr>
        <w:t>ndiger Kaufpreiszahlung ist dem K</w:t>
      </w:r>
      <w:r w:rsidR="00341F37">
        <w:rPr>
          <w:rFonts w:cs="AdvPS_SSSB"/>
          <w:szCs w:val="22"/>
        </w:rPr>
        <w:t>ä</w:t>
      </w:r>
      <w:r w:rsidRPr="00F51EE3">
        <w:rPr>
          <w:rFonts w:cs="AdvPS_SSSB"/>
          <w:szCs w:val="22"/>
        </w:rPr>
        <w:t>ufer der Besitz zu</w:t>
      </w:r>
      <w:r w:rsidR="00341F37">
        <w:rPr>
          <w:rFonts w:cs="AdvPS_SSSB"/>
          <w:szCs w:val="22"/>
        </w:rPr>
        <w:t xml:space="preserve"> ü</w:t>
      </w:r>
      <w:r w:rsidRPr="00F51EE3">
        <w:rPr>
          <w:rFonts w:cs="AdvPS_SSSB"/>
          <w:szCs w:val="22"/>
        </w:rPr>
        <w:t>bergeben. Dann gehen auch Nutzungen und Gefahr auf den</w:t>
      </w:r>
      <w:r w:rsidR="00341F37">
        <w:rPr>
          <w:rFonts w:cs="AdvPS_SSSB"/>
          <w:szCs w:val="22"/>
        </w:rPr>
        <w:t xml:space="preserve"> </w:t>
      </w:r>
      <w:r w:rsidRPr="00F51EE3">
        <w:rPr>
          <w:rFonts w:cs="AdvPS_SSSB"/>
          <w:szCs w:val="22"/>
        </w:rPr>
        <w:t>K</w:t>
      </w:r>
      <w:r w:rsidR="00341F37">
        <w:rPr>
          <w:rFonts w:cs="AdvPS_SSSB"/>
          <w:szCs w:val="22"/>
        </w:rPr>
        <w:t>ä</w:t>
      </w:r>
      <w:r w:rsidRPr="00F51EE3">
        <w:rPr>
          <w:rFonts w:cs="AdvPS_SSSB"/>
          <w:szCs w:val="22"/>
        </w:rPr>
        <w:t xml:space="preserve">ufer </w:t>
      </w:r>
      <w:r w:rsidR="00341F37">
        <w:rPr>
          <w:rFonts w:cs="AdvPS_SSSB"/>
          <w:szCs w:val="22"/>
        </w:rPr>
        <w:t>ü</w:t>
      </w:r>
      <w:r w:rsidRPr="00F51EE3">
        <w:rPr>
          <w:rFonts w:cs="AdvPS_SSSB"/>
          <w:szCs w:val="22"/>
        </w:rPr>
        <w:t xml:space="preserve">ber; private und </w:t>
      </w:r>
      <w:r w:rsidR="00341F37">
        <w:rPr>
          <w:rFonts w:cs="AdvPS_SSSB"/>
          <w:szCs w:val="22"/>
        </w:rPr>
        <w:t>ö</w:t>
      </w:r>
      <w:r w:rsidRPr="00F51EE3">
        <w:rPr>
          <w:rFonts w:cs="AdvPS_SSSB"/>
          <w:szCs w:val="22"/>
        </w:rPr>
        <w:t>ffentliche Lasten, Verbrauchskosten,</w:t>
      </w:r>
      <w:r w:rsidR="00341F37">
        <w:rPr>
          <w:rFonts w:cs="AdvPS_SSSB"/>
          <w:szCs w:val="22"/>
        </w:rPr>
        <w:t xml:space="preserve"> </w:t>
      </w:r>
      <w:r w:rsidRPr="00F51EE3">
        <w:rPr>
          <w:rFonts w:cs="AdvPS_SSSB"/>
          <w:szCs w:val="22"/>
        </w:rPr>
        <w:t>Verkehrssicherungspflichten und Haftung jedoch (jeweils zeitanteilig)</w:t>
      </w:r>
      <w:r w:rsidR="00341F37">
        <w:rPr>
          <w:rFonts w:cs="AdvPS_SSSB"/>
          <w:szCs w:val="22"/>
        </w:rPr>
        <w:t xml:space="preserve"> </w:t>
      </w:r>
      <w:r w:rsidRPr="00F51EE3">
        <w:rPr>
          <w:rFonts w:cs="AdvPS_SSSB"/>
          <w:szCs w:val="22"/>
        </w:rPr>
        <w:t>sp</w:t>
      </w:r>
      <w:r w:rsidR="00341F37">
        <w:rPr>
          <w:rFonts w:cs="AdvPS_SSSB"/>
          <w:szCs w:val="22"/>
        </w:rPr>
        <w:t>ä</w:t>
      </w:r>
      <w:r w:rsidRPr="00F51EE3">
        <w:rPr>
          <w:rFonts w:cs="AdvPS_SSSB"/>
          <w:szCs w:val="22"/>
        </w:rPr>
        <w:t>testens ab F</w:t>
      </w:r>
      <w:r w:rsidR="00341F37">
        <w:rPr>
          <w:rFonts w:cs="AdvPS_SSSB"/>
          <w:szCs w:val="22"/>
        </w:rPr>
        <w:t>ä</w:t>
      </w:r>
      <w:r w:rsidRPr="00F51EE3">
        <w:rPr>
          <w:rFonts w:cs="AdvPS_SSSB"/>
          <w:szCs w:val="22"/>
        </w:rPr>
        <w:t>lligkeit des Kaufpreises. Der Verk</w:t>
      </w:r>
      <w:r w:rsidR="00341F37">
        <w:rPr>
          <w:rFonts w:cs="AdvPS_SSSB"/>
          <w:szCs w:val="22"/>
        </w:rPr>
        <w:t>ä</w:t>
      </w:r>
      <w:r w:rsidRPr="00F51EE3">
        <w:rPr>
          <w:rFonts w:cs="AdvPS_SSSB"/>
          <w:szCs w:val="22"/>
        </w:rPr>
        <w:t>ufer</w:t>
      </w:r>
      <w:r w:rsidR="00341F37">
        <w:rPr>
          <w:rFonts w:cs="AdvPS_SSSB"/>
          <w:szCs w:val="22"/>
        </w:rPr>
        <w:t xml:space="preserve"> </w:t>
      </w:r>
      <w:r w:rsidRPr="00F51EE3">
        <w:rPr>
          <w:rFonts w:cs="AdvPS_SSSB"/>
          <w:szCs w:val="22"/>
        </w:rPr>
        <w:t>muss dem K</w:t>
      </w:r>
      <w:r w:rsidR="00341F37">
        <w:rPr>
          <w:rFonts w:cs="AdvPS_SSSB"/>
          <w:szCs w:val="22"/>
        </w:rPr>
        <w:t>ä</w:t>
      </w:r>
      <w:r w:rsidRPr="00F51EE3">
        <w:rPr>
          <w:rFonts w:cs="AdvPS_SSSB"/>
          <w:szCs w:val="22"/>
        </w:rPr>
        <w:t>ufer allerdings Gelegenheit geben, die k</w:t>
      </w:r>
      <w:r w:rsidR="00341F37">
        <w:rPr>
          <w:rFonts w:cs="AdvPS_SSSB"/>
          <w:szCs w:val="22"/>
        </w:rPr>
        <w:t>ö</w:t>
      </w:r>
      <w:r w:rsidRPr="00F51EE3">
        <w:rPr>
          <w:rFonts w:cs="AdvPS_SSSB"/>
          <w:szCs w:val="22"/>
        </w:rPr>
        <w:t>rperliche</w:t>
      </w:r>
      <w:r w:rsidR="00341F37">
        <w:rPr>
          <w:rFonts w:cs="AdvPS_SSSB"/>
          <w:szCs w:val="22"/>
        </w:rPr>
        <w:t xml:space="preserve"> </w:t>
      </w:r>
      <w:r w:rsidRPr="00F51EE3">
        <w:rPr>
          <w:rFonts w:cs="AdvPS_SSSB"/>
          <w:szCs w:val="22"/>
        </w:rPr>
        <w:t>Abnahme (§ 640 Abs. 1 BGB) der gem</w:t>
      </w:r>
      <w:r w:rsidR="00341F37">
        <w:rPr>
          <w:rFonts w:cs="AdvPS_SSSB"/>
          <w:szCs w:val="22"/>
        </w:rPr>
        <w:t>ä</w:t>
      </w:r>
      <w:r w:rsidRPr="00F51EE3">
        <w:rPr>
          <w:rFonts w:cs="AdvPS_SSSB"/>
          <w:szCs w:val="22"/>
        </w:rPr>
        <w:t>ß §</w:t>
      </w:r>
      <w:r w:rsidR="00341F37">
        <w:rPr>
          <w:rFonts w:cs="AdvPS_SSSB"/>
          <w:szCs w:val="22"/>
        </w:rPr>
        <w:t xml:space="preserve"> </w:t>
      </w:r>
      <w:r w:rsidRPr="00F51EE3">
        <w:rPr>
          <w:rFonts w:cs="AdvPS_SSSB"/>
          <w:szCs w:val="22"/>
        </w:rPr>
        <w:t>…</w:t>
      </w:r>
      <w:r w:rsidR="00341F37">
        <w:rPr>
          <w:rFonts w:cs="AdvPS_SSSB"/>
          <w:szCs w:val="22"/>
        </w:rPr>
        <w:t xml:space="preserve"> </w:t>
      </w:r>
      <w:r w:rsidRPr="00F51EE3">
        <w:rPr>
          <w:rFonts w:cs="AdvPS_SSSB"/>
          <w:szCs w:val="22"/>
        </w:rPr>
        <w:t>noch geschuldeten</w:t>
      </w:r>
      <w:r w:rsidR="00341F37">
        <w:rPr>
          <w:rFonts w:cs="AdvPS_SSSB"/>
          <w:szCs w:val="22"/>
        </w:rPr>
        <w:t xml:space="preserve"> </w:t>
      </w:r>
      <w:r w:rsidRPr="00F51EE3">
        <w:rPr>
          <w:rFonts w:cs="AdvPS_SSSB"/>
          <w:szCs w:val="22"/>
        </w:rPr>
        <w:t>Werkleistungen bereits vor Besitz</w:t>
      </w:r>
      <w:r w:rsidR="00341F37">
        <w:rPr>
          <w:rFonts w:cs="AdvPS_SSSB"/>
          <w:szCs w:val="22"/>
        </w:rPr>
        <w:t>ü</w:t>
      </w:r>
      <w:r w:rsidRPr="00F51EE3">
        <w:rPr>
          <w:rFonts w:cs="AdvPS_SSSB"/>
          <w:szCs w:val="22"/>
        </w:rPr>
        <w:t>bergang durchzuf</w:t>
      </w:r>
      <w:r w:rsidR="00341F37">
        <w:rPr>
          <w:rFonts w:cs="AdvPS_SSSB"/>
          <w:szCs w:val="22"/>
        </w:rPr>
        <w:t>ü</w:t>
      </w:r>
      <w:r w:rsidRPr="00F51EE3">
        <w:rPr>
          <w:rFonts w:cs="AdvPS_SSSB"/>
          <w:szCs w:val="22"/>
        </w:rPr>
        <w:t>hren.</w:t>
      </w:r>
    </w:p>
    <w:p w:rsidR="00341F37" w:rsidRDefault="00341F37" w:rsidP="00F51EE3">
      <w:pPr>
        <w:autoSpaceDE w:val="0"/>
        <w:autoSpaceDN w:val="0"/>
        <w:adjustRightInd w:val="0"/>
        <w:jc w:val="both"/>
        <w:rPr>
          <w:rFonts w:cs="AdvPS_SSSB"/>
          <w:szCs w:val="22"/>
        </w:rPr>
      </w:pPr>
    </w:p>
    <w:p w:rsidR="00F51EE3" w:rsidRPr="00F51EE3" w:rsidRDefault="00F51EE3" w:rsidP="00F51EE3">
      <w:pPr>
        <w:autoSpaceDE w:val="0"/>
        <w:autoSpaceDN w:val="0"/>
        <w:adjustRightInd w:val="0"/>
        <w:jc w:val="both"/>
        <w:rPr>
          <w:rFonts w:cs="AdvPS_SSSB"/>
          <w:b/>
          <w:szCs w:val="22"/>
        </w:rPr>
      </w:pPr>
      <w:r w:rsidRPr="00F51EE3">
        <w:rPr>
          <w:rFonts w:cs="AdvPS_SSSB"/>
          <w:b/>
          <w:szCs w:val="22"/>
        </w:rPr>
        <w:t>Zur Auflassung:</w:t>
      </w:r>
    </w:p>
    <w:p w:rsidR="00341F37" w:rsidRDefault="00F51EE3" w:rsidP="00F51EE3">
      <w:pPr>
        <w:autoSpaceDE w:val="0"/>
        <w:autoSpaceDN w:val="0"/>
        <w:adjustRightInd w:val="0"/>
        <w:jc w:val="both"/>
        <w:rPr>
          <w:rFonts w:cs="AdvPS_SSSB"/>
          <w:szCs w:val="22"/>
        </w:rPr>
      </w:pPr>
      <w:r w:rsidRPr="00F51EE3">
        <w:rPr>
          <w:rFonts w:cs="AdvPS_SSSB"/>
          <w:szCs w:val="22"/>
        </w:rPr>
        <w:t xml:space="preserve">Die Beteiligten sind </w:t>
      </w:r>
      <w:r w:rsidR="00341F37">
        <w:rPr>
          <w:rFonts w:cs="AdvPS_SSSB"/>
          <w:szCs w:val="22"/>
        </w:rPr>
        <w:t>ü</w:t>
      </w:r>
      <w:r w:rsidRPr="00F51EE3">
        <w:rPr>
          <w:rFonts w:cs="AdvPS_SSSB"/>
          <w:szCs w:val="22"/>
        </w:rPr>
        <w:t>ber den vereinbarten Eigentums</w:t>
      </w:r>
      <w:r w:rsidR="00341F37">
        <w:rPr>
          <w:rFonts w:cs="AdvPS_SSSB"/>
          <w:szCs w:val="22"/>
        </w:rPr>
        <w:t>ü</w:t>
      </w:r>
      <w:r w:rsidRPr="00F51EE3">
        <w:rPr>
          <w:rFonts w:cs="AdvPS_SSSB"/>
          <w:szCs w:val="22"/>
        </w:rPr>
        <w:t>bergang in</w:t>
      </w:r>
      <w:r w:rsidR="00341F37">
        <w:rPr>
          <w:rFonts w:cs="AdvPS_SSSB"/>
          <w:szCs w:val="22"/>
        </w:rPr>
        <w:t xml:space="preserve"> </w:t>
      </w:r>
      <w:r w:rsidRPr="00F51EE3">
        <w:rPr>
          <w:rFonts w:cs="AdvPS_SSSB"/>
          <w:szCs w:val="22"/>
        </w:rPr>
        <w:t>dem angegebenen Erwerbsverh</w:t>
      </w:r>
      <w:r w:rsidR="00341F37">
        <w:rPr>
          <w:rFonts w:cs="AdvPS_SSSB"/>
          <w:szCs w:val="22"/>
        </w:rPr>
        <w:t>ä</w:t>
      </w:r>
      <w:r w:rsidRPr="00F51EE3">
        <w:rPr>
          <w:rFonts w:cs="AdvPS_SSSB"/>
          <w:szCs w:val="22"/>
        </w:rPr>
        <w:t>ltnis einig. Diese Erkl</w:t>
      </w:r>
      <w:r w:rsidR="00341F37">
        <w:rPr>
          <w:rFonts w:cs="AdvPS_SSSB"/>
          <w:szCs w:val="22"/>
        </w:rPr>
        <w:t>ä</w:t>
      </w:r>
      <w:r w:rsidRPr="00F51EE3">
        <w:rPr>
          <w:rFonts w:cs="AdvPS_SSSB"/>
          <w:szCs w:val="22"/>
        </w:rPr>
        <w:t>rung der</w:t>
      </w:r>
      <w:r w:rsidR="00341F37">
        <w:rPr>
          <w:rFonts w:cs="AdvPS_SSSB"/>
          <w:szCs w:val="22"/>
        </w:rPr>
        <w:t xml:space="preserve"> </w:t>
      </w:r>
      <w:r w:rsidRPr="00F51EE3">
        <w:rPr>
          <w:rFonts w:cs="AdvPS_SSSB"/>
          <w:szCs w:val="22"/>
        </w:rPr>
        <w:t>Auflassung enth</w:t>
      </w:r>
      <w:r w:rsidR="00341F37">
        <w:rPr>
          <w:rFonts w:cs="AdvPS_SSSB"/>
          <w:szCs w:val="22"/>
        </w:rPr>
        <w:t>ä</w:t>
      </w:r>
      <w:r w:rsidRPr="00F51EE3">
        <w:rPr>
          <w:rFonts w:cs="AdvPS_SSSB"/>
          <w:szCs w:val="22"/>
        </w:rPr>
        <w:t>lt jedoch ausdr</w:t>
      </w:r>
      <w:r w:rsidR="00341F37">
        <w:rPr>
          <w:rFonts w:cs="AdvPS_SSSB"/>
          <w:szCs w:val="22"/>
        </w:rPr>
        <w:t>ü</w:t>
      </w:r>
      <w:r w:rsidRPr="00F51EE3">
        <w:rPr>
          <w:rFonts w:cs="AdvPS_SSSB"/>
          <w:szCs w:val="22"/>
        </w:rPr>
        <w:t>cklich weder die Eintragungsbewilligung</w:t>
      </w:r>
      <w:r w:rsidR="00341F37">
        <w:rPr>
          <w:rFonts w:cs="AdvPS_SSSB"/>
          <w:szCs w:val="22"/>
        </w:rPr>
        <w:t xml:space="preserve"> </w:t>
      </w:r>
      <w:r w:rsidRPr="00F51EE3">
        <w:rPr>
          <w:rFonts w:cs="AdvPS_SSSB"/>
          <w:szCs w:val="22"/>
        </w:rPr>
        <w:t>noch den Eintragungsantrag. Zu deren Erkl</w:t>
      </w:r>
      <w:r w:rsidR="00341F37">
        <w:rPr>
          <w:rFonts w:cs="AdvPS_SSSB"/>
          <w:szCs w:val="22"/>
        </w:rPr>
        <w:t>ä</w:t>
      </w:r>
      <w:r w:rsidRPr="00F51EE3">
        <w:rPr>
          <w:rFonts w:cs="AdvPS_SSSB"/>
          <w:szCs w:val="22"/>
        </w:rPr>
        <w:t>rung</w:t>
      </w:r>
      <w:r w:rsidR="00341F37">
        <w:rPr>
          <w:rFonts w:cs="AdvPS_SSSB"/>
          <w:szCs w:val="22"/>
        </w:rPr>
        <w:t xml:space="preserve"> </w:t>
      </w:r>
      <w:r w:rsidRPr="00F51EE3">
        <w:rPr>
          <w:rFonts w:cs="AdvPS_SSSB"/>
          <w:szCs w:val="22"/>
        </w:rPr>
        <w:t>wird der amtierende Notar, sein amtlicher Vertreter oder Nachfolger</w:t>
      </w:r>
      <w:r w:rsidR="00341F37">
        <w:rPr>
          <w:rFonts w:cs="AdvPS_SSSB"/>
          <w:szCs w:val="22"/>
        </w:rPr>
        <w:t xml:space="preserve"> </w:t>
      </w:r>
      <w:r w:rsidRPr="00F51EE3">
        <w:rPr>
          <w:rFonts w:cs="AdvPS_SSSB"/>
          <w:szCs w:val="22"/>
        </w:rPr>
        <w:t xml:space="preserve">durch die Beteiligten unwiderruflich, </w:t>
      </w:r>
      <w:r w:rsidR="00341F37">
        <w:rPr>
          <w:rFonts w:cs="AdvPS_SSSB"/>
          <w:szCs w:val="22"/>
        </w:rPr>
        <w:t>ü</w:t>
      </w:r>
      <w:r w:rsidRPr="00F51EE3">
        <w:rPr>
          <w:rFonts w:cs="AdvPS_SSSB"/>
          <w:szCs w:val="22"/>
        </w:rPr>
        <w:t>ber den Tod hinaus</w:t>
      </w:r>
      <w:r w:rsidR="00341F37">
        <w:rPr>
          <w:rFonts w:cs="AdvPS_SSSB"/>
          <w:szCs w:val="22"/>
        </w:rPr>
        <w:t xml:space="preserve"> </w:t>
      </w:r>
      <w:r w:rsidRPr="00F51EE3">
        <w:rPr>
          <w:rFonts w:cs="AdvPS_SSSB"/>
          <w:szCs w:val="22"/>
        </w:rPr>
        <w:t>und unter Befreiung vom Verbot der Mehrfachvertretung bevollm</w:t>
      </w:r>
      <w:r w:rsidR="00341F37">
        <w:rPr>
          <w:rFonts w:cs="AdvPS_SSSB"/>
          <w:szCs w:val="22"/>
        </w:rPr>
        <w:t>ä</w:t>
      </w:r>
      <w:r w:rsidRPr="00F51EE3">
        <w:rPr>
          <w:rFonts w:cs="AdvPS_SSSB"/>
          <w:szCs w:val="22"/>
        </w:rPr>
        <w:t>chtigt.</w:t>
      </w:r>
    </w:p>
    <w:p w:rsidR="00341F37" w:rsidRPr="00F51EE3" w:rsidRDefault="00341F37" w:rsidP="00F51EE3">
      <w:pPr>
        <w:autoSpaceDE w:val="0"/>
        <w:autoSpaceDN w:val="0"/>
        <w:adjustRightInd w:val="0"/>
        <w:jc w:val="both"/>
        <w:rPr>
          <w:rFonts w:cs="AdvPS_SSSB"/>
          <w:szCs w:val="22"/>
        </w:rPr>
      </w:pPr>
    </w:p>
    <w:p w:rsidR="003258BA" w:rsidRDefault="00F51EE3" w:rsidP="00F51EE3">
      <w:pPr>
        <w:autoSpaceDE w:val="0"/>
        <w:autoSpaceDN w:val="0"/>
        <w:adjustRightInd w:val="0"/>
        <w:jc w:val="both"/>
        <w:rPr>
          <w:rFonts w:cs="AdvPS_SSSB"/>
          <w:szCs w:val="22"/>
        </w:rPr>
      </w:pPr>
      <w:r w:rsidRPr="00F51EE3">
        <w:rPr>
          <w:rFonts w:cs="AdvPS_SSSB"/>
          <w:szCs w:val="22"/>
        </w:rPr>
        <w:t>Der Verk</w:t>
      </w:r>
      <w:r w:rsidR="00341F37">
        <w:rPr>
          <w:rFonts w:cs="AdvPS_SSSB"/>
          <w:szCs w:val="22"/>
        </w:rPr>
        <w:t>ä</w:t>
      </w:r>
      <w:r w:rsidRPr="00F51EE3">
        <w:rPr>
          <w:rFonts w:cs="AdvPS_SSSB"/>
          <w:szCs w:val="22"/>
        </w:rPr>
        <w:t>ufer hat dem K</w:t>
      </w:r>
      <w:r w:rsidR="00341F37">
        <w:rPr>
          <w:rFonts w:cs="AdvPS_SSSB"/>
          <w:szCs w:val="22"/>
        </w:rPr>
        <w:t>ä</w:t>
      </w:r>
      <w:r w:rsidRPr="00F51EE3">
        <w:rPr>
          <w:rFonts w:cs="AdvPS_SSSB"/>
          <w:szCs w:val="22"/>
        </w:rPr>
        <w:t>ufer das Eigentum Zug um Zug gegen</w:t>
      </w:r>
      <w:r w:rsidR="00341F37">
        <w:rPr>
          <w:rFonts w:cs="AdvPS_SSSB"/>
          <w:szCs w:val="22"/>
        </w:rPr>
        <w:t xml:space="preserve"> </w:t>
      </w:r>
      <w:r w:rsidRPr="00F51EE3">
        <w:rPr>
          <w:rFonts w:cs="AdvPS_SSSB"/>
          <w:szCs w:val="22"/>
        </w:rPr>
        <w:t>Zahlung des geschuldeten Kaufpreises einschließlich der Verg</w:t>
      </w:r>
      <w:r w:rsidR="00341F37">
        <w:rPr>
          <w:rFonts w:cs="AdvPS_SSSB"/>
          <w:szCs w:val="22"/>
        </w:rPr>
        <w:t>ü</w:t>
      </w:r>
      <w:r w:rsidRPr="00F51EE3">
        <w:rPr>
          <w:rFonts w:cs="AdvPS_SSSB"/>
          <w:szCs w:val="22"/>
        </w:rPr>
        <w:t>tung f</w:t>
      </w:r>
      <w:r w:rsidR="00341F37">
        <w:rPr>
          <w:rFonts w:cs="AdvPS_SSSB"/>
          <w:szCs w:val="22"/>
        </w:rPr>
        <w:t>ü</w:t>
      </w:r>
      <w:r w:rsidRPr="00F51EE3">
        <w:rPr>
          <w:rFonts w:cs="AdvPS_SSSB"/>
          <w:szCs w:val="22"/>
        </w:rPr>
        <w:t>r die noch zu erbringenden Werkleistungen in geschuldeter</w:t>
      </w:r>
      <w:r w:rsidR="00341F37">
        <w:rPr>
          <w:rFonts w:cs="AdvPS_SSSB"/>
          <w:szCs w:val="22"/>
        </w:rPr>
        <w:t xml:space="preserve"> </w:t>
      </w:r>
      <w:r w:rsidRPr="00F51EE3">
        <w:rPr>
          <w:rFonts w:cs="AdvPS_SSSB"/>
          <w:szCs w:val="22"/>
        </w:rPr>
        <w:t>H</w:t>
      </w:r>
      <w:r w:rsidR="00341F37">
        <w:rPr>
          <w:rFonts w:cs="AdvPS_SSSB"/>
          <w:szCs w:val="22"/>
        </w:rPr>
        <w:t>ö</w:t>
      </w:r>
      <w:r w:rsidRPr="00F51EE3">
        <w:rPr>
          <w:rFonts w:cs="AdvPS_SSSB"/>
          <w:szCs w:val="22"/>
        </w:rPr>
        <w:t>he zu verschaffen. Der Notar wird daher gem</w:t>
      </w:r>
      <w:r w:rsidR="00341F37">
        <w:rPr>
          <w:rFonts w:cs="AdvPS_SSSB"/>
          <w:szCs w:val="22"/>
        </w:rPr>
        <w:t>ä</w:t>
      </w:r>
      <w:r w:rsidRPr="00F51EE3">
        <w:rPr>
          <w:rFonts w:cs="AdvPS_SSSB"/>
          <w:szCs w:val="22"/>
        </w:rPr>
        <w:t>ß § 53</w:t>
      </w:r>
      <w:r w:rsidR="00341F37">
        <w:rPr>
          <w:rFonts w:cs="AdvPS_SSSB"/>
          <w:szCs w:val="22"/>
        </w:rPr>
        <w:t xml:space="preserve"> </w:t>
      </w:r>
      <w:r w:rsidRPr="00F51EE3">
        <w:rPr>
          <w:rFonts w:cs="AdvPS_SSSB"/>
          <w:szCs w:val="22"/>
        </w:rPr>
        <w:t xml:space="preserve">BeurkG </w:t>
      </w:r>
      <w:r w:rsidR="00341F37">
        <w:rPr>
          <w:rFonts w:cs="AdvPS_SSSB"/>
          <w:szCs w:val="22"/>
        </w:rPr>
        <w:t>ü</w:t>
      </w:r>
      <w:r w:rsidRPr="00F51EE3">
        <w:rPr>
          <w:rFonts w:cs="AdvPS_SSSB"/>
          <w:szCs w:val="22"/>
        </w:rPr>
        <w:t>bereinstimmend angewiesen, die Eigentumsumschreibung</w:t>
      </w:r>
      <w:r w:rsidR="00341F37">
        <w:rPr>
          <w:rFonts w:cs="AdvPS_SSSB"/>
          <w:szCs w:val="22"/>
        </w:rPr>
        <w:t xml:space="preserve"> </w:t>
      </w:r>
      <w:r w:rsidRPr="00F51EE3">
        <w:rPr>
          <w:rFonts w:cs="AdvPS_SSSB"/>
          <w:szCs w:val="22"/>
        </w:rPr>
        <w:t xml:space="preserve">gema¨ß dieser Vollmacht erst zu bewilligen und zu </w:t>
      </w:r>
      <w:r w:rsidRPr="00F51EE3">
        <w:rPr>
          <w:rFonts w:cs="AdvPS_SSSB"/>
          <w:szCs w:val="22"/>
        </w:rPr>
        <w:lastRenderedPageBreak/>
        <w:t>beantragen,</w:t>
      </w:r>
      <w:r w:rsidR="00341F37">
        <w:rPr>
          <w:rFonts w:cs="AdvPS_SSSB"/>
          <w:szCs w:val="22"/>
        </w:rPr>
        <w:t xml:space="preserve"> </w:t>
      </w:r>
      <w:r w:rsidRPr="00F51EE3">
        <w:rPr>
          <w:rFonts w:cs="AdvPS_SSSB"/>
          <w:szCs w:val="22"/>
        </w:rPr>
        <w:t>wenn der K</w:t>
      </w:r>
      <w:r w:rsidR="00341F37">
        <w:rPr>
          <w:rFonts w:cs="AdvPS_SSSB"/>
          <w:szCs w:val="22"/>
        </w:rPr>
        <w:t>ä</w:t>
      </w:r>
      <w:r w:rsidRPr="00F51EE3">
        <w:rPr>
          <w:rFonts w:cs="AdvPS_SSSB"/>
          <w:szCs w:val="22"/>
        </w:rPr>
        <w:t>ufer die Zahlung der gesamten Verg</w:t>
      </w:r>
      <w:r w:rsidR="00341F37">
        <w:rPr>
          <w:rFonts w:cs="AdvPS_SSSB"/>
          <w:szCs w:val="22"/>
        </w:rPr>
        <w:t>ü</w:t>
      </w:r>
      <w:r w:rsidRPr="00F51EE3">
        <w:rPr>
          <w:rFonts w:cs="AdvPS_SSSB"/>
          <w:szCs w:val="22"/>
        </w:rPr>
        <w:t>tung nachweist</w:t>
      </w:r>
      <w:r w:rsidR="00341F37">
        <w:rPr>
          <w:rFonts w:cs="AdvPS_SSSB"/>
          <w:szCs w:val="22"/>
        </w:rPr>
        <w:t xml:space="preserve"> </w:t>
      </w:r>
      <w:r w:rsidRPr="00F51EE3">
        <w:rPr>
          <w:rFonts w:cs="AdvPS_SSSB"/>
          <w:szCs w:val="22"/>
        </w:rPr>
        <w:t>oder wenn ihn der Verk</w:t>
      </w:r>
      <w:r w:rsidR="00341F37">
        <w:rPr>
          <w:rFonts w:cs="AdvPS_SSSB"/>
          <w:szCs w:val="22"/>
        </w:rPr>
        <w:t>ä</w:t>
      </w:r>
      <w:r w:rsidRPr="00F51EE3">
        <w:rPr>
          <w:rFonts w:cs="AdvPS_SSSB"/>
          <w:szCs w:val="22"/>
        </w:rPr>
        <w:t>ufer hierzu schriftlich anweist. Zu</w:t>
      </w:r>
      <w:r w:rsidR="00341F37">
        <w:rPr>
          <w:rFonts w:cs="AdvPS_SSSB"/>
          <w:szCs w:val="22"/>
        </w:rPr>
        <w:t xml:space="preserve"> </w:t>
      </w:r>
      <w:r w:rsidRPr="00F51EE3">
        <w:rPr>
          <w:rFonts w:cs="AdvPS_SSSB"/>
          <w:szCs w:val="22"/>
        </w:rPr>
        <w:t>dieser Anweisung ist der Verk</w:t>
      </w:r>
      <w:r w:rsidR="00341F37">
        <w:rPr>
          <w:rFonts w:cs="AdvPS_SSSB"/>
          <w:szCs w:val="22"/>
        </w:rPr>
        <w:t>ä</w:t>
      </w:r>
      <w:r w:rsidRPr="00F51EE3">
        <w:rPr>
          <w:rFonts w:cs="AdvPS_SSSB"/>
          <w:szCs w:val="22"/>
        </w:rPr>
        <w:t>ufer unverz</w:t>
      </w:r>
      <w:r w:rsidR="00341F37">
        <w:rPr>
          <w:rFonts w:cs="AdvPS_SSSB"/>
          <w:szCs w:val="22"/>
        </w:rPr>
        <w:t>ü</w:t>
      </w:r>
      <w:r w:rsidRPr="00F51EE3">
        <w:rPr>
          <w:rFonts w:cs="AdvPS_SSSB"/>
          <w:szCs w:val="22"/>
        </w:rPr>
        <w:t>glich nach Erhalt der</w:t>
      </w:r>
      <w:r w:rsidR="00341F37">
        <w:rPr>
          <w:rFonts w:cs="AdvPS_SSSB"/>
          <w:szCs w:val="22"/>
        </w:rPr>
        <w:t xml:space="preserve"> </w:t>
      </w:r>
      <w:r w:rsidRPr="00F51EE3">
        <w:rPr>
          <w:rFonts w:cs="AdvPS_SSSB"/>
          <w:szCs w:val="22"/>
        </w:rPr>
        <w:t>geschuldeten Gesamtverg</w:t>
      </w:r>
      <w:r w:rsidR="00341F37">
        <w:rPr>
          <w:rFonts w:cs="AdvPS_SSSB"/>
          <w:szCs w:val="22"/>
        </w:rPr>
        <w:t>ü</w:t>
      </w:r>
      <w:r w:rsidRPr="00F51EE3">
        <w:rPr>
          <w:rFonts w:cs="AdvPS_SSSB"/>
          <w:szCs w:val="22"/>
        </w:rPr>
        <w:t>tung oder einer selbstschuldnerischen</w:t>
      </w:r>
      <w:r w:rsidR="00341F37">
        <w:rPr>
          <w:rFonts w:cs="AdvPS_SSSB"/>
          <w:szCs w:val="22"/>
        </w:rPr>
        <w:t xml:space="preserve"> </w:t>
      </w:r>
      <w:r w:rsidRPr="00F51EE3">
        <w:rPr>
          <w:rFonts w:cs="AdvPS_SSSB"/>
          <w:szCs w:val="22"/>
        </w:rPr>
        <w:t>Bankb</w:t>
      </w:r>
      <w:r w:rsidR="00341F37">
        <w:rPr>
          <w:rFonts w:cs="AdvPS_SSSB"/>
          <w:szCs w:val="22"/>
        </w:rPr>
        <w:t>ü</w:t>
      </w:r>
      <w:r w:rsidRPr="00F51EE3">
        <w:rPr>
          <w:rFonts w:cs="AdvPS_SSSB"/>
          <w:szCs w:val="22"/>
        </w:rPr>
        <w:t>rgschaft in der noch ausstehenden H</w:t>
      </w:r>
      <w:r w:rsidR="00341F37">
        <w:rPr>
          <w:rFonts w:cs="AdvPS_SSSB"/>
          <w:szCs w:val="22"/>
        </w:rPr>
        <w:t>ö</w:t>
      </w:r>
      <w:r w:rsidRPr="00F51EE3">
        <w:rPr>
          <w:rFonts w:cs="AdvPS_SSSB"/>
          <w:szCs w:val="22"/>
        </w:rPr>
        <w:t>he verpflichtet;</w:t>
      </w:r>
      <w:r w:rsidR="00341F37">
        <w:rPr>
          <w:rFonts w:cs="AdvPS_SSSB"/>
          <w:szCs w:val="22"/>
        </w:rPr>
        <w:t xml:space="preserve"> </w:t>
      </w:r>
      <w:r w:rsidRPr="00F51EE3">
        <w:rPr>
          <w:rFonts w:cs="AdvPS_SSSB"/>
          <w:szCs w:val="22"/>
        </w:rPr>
        <w:t>ferner wenn das Unverm</w:t>
      </w:r>
      <w:r w:rsidR="00341F37">
        <w:rPr>
          <w:rFonts w:cs="AdvPS_SSSB"/>
          <w:szCs w:val="22"/>
        </w:rPr>
        <w:t>ö</w:t>
      </w:r>
      <w:r w:rsidRPr="00F51EE3">
        <w:rPr>
          <w:rFonts w:cs="AdvPS_SSSB"/>
          <w:szCs w:val="22"/>
        </w:rPr>
        <w:t>gen des Verk</w:t>
      </w:r>
      <w:r w:rsidR="00341F37">
        <w:rPr>
          <w:rFonts w:cs="AdvPS_SSSB"/>
          <w:szCs w:val="22"/>
        </w:rPr>
        <w:t>ä</w:t>
      </w:r>
      <w:r w:rsidRPr="00F51EE3">
        <w:rPr>
          <w:rFonts w:cs="AdvPS_SSSB"/>
          <w:szCs w:val="22"/>
        </w:rPr>
        <w:t>ufers zur Fertigstellung</w:t>
      </w:r>
      <w:r w:rsidR="00341F37">
        <w:rPr>
          <w:rFonts w:cs="AdvPS_SSSB"/>
          <w:szCs w:val="22"/>
        </w:rPr>
        <w:t xml:space="preserve"> </w:t>
      </w:r>
      <w:r w:rsidRPr="00F51EE3">
        <w:rPr>
          <w:rFonts w:cs="AdvPS_SSSB"/>
          <w:szCs w:val="22"/>
        </w:rPr>
        <w:t>des Vertragsgegenstandes feststeht und der Immobilienkaufpreis</w:t>
      </w:r>
      <w:r w:rsidR="00341F37">
        <w:rPr>
          <w:rFonts w:cs="AdvPS_SSSB"/>
          <w:szCs w:val="22"/>
        </w:rPr>
        <w:t xml:space="preserve"> </w:t>
      </w:r>
      <w:r w:rsidRPr="00F51EE3">
        <w:rPr>
          <w:rFonts w:cs="AdvPS_SSSB"/>
          <w:szCs w:val="22"/>
        </w:rPr>
        <w:t>sowie die geschuldete werkvertragliche Verg</w:t>
      </w:r>
      <w:r w:rsidR="00341F37">
        <w:rPr>
          <w:rFonts w:cs="AdvPS_SSSB"/>
          <w:szCs w:val="22"/>
        </w:rPr>
        <w:t>ü</w:t>
      </w:r>
      <w:r w:rsidRPr="00F51EE3">
        <w:rPr>
          <w:rFonts w:cs="AdvPS_SSSB"/>
          <w:szCs w:val="22"/>
        </w:rPr>
        <w:t>tung f</w:t>
      </w:r>
      <w:r w:rsidR="00341F37">
        <w:rPr>
          <w:rFonts w:cs="AdvPS_SSSB"/>
          <w:szCs w:val="22"/>
        </w:rPr>
        <w:t>ü</w:t>
      </w:r>
      <w:r w:rsidRPr="00F51EE3">
        <w:rPr>
          <w:rFonts w:cs="AdvPS_SSSB"/>
          <w:szCs w:val="22"/>
        </w:rPr>
        <w:t>r die bereits</w:t>
      </w:r>
      <w:r w:rsidR="00341F37">
        <w:rPr>
          <w:rFonts w:cs="AdvPS_SSSB"/>
          <w:szCs w:val="22"/>
        </w:rPr>
        <w:t xml:space="preserve"> </w:t>
      </w:r>
      <w:r w:rsidRPr="00F51EE3">
        <w:rPr>
          <w:rFonts w:cs="AdvPS_SSSB"/>
          <w:szCs w:val="22"/>
        </w:rPr>
        <w:t>erbrachten Leistungen, deren Wert entsprechend, entrichtet oder</w:t>
      </w:r>
      <w:r w:rsidR="00341F37">
        <w:rPr>
          <w:rFonts w:cs="AdvPS_SSSB"/>
          <w:szCs w:val="22"/>
        </w:rPr>
        <w:t xml:space="preserve"> </w:t>
      </w:r>
      <w:r w:rsidRPr="00F51EE3">
        <w:rPr>
          <w:rFonts w:cs="AdvPS_SSSB"/>
          <w:szCs w:val="22"/>
        </w:rPr>
        <w:t>sichergestellt ist.</w:t>
      </w:r>
    </w:p>
    <w:p w:rsidR="00F51EE3" w:rsidRDefault="00F51EE3" w:rsidP="003258BA">
      <w:pPr>
        <w:autoSpaceDE w:val="0"/>
        <w:autoSpaceDN w:val="0"/>
        <w:adjustRightInd w:val="0"/>
        <w:jc w:val="both"/>
        <w:rPr>
          <w:rFonts w:cs="AdvPS_SSSB"/>
          <w:szCs w:val="22"/>
        </w:rPr>
      </w:pPr>
    </w:p>
    <w:p w:rsidR="00641288" w:rsidRPr="00641288" w:rsidRDefault="00641288" w:rsidP="00641288">
      <w:pPr>
        <w:autoSpaceDE w:val="0"/>
        <w:autoSpaceDN w:val="0"/>
        <w:adjustRightInd w:val="0"/>
        <w:jc w:val="both"/>
        <w:rPr>
          <w:rFonts w:cs="AdvPS_SSSB"/>
          <w:b/>
          <w:bCs/>
          <w:szCs w:val="22"/>
        </w:rPr>
      </w:pPr>
      <w:r>
        <w:rPr>
          <w:rFonts w:cs="AdvPS_SSSB"/>
          <w:b/>
          <w:bCs/>
          <w:szCs w:val="22"/>
        </w:rPr>
        <w:t>praxisforum</w:t>
      </w:r>
      <w:r w:rsidRPr="00641288">
        <w:rPr>
          <w:rFonts w:cs="AdvPS_SSSB"/>
          <w:b/>
          <w:bCs/>
          <w:szCs w:val="22"/>
        </w:rPr>
        <w:t xml:space="preserve">, </w:t>
      </w:r>
      <w:r>
        <w:rPr>
          <w:rFonts w:cs="AdvPS_SSSB"/>
          <w:b/>
          <w:bCs/>
          <w:szCs w:val="22"/>
        </w:rPr>
        <w:t>Auswirkungen des MoPeG auf das Erbrecht und die Testamentsvollstreckung</w:t>
      </w:r>
      <w:r w:rsidRPr="00641288">
        <w:rPr>
          <w:rFonts w:cs="AdvPS_SSSB"/>
          <w:b/>
          <w:bCs/>
          <w:szCs w:val="22"/>
        </w:rPr>
        <w:t xml:space="preserve">, </w:t>
      </w:r>
      <w:r>
        <w:rPr>
          <w:rFonts w:cs="AdvPS_SSSB"/>
          <w:b/>
          <w:bCs/>
          <w:szCs w:val="22"/>
        </w:rPr>
        <w:t>Giuseppe Pranzo</w:t>
      </w:r>
    </w:p>
    <w:p w:rsidR="00641288" w:rsidRDefault="00641288"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641288">
        <w:rPr>
          <w:rFonts w:cs="AdvPS_SSSB"/>
          <w:b/>
          <w:szCs w:val="22"/>
        </w:rPr>
        <w:t>349</w:t>
      </w:r>
    </w:p>
    <w:p w:rsidR="003258BA" w:rsidRPr="003258BA" w:rsidRDefault="00641288" w:rsidP="003258BA">
      <w:pPr>
        <w:autoSpaceDE w:val="0"/>
        <w:autoSpaceDN w:val="0"/>
        <w:adjustRightInd w:val="0"/>
        <w:jc w:val="both"/>
        <w:rPr>
          <w:rFonts w:cs="AdvPS_SSSB"/>
          <w:b/>
          <w:szCs w:val="22"/>
        </w:rPr>
      </w:pPr>
      <w:r w:rsidRPr="00641288">
        <w:rPr>
          <w:rFonts w:cs="AdvPS_SSSB"/>
          <w:b/>
          <w:szCs w:val="22"/>
        </w:rPr>
        <w:t>Aufl</w:t>
      </w:r>
      <w:r>
        <w:rPr>
          <w:rFonts w:cs="AdvPS_SSSB"/>
          <w:b/>
          <w:szCs w:val="22"/>
        </w:rPr>
        <w:t>ö</w:t>
      </w:r>
      <w:r w:rsidRPr="00641288">
        <w:rPr>
          <w:rFonts w:cs="AdvPS_SSSB"/>
          <w:b/>
          <w:szCs w:val="22"/>
        </w:rPr>
        <w:t>sungsklausel:</w:t>
      </w:r>
    </w:p>
    <w:p w:rsidR="003258BA" w:rsidRPr="003258BA" w:rsidRDefault="00641288" w:rsidP="00641288">
      <w:pPr>
        <w:autoSpaceDE w:val="0"/>
        <w:autoSpaceDN w:val="0"/>
        <w:adjustRightInd w:val="0"/>
        <w:jc w:val="both"/>
        <w:rPr>
          <w:rFonts w:cs="AdvPS_SSSB"/>
          <w:szCs w:val="22"/>
        </w:rPr>
      </w:pPr>
      <w:r w:rsidRPr="00641288">
        <w:rPr>
          <w:rFonts w:cs="AdvPS_SSSB"/>
          <w:szCs w:val="22"/>
        </w:rPr>
        <w:t>Im Falle des Todes eines Gesellschafters wird die Gesellschaft</w:t>
      </w:r>
      <w:r>
        <w:rPr>
          <w:rFonts w:cs="AdvPS_SSSB"/>
          <w:szCs w:val="22"/>
        </w:rPr>
        <w:t xml:space="preserve"> </w:t>
      </w:r>
      <w:r w:rsidRPr="00641288">
        <w:rPr>
          <w:rFonts w:cs="AdvPS_SSSB"/>
          <w:szCs w:val="22"/>
        </w:rPr>
        <w:t>nicht unter den verbleibenden Gesellschaftern fortgesetzt, sondern</w:t>
      </w:r>
      <w:r>
        <w:rPr>
          <w:rFonts w:cs="AdvPS_SSSB"/>
          <w:szCs w:val="22"/>
        </w:rPr>
        <w:t xml:space="preserve"> </w:t>
      </w:r>
      <w:r w:rsidRPr="00641288">
        <w:rPr>
          <w:rFonts w:cs="AdvPS_SSSB"/>
          <w:szCs w:val="22"/>
        </w:rPr>
        <w:t>aufgel</w:t>
      </w:r>
      <w:r>
        <w:rPr>
          <w:rFonts w:cs="AdvPS_SSSB"/>
          <w:szCs w:val="22"/>
        </w:rPr>
        <w:t>ö</w:t>
      </w:r>
      <w:r w:rsidRPr="00641288">
        <w:rPr>
          <w:rFonts w:cs="AdvPS_SSSB"/>
          <w:szCs w:val="22"/>
        </w:rPr>
        <w:t>st.</w:t>
      </w:r>
    </w:p>
    <w:p w:rsidR="003258BA" w:rsidRPr="003258BA" w:rsidRDefault="003258BA"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641288">
        <w:rPr>
          <w:rFonts w:cs="AdvPS_SSSB"/>
          <w:b/>
          <w:szCs w:val="22"/>
        </w:rPr>
        <w:t>349</w:t>
      </w:r>
    </w:p>
    <w:p w:rsidR="003258BA" w:rsidRPr="003258BA" w:rsidRDefault="00641288" w:rsidP="003258BA">
      <w:pPr>
        <w:autoSpaceDE w:val="0"/>
        <w:autoSpaceDN w:val="0"/>
        <w:adjustRightInd w:val="0"/>
        <w:jc w:val="both"/>
        <w:rPr>
          <w:rFonts w:cs="AdvPS_SSSB"/>
          <w:b/>
          <w:szCs w:val="22"/>
        </w:rPr>
      </w:pPr>
      <w:r w:rsidRPr="00641288">
        <w:rPr>
          <w:rFonts w:cs="AdvPS_SSSB"/>
          <w:b/>
          <w:szCs w:val="22"/>
        </w:rPr>
        <w:t>Einfache erbrechtliche Nachfolgeklausel:</w:t>
      </w:r>
    </w:p>
    <w:p w:rsidR="003258BA" w:rsidRPr="003258BA" w:rsidRDefault="00641288" w:rsidP="00641288">
      <w:pPr>
        <w:autoSpaceDE w:val="0"/>
        <w:autoSpaceDN w:val="0"/>
        <w:adjustRightInd w:val="0"/>
        <w:jc w:val="both"/>
        <w:rPr>
          <w:rFonts w:cs="AdvPS_SSSB"/>
          <w:szCs w:val="22"/>
        </w:rPr>
      </w:pPr>
      <w:r w:rsidRPr="00641288">
        <w:rPr>
          <w:rFonts w:cs="AdvPS_SSSB"/>
          <w:szCs w:val="22"/>
        </w:rPr>
        <w:t>Beim Tod eines Gesellschafters wird die Gesellschaft mit dessen</w:t>
      </w:r>
      <w:r>
        <w:rPr>
          <w:rFonts w:cs="AdvPS_SSSB"/>
          <w:szCs w:val="22"/>
        </w:rPr>
        <w:t xml:space="preserve"> </w:t>
      </w:r>
      <w:r w:rsidRPr="00641288">
        <w:rPr>
          <w:rFonts w:cs="AdvPS_SSSB"/>
          <w:szCs w:val="22"/>
        </w:rPr>
        <w:t>Erben oder Verm</w:t>
      </w:r>
      <w:r>
        <w:rPr>
          <w:rFonts w:cs="AdvPS_SSSB"/>
          <w:szCs w:val="22"/>
        </w:rPr>
        <w:t>ä</w:t>
      </w:r>
      <w:r w:rsidRPr="00641288">
        <w:rPr>
          <w:rFonts w:cs="AdvPS_SSSB"/>
          <w:szCs w:val="22"/>
        </w:rPr>
        <w:t>chtnisnehmern fortgesetzt. Eine Zustimmung</w:t>
      </w:r>
      <w:r>
        <w:rPr>
          <w:rFonts w:cs="AdvPS_SSSB"/>
          <w:szCs w:val="22"/>
        </w:rPr>
        <w:t xml:space="preserve"> </w:t>
      </w:r>
      <w:r w:rsidRPr="00641288">
        <w:rPr>
          <w:rFonts w:cs="AdvPS_SSSB"/>
          <w:szCs w:val="22"/>
        </w:rPr>
        <w:t xml:space="preserve">der </w:t>
      </w:r>
      <w:r>
        <w:rPr>
          <w:rFonts w:cs="AdvPS_SSSB"/>
          <w:szCs w:val="22"/>
        </w:rPr>
        <w:t>ü</w:t>
      </w:r>
      <w:r w:rsidRPr="00641288">
        <w:rPr>
          <w:rFonts w:cs="AdvPS_SSSB"/>
          <w:szCs w:val="22"/>
        </w:rPr>
        <w:t>brigen Gesellschafter f</w:t>
      </w:r>
      <w:r>
        <w:rPr>
          <w:rFonts w:cs="AdvPS_SSSB"/>
          <w:szCs w:val="22"/>
        </w:rPr>
        <w:t>ü</w:t>
      </w:r>
      <w:r w:rsidRPr="00641288">
        <w:rPr>
          <w:rFonts w:cs="AdvPS_SSSB"/>
          <w:szCs w:val="22"/>
        </w:rPr>
        <w:t>r die</w:t>
      </w:r>
      <w:r>
        <w:rPr>
          <w:rFonts w:cs="AdvPS_SSSB"/>
          <w:szCs w:val="22"/>
        </w:rPr>
        <w:t xml:space="preserve"> Ü</w:t>
      </w:r>
      <w:r w:rsidRPr="00641288">
        <w:rPr>
          <w:rFonts w:cs="AdvPS_SSSB"/>
          <w:szCs w:val="22"/>
        </w:rPr>
        <w:t>bertragung der Beteiligung auf</w:t>
      </w:r>
      <w:r>
        <w:rPr>
          <w:rFonts w:cs="AdvPS_SSSB"/>
          <w:szCs w:val="22"/>
        </w:rPr>
        <w:t xml:space="preserve"> </w:t>
      </w:r>
      <w:r w:rsidRPr="00641288">
        <w:rPr>
          <w:rFonts w:cs="AdvPS_SSSB"/>
          <w:szCs w:val="22"/>
        </w:rPr>
        <w:t>den oder die Verm</w:t>
      </w:r>
      <w:r>
        <w:rPr>
          <w:rFonts w:cs="AdvPS_SSSB"/>
          <w:szCs w:val="22"/>
        </w:rPr>
        <w:t>ä</w:t>
      </w:r>
      <w:r w:rsidRPr="00641288">
        <w:rPr>
          <w:rFonts w:cs="AdvPS_SSSB"/>
          <w:szCs w:val="22"/>
        </w:rPr>
        <w:t>chtnisnehmer ist nicht erforderlich.</w:t>
      </w:r>
    </w:p>
    <w:p w:rsidR="003258BA" w:rsidRPr="003258BA" w:rsidRDefault="003258BA"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641288">
        <w:rPr>
          <w:rFonts w:cs="AdvPS_SSSB"/>
          <w:b/>
          <w:szCs w:val="22"/>
        </w:rPr>
        <w:t>349</w:t>
      </w:r>
    </w:p>
    <w:p w:rsidR="003258BA" w:rsidRPr="003258BA" w:rsidRDefault="00641288" w:rsidP="003258BA">
      <w:pPr>
        <w:autoSpaceDE w:val="0"/>
        <w:autoSpaceDN w:val="0"/>
        <w:adjustRightInd w:val="0"/>
        <w:jc w:val="both"/>
        <w:rPr>
          <w:rFonts w:cs="AdvPS_SSSB"/>
          <w:b/>
          <w:szCs w:val="22"/>
        </w:rPr>
      </w:pPr>
      <w:r w:rsidRPr="00641288">
        <w:rPr>
          <w:rFonts w:cs="AdvPS_SSSB"/>
          <w:b/>
          <w:szCs w:val="22"/>
        </w:rPr>
        <w:t>Qualifizierte erbrechtliche Nachfolgeklausel:</w:t>
      </w:r>
    </w:p>
    <w:p w:rsidR="003258BA" w:rsidRPr="003258BA" w:rsidRDefault="00641288" w:rsidP="00641288">
      <w:pPr>
        <w:autoSpaceDE w:val="0"/>
        <w:autoSpaceDN w:val="0"/>
        <w:adjustRightInd w:val="0"/>
        <w:jc w:val="both"/>
        <w:rPr>
          <w:rFonts w:cs="AdvPS_SSSB"/>
          <w:szCs w:val="22"/>
        </w:rPr>
      </w:pPr>
      <w:r w:rsidRPr="00641288">
        <w:rPr>
          <w:rFonts w:cs="AdvPS_SSSB"/>
          <w:szCs w:val="22"/>
        </w:rPr>
        <w:t>Beim Tod eines Gesellschafters wird die Gesellschaft mit dessen</w:t>
      </w:r>
      <w:r>
        <w:rPr>
          <w:rFonts w:cs="AdvPS_SSSB"/>
          <w:szCs w:val="22"/>
        </w:rPr>
        <w:t xml:space="preserve"> </w:t>
      </w:r>
      <w:r w:rsidRPr="00641288">
        <w:rPr>
          <w:rFonts w:cs="AdvPS_SSSB"/>
          <w:szCs w:val="22"/>
        </w:rPr>
        <w:t>nachfolgeberechtigten Erben oder Verm</w:t>
      </w:r>
      <w:r>
        <w:rPr>
          <w:rFonts w:cs="AdvPS_SSSB"/>
          <w:szCs w:val="22"/>
        </w:rPr>
        <w:t>ä</w:t>
      </w:r>
      <w:r w:rsidRPr="00641288">
        <w:rPr>
          <w:rFonts w:cs="AdvPS_SSSB"/>
          <w:szCs w:val="22"/>
        </w:rPr>
        <w:t>chtnisnehmern fortgesetzt.</w:t>
      </w:r>
      <w:r>
        <w:rPr>
          <w:rFonts w:cs="AdvPS_SSSB"/>
          <w:szCs w:val="22"/>
        </w:rPr>
        <w:t xml:space="preserve"> </w:t>
      </w:r>
      <w:r w:rsidRPr="00641288">
        <w:rPr>
          <w:rFonts w:cs="AdvPS_SSSB"/>
          <w:szCs w:val="22"/>
        </w:rPr>
        <w:t>Nachfolgeberechtigt sind nur Mitgesellschafter und/oder</w:t>
      </w:r>
      <w:r>
        <w:rPr>
          <w:rFonts w:cs="AdvPS_SSSB"/>
          <w:szCs w:val="22"/>
        </w:rPr>
        <w:t xml:space="preserve"> </w:t>
      </w:r>
      <w:r w:rsidRPr="00641288">
        <w:rPr>
          <w:rFonts w:cs="AdvPS_SSSB"/>
          <w:szCs w:val="22"/>
        </w:rPr>
        <w:t>leibliche Abk</w:t>
      </w:r>
      <w:r>
        <w:rPr>
          <w:rFonts w:cs="AdvPS_SSSB"/>
          <w:szCs w:val="22"/>
        </w:rPr>
        <w:t>ö</w:t>
      </w:r>
      <w:r w:rsidRPr="00641288">
        <w:rPr>
          <w:rFonts w:cs="AdvPS_SSSB"/>
          <w:szCs w:val="22"/>
        </w:rPr>
        <w:t>mmlinge des verstorbenen Gesellschafters. Hinterl</w:t>
      </w:r>
      <w:r>
        <w:rPr>
          <w:rFonts w:cs="AdvPS_SSSB"/>
          <w:szCs w:val="22"/>
        </w:rPr>
        <w:t>ä</w:t>
      </w:r>
      <w:r w:rsidRPr="00641288">
        <w:rPr>
          <w:rFonts w:cs="AdvPS_SSSB"/>
          <w:szCs w:val="22"/>
        </w:rPr>
        <w:t>sst der verstorbene Gesellschafter keine nachfolgeberechtigten</w:t>
      </w:r>
      <w:r>
        <w:rPr>
          <w:rFonts w:cs="AdvPS_SSSB"/>
          <w:szCs w:val="22"/>
        </w:rPr>
        <w:t xml:space="preserve"> </w:t>
      </w:r>
      <w:r w:rsidRPr="00641288">
        <w:rPr>
          <w:rFonts w:cs="AdvPS_SSSB"/>
          <w:szCs w:val="22"/>
        </w:rPr>
        <w:t>Erben oder Verm</w:t>
      </w:r>
      <w:r>
        <w:rPr>
          <w:rFonts w:cs="AdvPS_SSSB"/>
          <w:szCs w:val="22"/>
        </w:rPr>
        <w:t>ä</w:t>
      </w:r>
      <w:r w:rsidRPr="00641288">
        <w:rPr>
          <w:rFonts w:cs="AdvPS_SSSB"/>
          <w:szCs w:val="22"/>
        </w:rPr>
        <w:t>chtnisnehmer, wird die Gesellschaft unter den</w:t>
      </w:r>
      <w:r>
        <w:rPr>
          <w:rFonts w:cs="AdvPS_SSSB"/>
          <w:szCs w:val="22"/>
        </w:rPr>
        <w:t xml:space="preserve"> ü</w:t>
      </w:r>
      <w:r w:rsidRPr="00641288">
        <w:rPr>
          <w:rFonts w:cs="AdvPS_SSSB"/>
          <w:szCs w:val="22"/>
        </w:rPr>
        <w:t>brigen Gesellschaftern fortgesetzt.</w:t>
      </w:r>
    </w:p>
    <w:p w:rsidR="003258BA" w:rsidRPr="003258BA" w:rsidRDefault="003258BA"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641288">
        <w:rPr>
          <w:rFonts w:cs="AdvPS_SSSB"/>
          <w:b/>
          <w:szCs w:val="22"/>
        </w:rPr>
        <w:t>349</w:t>
      </w:r>
    </w:p>
    <w:p w:rsidR="003258BA" w:rsidRPr="003258BA" w:rsidRDefault="00641288" w:rsidP="003258BA">
      <w:pPr>
        <w:autoSpaceDE w:val="0"/>
        <w:autoSpaceDN w:val="0"/>
        <w:adjustRightInd w:val="0"/>
        <w:jc w:val="both"/>
        <w:rPr>
          <w:rFonts w:cs="AdvPS_SSSB"/>
          <w:b/>
          <w:szCs w:val="22"/>
        </w:rPr>
      </w:pPr>
      <w:r w:rsidRPr="00641288">
        <w:rPr>
          <w:rFonts w:cs="AdvPS_SSSB"/>
          <w:b/>
          <w:szCs w:val="22"/>
        </w:rPr>
        <w:t>Fortsetzungsklausel:</w:t>
      </w:r>
    </w:p>
    <w:p w:rsidR="003258BA" w:rsidRPr="003258BA" w:rsidRDefault="00641288" w:rsidP="00641288">
      <w:pPr>
        <w:autoSpaceDE w:val="0"/>
        <w:autoSpaceDN w:val="0"/>
        <w:adjustRightInd w:val="0"/>
        <w:jc w:val="both"/>
        <w:rPr>
          <w:rFonts w:cs="AdvPS_SSSB"/>
          <w:szCs w:val="22"/>
        </w:rPr>
      </w:pPr>
      <w:r w:rsidRPr="00641288">
        <w:rPr>
          <w:rFonts w:cs="AdvPS_SSSB"/>
          <w:szCs w:val="22"/>
        </w:rPr>
        <w:t>Beim Tod eines Gesellschafters wird die Gesellschaft nicht aufgel</w:t>
      </w:r>
      <w:r w:rsidR="0016361C">
        <w:rPr>
          <w:rFonts w:cs="AdvPS_SSSB"/>
          <w:szCs w:val="22"/>
        </w:rPr>
        <w:t>ö</w:t>
      </w:r>
      <w:r w:rsidRPr="00641288">
        <w:rPr>
          <w:rFonts w:cs="AdvPS_SSSB"/>
          <w:szCs w:val="22"/>
        </w:rPr>
        <w:t>st, sondern unter Ausschluss der Erben des verstorbenen</w:t>
      </w:r>
      <w:r w:rsidR="0016361C">
        <w:rPr>
          <w:rFonts w:cs="AdvPS_SSSB"/>
          <w:szCs w:val="22"/>
        </w:rPr>
        <w:t xml:space="preserve"> </w:t>
      </w:r>
      <w:r w:rsidRPr="00641288">
        <w:rPr>
          <w:rFonts w:cs="AdvPS_SSSB"/>
          <w:szCs w:val="22"/>
        </w:rPr>
        <w:t>Gesellschafters zwischen den verbleibenden Gesellschaftern fortgesetzt.</w:t>
      </w:r>
    </w:p>
    <w:p w:rsidR="003258BA" w:rsidRPr="003258BA" w:rsidRDefault="003258BA" w:rsidP="003258BA">
      <w:pPr>
        <w:autoSpaceDE w:val="0"/>
        <w:autoSpaceDN w:val="0"/>
        <w:adjustRightInd w:val="0"/>
        <w:jc w:val="both"/>
        <w:rPr>
          <w:rFonts w:cs="AdvPS_SSSB"/>
          <w:szCs w:val="22"/>
        </w:rPr>
      </w:pPr>
    </w:p>
    <w:p w:rsidR="003258BA" w:rsidRPr="003258BA" w:rsidRDefault="003258BA" w:rsidP="003258BA">
      <w:pPr>
        <w:autoSpaceDE w:val="0"/>
        <w:autoSpaceDN w:val="0"/>
        <w:adjustRightInd w:val="0"/>
        <w:jc w:val="both"/>
        <w:rPr>
          <w:rFonts w:cs="AdvPS_SSSB"/>
          <w:b/>
          <w:szCs w:val="22"/>
        </w:rPr>
      </w:pPr>
      <w:r w:rsidRPr="003258BA">
        <w:rPr>
          <w:rFonts w:cs="AdvPS_SSSB"/>
          <w:b/>
          <w:szCs w:val="22"/>
        </w:rPr>
        <w:t xml:space="preserve">S. </w:t>
      </w:r>
      <w:r w:rsidR="0016361C">
        <w:rPr>
          <w:rFonts w:cs="AdvPS_SSSB"/>
          <w:b/>
          <w:szCs w:val="22"/>
        </w:rPr>
        <w:t>352</w:t>
      </w:r>
    </w:p>
    <w:p w:rsidR="003258BA" w:rsidRPr="003258BA" w:rsidRDefault="0016361C" w:rsidP="0016361C">
      <w:pPr>
        <w:autoSpaceDE w:val="0"/>
        <w:autoSpaceDN w:val="0"/>
        <w:adjustRightInd w:val="0"/>
        <w:jc w:val="both"/>
        <w:rPr>
          <w:rFonts w:cs="AdvPS_SSSB"/>
          <w:b/>
          <w:szCs w:val="22"/>
        </w:rPr>
      </w:pPr>
      <w:r w:rsidRPr="0016361C">
        <w:rPr>
          <w:rFonts w:cs="AdvPS_SSSB"/>
          <w:b/>
          <w:szCs w:val="22"/>
        </w:rPr>
        <w:t>Anordnung der Testamentsvollstreckung an einer</w:t>
      </w:r>
      <w:r>
        <w:rPr>
          <w:rFonts w:cs="AdvPS_SSSB"/>
          <w:b/>
          <w:szCs w:val="22"/>
        </w:rPr>
        <w:t xml:space="preserve"> </w:t>
      </w:r>
      <w:r w:rsidRPr="0016361C">
        <w:rPr>
          <w:rFonts w:cs="AdvPS_SSSB"/>
          <w:b/>
          <w:szCs w:val="22"/>
        </w:rPr>
        <w:t>pers</w:t>
      </w:r>
      <w:r>
        <w:rPr>
          <w:rFonts w:cs="AdvPS_SSSB"/>
          <w:b/>
          <w:szCs w:val="22"/>
        </w:rPr>
        <w:t>ö</w:t>
      </w:r>
      <w:r w:rsidRPr="0016361C">
        <w:rPr>
          <w:rFonts w:cs="AdvPS_SSSB"/>
          <w:b/>
          <w:szCs w:val="22"/>
        </w:rPr>
        <w:t>nlich haftenden Gesellschaftsbeteiligung mit</w:t>
      </w:r>
      <w:r>
        <w:rPr>
          <w:rFonts w:cs="AdvPS_SSSB"/>
          <w:b/>
          <w:szCs w:val="22"/>
        </w:rPr>
        <w:t xml:space="preserve"> </w:t>
      </w:r>
      <w:r w:rsidRPr="0016361C">
        <w:rPr>
          <w:rFonts w:cs="AdvPS_SSSB"/>
          <w:b/>
          <w:szCs w:val="22"/>
        </w:rPr>
        <w:t>umfassendem Wahlrecht des Testamentsvollstreckers:</w:t>
      </w:r>
      <w:r>
        <w:rPr>
          <w:rStyle w:val="Funotenzeichen"/>
          <w:rFonts w:cs="AdvPS_SSSB"/>
          <w:b w:val="0"/>
          <w:szCs w:val="22"/>
        </w:rPr>
        <w:footnoteReference w:id="1"/>
      </w:r>
    </w:p>
    <w:p w:rsidR="0016361C" w:rsidRDefault="0016361C" w:rsidP="0016361C">
      <w:pPr>
        <w:autoSpaceDE w:val="0"/>
        <w:autoSpaceDN w:val="0"/>
        <w:adjustRightInd w:val="0"/>
        <w:jc w:val="both"/>
        <w:rPr>
          <w:rFonts w:cs="AdvPS_SSSB"/>
          <w:szCs w:val="22"/>
        </w:rPr>
      </w:pPr>
      <w:r w:rsidRPr="0016361C">
        <w:rPr>
          <w:rFonts w:cs="AdvPS_SSSB"/>
          <w:szCs w:val="22"/>
        </w:rPr>
        <w:t>Ich ordne Testamentsvollstreckung in Form der Verwaltungsvollstreckung</w:t>
      </w:r>
      <w:r>
        <w:rPr>
          <w:rFonts w:cs="AdvPS_SSSB"/>
          <w:szCs w:val="22"/>
        </w:rPr>
        <w:t xml:space="preserve"> </w:t>
      </w:r>
      <w:r w:rsidRPr="0016361C">
        <w:rPr>
          <w:rFonts w:cs="AdvPS_SSSB"/>
          <w:szCs w:val="22"/>
        </w:rPr>
        <w:t>an.</w:t>
      </w:r>
    </w:p>
    <w:p w:rsidR="0016361C" w:rsidRPr="0016361C" w:rsidRDefault="0016361C" w:rsidP="0016361C">
      <w:pPr>
        <w:autoSpaceDE w:val="0"/>
        <w:autoSpaceDN w:val="0"/>
        <w:adjustRightInd w:val="0"/>
        <w:jc w:val="both"/>
        <w:rPr>
          <w:rFonts w:cs="AdvPS_SSSB"/>
          <w:szCs w:val="22"/>
        </w:rPr>
      </w:pPr>
    </w:p>
    <w:p w:rsidR="0016361C" w:rsidRDefault="0016361C" w:rsidP="0016361C">
      <w:pPr>
        <w:autoSpaceDE w:val="0"/>
        <w:autoSpaceDN w:val="0"/>
        <w:adjustRightInd w:val="0"/>
        <w:jc w:val="both"/>
        <w:rPr>
          <w:rFonts w:cs="AdvPS_SSSB"/>
          <w:szCs w:val="22"/>
        </w:rPr>
      </w:pPr>
      <w:r w:rsidRPr="0016361C">
        <w:rPr>
          <w:rFonts w:cs="AdvPS_SSSB"/>
          <w:szCs w:val="22"/>
        </w:rPr>
        <w:t>Damit der Testamentsvollstrecker seine Rechte und Pflichten auch</w:t>
      </w:r>
      <w:r>
        <w:rPr>
          <w:rFonts w:cs="AdvPS_SSSB"/>
          <w:szCs w:val="22"/>
        </w:rPr>
        <w:t xml:space="preserve"> </w:t>
      </w:r>
      <w:r w:rsidRPr="0016361C">
        <w:rPr>
          <w:rFonts w:cs="AdvPS_SSSB"/>
          <w:szCs w:val="22"/>
        </w:rPr>
        <w:t>in Bezug auf meine Beteiligung an der</w:t>
      </w:r>
      <w:r>
        <w:rPr>
          <w:rFonts w:cs="AdvPS_SSSB"/>
          <w:szCs w:val="22"/>
        </w:rPr>
        <w:t xml:space="preserve"> </w:t>
      </w:r>
      <w:r w:rsidRPr="0016361C">
        <w:rPr>
          <w:rFonts w:cs="AdvPS_SSSB"/>
          <w:szCs w:val="22"/>
        </w:rPr>
        <w:t>XY</w:t>
      </w:r>
      <w:r>
        <w:rPr>
          <w:rFonts w:cs="AdvPS_SSSB"/>
          <w:szCs w:val="22"/>
        </w:rPr>
        <w:t xml:space="preserve"> </w:t>
      </w:r>
      <w:r w:rsidRPr="0016361C">
        <w:rPr>
          <w:rFonts w:cs="AdvPS_SSSB"/>
          <w:szCs w:val="22"/>
        </w:rPr>
        <w:t>GbR wahrnehmen kann,</w:t>
      </w:r>
      <w:r>
        <w:rPr>
          <w:rFonts w:cs="AdvPS_SSSB"/>
          <w:szCs w:val="22"/>
        </w:rPr>
        <w:t xml:space="preserve"> </w:t>
      </w:r>
      <w:r w:rsidRPr="0016361C">
        <w:rPr>
          <w:rFonts w:cs="AdvPS_SSSB"/>
          <w:szCs w:val="22"/>
        </w:rPr>
        <w:t>belaste ich meinen Erben</w:t>
      </w:r>
      <w:r>
        <w:rPr>
          <w:rFonts w:cs="AdvPS_SSSB"/>
          <w:szCs w:val="22"/>
        </w:rPr>
        <w:t xml:space="preserve"> </w:t>
      </w:r>
      <w:r w:rsidRPr="0016361C">
        <w:rPr>
          <w:rFonts w:cs="AdvPS_SSSB"/>
          <w:szCs w:val="22"/>
        </w:rPr>
        <w:t>mit der Auflage, dem Testamentsvollstrecker</w:t>
      </w:r>
      <w:r>
        <w:rPr>
          <w:rFonts w:cs="AdvPS_SSSB"/>
          <w:szCs w:val="22"/>
        </w:rPr>
        <w:t xml:space="preserve"> </w:t>
      </w:r>
      <w:r w:rsidRPr="0016361C">
        <w:rPr>
          <w:rFonts w:cs="AdvPS_SSSB"/>
          <w:szCs w:val="22"/>
        </w:rPr>
        <w:t>die Aus</w:t>
      </w:r>
      <w:r>
        <w:rPr>
          <w:rFonts w:cs="AdvPS_SSSB"/>
          <w:szCs w:val="22"/>
        </w:rPr>
        <w:t>ü</w:t>
      </w:r>
      <w:r w:rsidRPr="0016361C">
        <w:rPr>
          <w:rFonts w:cs="AdvPS_SSSB"/>
          <w:szCs w:val="22"/>
        </w:rPr>
        <w:t>bung s</w:t>
      </w:r>
      <w:r>
        <w:rPr>
          <w:rFonts w:cs="AdvPS_SSSB"/>
          <w:szCs w:val="22"/>
        </w:rPr>
        <w:t>ä</w:t>
      </w:r>
      <w:r w:rsidRPr="0016361C">
        <w:rPr>
          <w:rFonts w:cs="AdvPS_SSSB"/>
          <w:szCs w:val="22"/>
        </w:rPr>
        <w:t>mtlicher Gesellschafterrechte verm</w:t>
      </w:r>
      <w:r>
        <w:rPr>
          <w:rFonts w:cs="AdvPS_SSSB"/>
          <w:szCs w:val="22"/>
        </w:rPr>
        <w:t>ö</w:t>
      </w:r>
      <w:r w:rsidRPr="0016361C">
        <w:rPr>
          <w:rFonts w:cs="AdvPS_SSSB"/>
          <w:szCs w:val="22"/>
        </w:rPr>
        <w:t>gens- und</w:t>
      </w:r>
      <w:r>
        <w:rPr>
          <w:rFonts w:cs="AdvPS_SSSB"/>
          <w:szCs w:val="22"/>
        </w:rPr>
        <w:t xml:space="preserve"> </w:t>
      </w:r>
      <w:r w:rsidRPr="0016361C">
        <w:rPr>
          <w:rFonts w:cs="AdvPS_SSSB"/>
          <w:szCs w:val="22"/>
        </w:rPr>
        <w:t>personenrechtlicher Natur, einschließlich des Stimmrechts, zu erm</w:t>
      </w:r>
      <w:r>
        <w:rPr>
          <w:rFonts w:cs="AdvPS_SSSB"/>
          <w:szCs w:val="22"/>
        </w:rPr>
        <w:t>ö</w:t>
      </w:r>
      <w:r w:rsidRPr="0016361C">
        <w:rPr>
          <w:rFonts w:cs="AdvPS_SSSB"/>
          <w:szCs w:val="22"/>
        </w:rPr>
        <w:t>glichen, soweit dem nicht zwingende gesetzliche Vorschriften</w:t>
      </w:r>
      <w:r>
        <w:rPr>
          <w:rFonts w:cs="AdvPS_SSSB"/>
          <w:szCs w:val="22"/>
        </w:rPr>
        <w:t xml:space="preserve"> </w:t>
      </w:r>
      <w:r w:rsidRPr="0016361C">
        <w:rPr>
          <w:rFonts w:cs="AdvPS_SSSB"/>
          <w:szCs w:val="22"/>
        </w:rPr>
        <w:t>entgegenstehen.</w:t>
      </w:r>
    </w:p>
    <w:p w:rsidR="0016361C" w:rsidRPr="0016361C" w:rsidRDefault="0016361C" w:rsidP="0016361C">
      <w:pPr>
        <w:autoSpaceDE w:val="0"/>
        <w:autoSpaceDN w:val="0"/>
        <w:adjustRightInd w:val="0"/>
        <w:jc w:val="both"/>
        <w:rPr>
          <w:rFonts w:cs="AdvPS_SSSB"/>
          <w:szCs w:val="22"/>
        </w:rPr>
      </w:pPr>
    </w:p>
    <w:p w:rsidR="0016361C" w:rsidRDefault="0016361C" w:rsidP="0016361C">
      <w:pPr>
        <w:autoSpaceDE w:val="0"/>
        <w:autoSpaceDN w:val="0"/>
        <w:adjustRightInd w:val="0"/>
        <w:jc w:val="both"/>
        <w:rPr>
          <w:rFonts w:cs="AdvPS_SSSB"/>
          <w:szCs w:val="22"/>
        </w:rPr>
      </w:pPr>
      <w:r w:rsidRPr="0016361C">
        <w:rPr>
          <w:rFonts w:cs="AdvPS_SSSB"/>
          <w:szCs w:val="22"/>
        </w:rPr>
        <w:t>Ich mache meinem Erben zur Auflage, dem Testamentsvollstrecker</w:t>
      </w:r>
      <w:r>
        <w:rPr>
          <w:rFonts w:cs="AdvPS_SSSB"/>
          <w:szCs w:val="22"/>
        </w:rPr>
        <w:t xml:space="preserve"> </w:t>
      </w:r>
      <w:r w:rsidRPr="0016361C">
        <w:rPr>
          <w:rFonts w:cs="AdvPS_SSSB"/>
          <w:szCs w:val="22"/>
        </w:rPr>
        <w:t>eine entsprechende Vollmacht, auf dessen Wunsch auch in</w:t>
      </w:r>
      <w:r>
        <w:rPr>
          <w:rFonts w:cs="AdvPS_SSSB"/>
          <w:szCs w:val="22"/>
        </w:rPr>
        <w:t xml:space="preserve"> </w:t>
      </w:r>
      <w:r w:rsidRPr="0016361C">
        <w:rPr>
          <w:rFonts w:cs="AdvPS_SSSB"/>
          <w:szCs w:val="22"/>
        </w:rPr>
        <w:t>notariell beurkundeter Form, zu erteilen.</w:t>
      </w:r>
    </w:p>
    <w:p w:rsidR="0016361C" w:rsidRPr="0016361C" w:rsidRDefault="0016361C" w:rsidP="0016361C">
      <w:pPr>
        <w:autoSpaceDE w:val="0"/>
        <w:autoSpaceDN w:val="0"/>
        <w:adjustRightInd w:val="0"/>
        <w:jc w:val="both"/>
        <w:rPr>
          <w:rFonts w:cs="AdvPS_SSSB"/>
          <w:szCs w:val="22"/>
        </w:rPr>
      </w:pPr>
    </w:p>
    <w:p w:rsidR="0016361C" w:rsidRDefault="0016361C" w:rsidP="0016361C">
      <w:pPr>
        <w:autoSpaceDE w:val="0"/>
        <w:autoSpaceDN w:val="0"/>
        <w:adjustRightInd w:val="0"/>
        <w:jc w:val="both"/>
        <w:rPr>
          <w:rFonts w:cs="AdvPS_SSSB"/>
          <w:szCs w:val="22"/>
        </w:rPr>
      </w:pPr>
      <w:r w:rsidRPr="0016361C">
        <w:rPr>
          <w:rFonts w:cs="AdvPS_SSSB"/>
          <w:szCs w:val="22"/>
        </w:rPr>
        <w:lastRenderedPageBreak/>
        <w:t>Der Testamentsvollstrecker kann nach seiner Wahl die Beteiligung</w:t>
      </w:r>
      <w:r>
        <w:rPr>
          <w:rFonts w:cs="AdvPS_SSSB"/>
          <w:szCs w:val="22"/>
        </w:rPr>
        <w:t xml:space="preserve"> </w:t>
      </w:r>
      <w:r w:rsidRPr="0016361C">
        <w:rPr>
          <w:rFonts w:cs="AdvPS_SSSB"/>
          <w:szCs w:val="22"/>
        </w:rPr>
        <w:t>auch als Treuh</w:t>
      </w:r>
      <w:r>
        <w:rPr>
          <w:rFonts w:cs="AdvPS_SSSB"/>
          <w:szCs w:val="22"/>
        </w:rPr>
        <w:t>ä</w:t>
      </w:r>
      <w:r w:rsidRPr="0016361C">
        <w:rPr>
          <w:rFonts w:cs="AdvPS_SSSB"/>
          <w:szCs w:val="22"/>
        </w:rPr>
        <w:t>nder f</w:t>
      </w:r>
      <w:r>
        <w:rPr>
          <w:rFonts w:cs="AdvPS_SSSB"/>
          <w:szCs w:val="22"/>
        </w:rPr>
        <w:t>ü</w:t>
      </w:r>
      <w:r w:rsidRPr="0016361C">
        <w:rPr>
          <w:rFonts w:cs="AdvPS_SSSB"/>
          <w:szCs w:val="22"/>
        </w:rPr>
        <w:t>r den Erben verwalten. F</w:t>
      </w:r>
      <w:r>
        <w:rPr>
          <w:rFonts w:cs="AdvPS_SSSB"/>
          <w:szCs w:val="22"/>
        </w:rPr>
        <w:t>ü</w:t>
      </w:r>
      <w:r w:rsidRPr="0016361C">
        <w:rPr>
          <w:rFonts w:cs="AdvPS_SSSB"/>
          <w:szCs w:val="22"/>
        </w:rPr>
        <w:t>r diesen</w:t>
      </w:r>
      <w:r>
        <w:rPr>
          <w:rFonts w:cs="AdvPS_SSSB"/>
          <w:szCs w:val="22"/>
        </w:rPr>
        <w:t xml:space="preserve"> </w:t>
      </w:r>
      <w:r w:rsidRPr="0016361C">
        <w:rPr>
          <w:rFonts w:cs="AdvPS_SSSB"/>
          <w:szCs w:val="22"/>
        </w:rPr>
        <w:t>Fall mache ich meinem Erben zur Auflage, ihm die Beteiligung</w:t>
      </w:r>
      <w:r>
        <w:rPr>
          <w:rFonts w:cs="AdvPS_SSSB"/>
          <w:szCs w:val="22"/>
        </w:rPr>
        <w:t xml:space="preserve"> </w:t>
      </w:r>
      <w:r w:rsidRPr="0016361C">
        <w:rPr>
          <w:rFonts w:cs="AdvPS_SSSB"/>
          <w:szCs w:val="22"/>
        </w:rPr>
        <w:t>treuh</w:t>
      </w:r>
      <w:r>
        <w:rPr>
          <w:rFonts w:cs="AdvPS_SSSB"/>
          <w:szCs w:val="22"/>
        </w:rPr>
        <w:t>ä</w:t>
      </w:r>
      <w:r w:rsidRPr="0016361C">
        <w:rPr>
          <w:rFonts w:cs="AdvPS_SSSB"/>
          <w:szCs w:val="22"/>
        </w:rPr>
        <w:t xml:space="preserve">nderisch zu </w:t>
      </w:r>
      <w:r>
        <w:rPr>
          <w:rFonts w:cs="AdvPS_SSSB"/>
          <w:szCs w:val="22"/>
        </w:rPr>
        <w:t>ü</w:t>
      </w:r>
      <w:r w:rsidRPr="0016361C">
        <w:rPr>
          <w:rFonts w:cs="AdvPS_SSSB"/>
          <w:szCs w:val="22"/>
        </w:rPr>
        <w:t>bertragen.</w:t>
      </w:r>
    </w:p>
    <w:p w:rsidR="0016361C" w:rsidRPr="0016361C" w:rsidRDefault="0016361C" w:rsidP="0016361C">
      <w:pPr>
        <w:autoSpaceDE w:val="0"/>
        <w:autoSpaceDN w:val="0"/>
        <w:adjustRightInd w:val="0"/>
        <w:jc w:val="both"/>
        <w:rPr>
          <w:rFonts w:cs="AdvPS_SSSB"/>
          <w:szCs w:val="22"/>
        </w:rPr>
      </w:pPr>
    </w:p>
    <w:p w:rsidR="003258BA" w:rsidRPr="003258BA" w:rsidRDefault="0016361C" w:rsidP="0016361C">
      <w:pPr>
        <w:autoSpaceDE w:val="0"/>
        <w:autoSpaceDN w:val="0"/>
        <w:adjustRightInd w:val="0"/>
        <w:jc w:val="both"/>
        <w:rPr>
          <w:rFonts w:cs="AdvPS_SSSB"/>
          <w:szCs w:val="22"/>
        </w:rPr>
      </w:pPr>
      <w:r>
        <w:rPr>
          <w:rFonts w:cs="AdvPS_SSSB"/>
          <w:szCs w:val="22"/>
        </w:rPr>
        <w:t>Ü</w:t>
      </w:r>
      <w:r w:rsidRPr="0016361C">
        <w:rPr>
          <w:rFonts w:cs="AdvPS_SSSB"/>
          <w:szCs w:val="22"/>
        </w:rPr>
        <w:t>ber die Erf</w:t>
      </w:r>
      <w:r>
        <w:rPr>
          <w:rFonts w:cs="AdvPS_SSSB"/>
          <w:szCs w:val="22"/>
        </w:rPr>
        <w:t>ü</w:t>
      </w:r>
      <w:r w:rsidRPr="0016361C">
        <w:rPr>
          <w:rFonts w:cs="AdvPS_SSSB"/>
          <w:szCs w:val="22"/>
        </w:rPr>
        <w:t>llung der Auflage wacht der Testamentsvollstrecker.</w:t>
      </w:r>
      <w:r>
        <w:rPr>
          <w:rFonts w:cs="AdvPS_SSSB"/>
          <w:szCs w:val="22"/>
        </w:rPr>
        <w:t xml:space="preserve"> </w:t>
      </w:r>
      <w:r w:rsidRPr="0016361C">
        <w:rPr>
          <w:rFonts w:cs="AdvPS_SSSB"/>
          <w:szCs w:val="22"/>
        </w:rPr>
        <w:t>Er kann die Auflage selbst vollziehen.</w:t>
      </w:r>
    </w:p>
    <w:p w:rsidR="009D3189" w:rsidRPr="00E36B33" w:rsidRDefault="009D3189" w:rsidP="00E36B33">
      <w:pPr>
        <w:autoSpaceDE w:val="0"/>
        <w:autoSpaceDN w:val="0"/>
        <w:adjustRightInd w:val="0"/>
        <w:jc w:val="both"/>
        <w:rPr>
          <w:rFonts w:cs="AdvPS_SSSB"/>
          <w:szCs w:val="22"/>
        </w:rPr>
      </w:pPr>
    </w:p>
    <w:sectPr w:rsidR="009D3189" w:rsidRPr="00E36B33"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B9" w:rsidRDefault="00043DB9">
      <w:r>
        <w:separator/>
      </w:r>
    </w:p>
  </w:endnote>
  <w:endnote w:type="continuationSeparator" w:id="0">
    <w:p w:rsidR="00043DB9" w:rsidRDefault="0004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20B0704020202020204"/>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B9" w:rsidRDefault="00043DB9">
      <w:r>
        <w:separator/>
      </w:r>
    </w:p>
  </w:footnote>
  <w:footnote w:type="continuationSeparator" w:id="0">
    <w:p w:rsidR="00043DB9" w:rsidRDefault="00043DB9">
      <w:r>
        <w:continuationSeparator/>
      </w:r>
    </w:p>
  </w:footnote>
  <w:footnote w:id="1">
    <w:p w:rsidR="0016361C" w:rsidRDefault="0016361C">
      <w:pPr>
        <w:pStyle w:val="Funotentext"/>
      </w:pPr>
      <w:r>
        <w:rPr>
          <w:rStyle w:val="Funotenzeichen"/>
        </w:rPr>
        <w:footnoteRef/>
      </w:r>
      <w:r>
        <w:t xml:space="preserve"> </w:t>
      </w:r>
      <w:r w:rsidRPr="0016361C">
        <w:t>Nach Scherer/Lorz,MAH Erbrecht, § 19 Rn 270.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3"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8"/>
  </w:num>
  <w:num w:numId="10">
    <w:abstractNumId w:val="6"/>
  </w:num>
  <w:num w:numId="11">
    <w:abstractNumId w:val="7"/>
  </w:num>
  <w:num w:numId="12">
    <w:abstractNumId w:val="24"/>
  </w:num>
  <w:num w:numId="13">
    <w:abstractNumId w:val="4"/>
  </w:num>
  <w:num w:numId="14">
    <w:abstractNumId w:val="14"/>
  </w:num>
  <w:num w:numId="15">
    <w:abstractNumId w:val="2"/>
  </w:num>
  <w:num w:numId="16">
    <w:abstractNumId w:val="1"/>
  </w:num>
  <w:num w:numId="17">
    <w:abstractNumId w:val="19"/>
  </w:num>
  <w:num w:numId="18">
    <w:abstractNumId w:val="25"/>
  </w:num>
  <w:num w:numId="19">
    <w:abstractNumId w:val="23"/>
  </w:num>
  <w:num w:numId="20">
    <w:abstractNumId w:val="13"/>
  </w:num>
  <w:num w:numId="21">
    <w:abstractNumId w:val="20"/>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num>
  <w:num w:numId="26">
    <w:abstractNumId w:val="21"/>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Version" w:val="1.8"/>
  </w:docVars>
  <w:rsids>
    <w:rsidRoot w:val="006B4724"/>
    <w:rsid w:val="00002C68"/>
    <w:rsid w:val="00017587"/>
    <w:rsid w:val="000177BC"/>
    <w:rsid w:val="00017A49"/>
    <w:rsid w:val="00020BA8"/>
    <w:rsid w:val="00034FA9"/>
    <w:rsid w:val="00034FB1"/>
    <w:rsid w:val="00043448"/>
    <w:rsid w:val="00043DB9"/>
    <w:rsid w:val="0004762B"/>
    <w:rsid w:val="00055AC3"/>
    <w:rsid w:val="000651D1"/>
    <w:rsid w:val="000727D4"/>
    <w:rsid w:val="000873E6"/>
    <w:rsid w:val="000A4B47"/>
    <w:rsid w:val="000B1718"/>
    <w:rsid w:val="000E5ACA"/>
    <w:rsid w:val="00126993"/>
    <w:rsid w:val="00126FD6"/>
    <w:rsid w:val="00147E74"/>
    <w:rsid w:val="0015068B"/>
    <w:rsid w:val="0016361C"/>
    <w:rsid w:val="00163FE6"/>
    <w:rsid w:val="00181C19"/>
    <w:rsid w:val="001C0315"/>
    <w:rsid w:val="001C2752"/>
    <w:rsid w:val="001E7401"/>
    <w:rsid w:val="001F200D"/>
    <w:rsid w:val="001F3031"/>
    <w:rsid w:val="00225DCD"/>
    <w:rsid w:val="00235CE9"/>
    <w:rsid w:val="002424DF"/>
    <w:rsid w:val="0026561B"/>
    <w:rsid w:val="00273161"/>
    <w:rsid w:val="002A121A"/>
    <w:rsid w:val="002D6D01"/>
    <w:rsid w:val="002E2DAA"/>
    <w:rsid w:val="0032391E"/>
    <w:rsid w:val="003258BA"/>
    <w:rsid w:val="00334674"/>
    <w:rsid w:val="00341F37"/>
    <w:rsid w:val="0036788A"/>
    <w:rsid w:val="0038506C"/>
    <w:rsid w:val="00391DFC"/>
    <w:rsid w:val="003F39B4"/>
    <w:rsid w:val="004008F1"/>
    <w:rsid w:val="00437433"/>
    <w:rsid w:val="0046275C"/>
    <w:rsid w:val="0047520F"/>
    <w:rsid w:val="00476086"/>
    <w:rsid w:val="00492155"/>
    <w:rsid w:val="00494E87"/>
    <w:rsid w:val="004E370E"/>
    <w:rsid w:val="004F167E"/>
    <w:rsid w:val="005140FA"/>
    <w:rsid w:val="005146FD"/>
    <w:rsid w:val="005300BF"/>
    <w:rsid w:val="00541ED4"/>
    <w:rsid w:val="0055272E"/>
    <w:rsid w:val="00552D48"/>
    <w:rsid w:val="00584992"/>
    <w:rsid w:val="005A036E"/>
    <w:rsid w:val="005C150D"/>
    <w:rsid w:val="005C3571"/>
    <w:rsid w:val="005E7C9D"/>
    <w:rsid w:val="00600150"/>
    <w:rsid w:val="00617390"/>
    <w:rsid w:val="00641288"/>
    <w:rsid w:val="00651D24"/>
    <w:rsid w:val="006A2885"/>
    <w:rsid w:val="006B4724"/>
    <w:rsid w:val="006C704B"/>
    <w:rsid w:val="00713702"/>
    <w:rsid w:val="00742103"/>
    <w:rsid w:val="007429B0"/>
    <w:rsid w:val="00780D35"/>
    <w:rsid w:val="00787FF2"/>
    <w:rsid w:val="00790FC4"/>
    <w:rsid w:val="007A02EC"/>
    <w:rsid w:val="007A6439"/>
    <w:rsid w:val="00821317"/>
    <w:rsid w:val="0083305E"/>
    <w:rsid w:val="00834E9C"/>
    <w:rsid w:val="00842869"/>
    <w:rsid w:val="0085793A"/>
    <w:rsid w:val="00864731"/>
    <w:rsid w:val="008C097F"/>
    <w:rsid w:val="00923292"/>
    <w:rsid w:val="009254C6"/>
    <w:rsid w:val="009557AB"/>
    <w:rsid w:val="00974D65"/>
    <w:rsid w:val="00984576"/>
    <w:rsid w:val="0098684B"/>
    <w:rsid w:val="00993E22"/>
    <w:rsid w:val="009D3189"/>
    <w:rsid w:val="009E66EE"/>
    <w:rsid w:val="009F3511"/>
    <w:rsid w:val="00A50DE4"/>
    <w:rsid w:val="00A55BB4"/>
    <w:rsid w:val="00A56348"/>
    <w:rsid w:val="00AB55E4"/>
    <w:rsid w:val="00AB7447"/>
    <w:rsid w:val="00AD5320"/>
    <w:rsid w:val="00AF4D97"/>
    <w:rsid w:val="00B04E84"/>
    <w:rsid w:val="00B0665D"/>
    <w:rsid w:val="00B24149"/>
    <w:rsid w:val="00B350A1"/>
    <w:rsid w:val="00B46213"/>
    <w:rsid w:val="00B70102"/>
    <w:rsid w:val="00B7716C"/>
    <w:rsid w:val="00B826B5"/>
    <w:rsid w:val="00BB6FE1"/>
    <w:rsid w:val="00BD6373"/>
    <w:rsid w:val="00C556A3"/>
    <w:rsid w:val="00C84CCC"/>
    <w:rsid w:val="00CB7736"/>
    <w:rsid w:val="00CE05AA"/>
    <w:rsid w:val="00CE492B"/>
    <w:rsid w:val="00CF4FB5"/>
    <w:rsid w:val="00D35965"/>
    <w:rsid w:val="00D3744E"/>
    <w:rsid w:val="00D45EBA"/>
    <w:rsid w:val="00D51D44"/>
    <w:rsid w:val="00D54FD3"/>
    <w:rsid w:val="00D664ED"/>
    <w:rsid w:val="00D919CE"/>
    <w:rsid w:val="00DC3CF2"/>
    <w:rsid w:val="00DD65D8"/>
    <w:rsid w:val="00DF4E34"/>
    <w:rsid w:val="00E36B33"/>
    <w:rsid w:val="00E51375"/>
    <w:rsid w:val="00E703F9"/>
    <w:rsid w:val="00E911D2"/>
    <w:rsid w:val="00E943FC"/>
    <w:rsid w:val="00EA217E"/>
    <w:rsid w:val="00EA52D1"/>
    <w:rsid w:val="00EA5F27"/>
    <w:rsid w:val="00EB0280"/>
    <w:rsid w:val="00EB0917"/>
    <w:rsid w:val="00EF30A6"/>
    <w:rsid w:val="00F023EF"/>
    <w:rsid w:val="00F03C5F"/>
    <w:rsid w:val="00F17CDE"/>
    <w:rsid w:val="00F418A2"/>
    <w:rsid w:val="00F41C91"/>
    <w:rsid w:val="00F509E7"/>
    <w:rsid w:val="00F51EE3"/>
    <w:rsid w:val="00F54A6E"/>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A0B2B"/>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FAEF-7868-46D7-B1F0-03E05C6A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4567</Words>
  <Characters>31570</Characters>
  <Application>Microsoft Office Word</Application>
  <DocSecurity>0</DocSecurity>
  <Lines>263</Lines>
  <Paragraphs>72</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Anke Harsch</cp:lastModifiedBy>
  <cp:revision>9</cp:revision>
  <cp:lastPrinted>2010-10-12T09:43:00Z</cp:lastPrinted>
  <dcterms:created xsi:type="dcterms:W3CDTF">2025-09-24T09:00:00Z</dcterms:created>
  <dcterms:modified xsi:type="dcterms:W3CDTF">2025-09-25T10:09:00Z</dcterms:modified>
</cp:coreProperties>
</file>