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820468">
        <w:t>1/</w:t>
      </w:r>
      <w:r>
        <w:t>20</w:t>
      </w:r>
      <w:r w:rsidR="00820468">
        <w:t>24</w:t>
      </w:r>
    </w:p>
    <w:p w:rsidR="00181C19" w:rsidRDefault="00181C19">
      <w:pPr>
        <w:pStyle w:val="Titel"/>
      </w:pPr>
    </w:p>
    <w:p w:rsidR="00F95EA9" w:rsidRDefault="000956D8">
      <w:pPr>
        <w:pStyle w:val="berschrift1"/>
      </w:pPr>
      <w:r>
        <w:t>beitrag des monats</w:t>
      </w:r>
      <w:r w:rsidR="005A036E">
        <w:t xml:space="preserve">: </w:t>
      </w:r>
      <w:r>
        <w:t>Vereinbarungen zum nachehelichen Unterhalt</w:t>
      </w:r>
      <w:r w:rsidR="0046275C">
        <w:t xml:space="preserve">, </w:t>
      </w:r>
      <w:r>
        <w:t>Dr. Dr. Matthias Damm</w:t>
      </w:r>
    </w:p>
    <w:p w:rsidR="00D45EBA" w:rsidRDefault="00D45EBA" w:rsidP="00D45EBA"/>
    <w:p w:rsidR="00B826B5" w:rsidRDefault="00D45EBA" w:rsidP="00D45EBA">
      <w:pPr>
        <w:rPr>
          <w:b/>
        </w:rPr>
      </w:pPr>
      <w:r w:rsidRPr="00D45EBA">
        <w:rPr>
          <w:b/>
        </w:rPr>
        <w:t xml:space="preserve">S. </w:t>
      </w:r>
      <w:r w:rsidR="000956D8">
        <w:rPr>
          <w:b/>
        </w:rPr>
        <w:t>12</w:t>
      </w:r>
    </w:p>
    <w:p w:rsidR="00B826B5" w:rsidRDefault="000956D8" w:rsidP="00D45EBA">
      <w:pPr>
        <w:rPr>
          <w:b/>
        </w:rPr>
      </w:pPr>
      <w:r w:rsidRPr="000956D8">
        <w:rPr>
          <w:b/>
        </w:rPr>
        <w:t>Eine Regelung – Es gilt das Gesetz:</w:t>
      </w:r>
    </w:p>
    <w:p w:rsidR="00B826B5" w:rsidRDefault="000956D8" w:rsidP="000956D8">
      <w:pPr>
        <w:jc w:val="both"/>
      </w:pPr>
      <w:r w:rsidRPr="000956D8">
        <w:t>Vereinbarungen zum nachehelichen Unterhalt wollen wir heute</w:t>
      </w:r>
      <w:r>
        <w:t xml:space="preserve"> </w:t>
      </w:r>
      <w:r w:rsidRPr="000956D8">
        <w:t>keine treffen.</w:t>
      </w:r>
    </w:p>
    <w:p w:rsidR="00B826B5" w:rsidRDefault="00B826B5" w:rsidP="001C2752"/>
    <w:p w:rsidR="00B826B5" w:rsidRPr="00391DFC" w:rsidRDefault="00B826B5" w:rsidP="001C2752">
      <w:pPr>
        <w:rPr>
          <w:b/>
        </w:rPr>
      </w:pPr>
      <w:r w:rsidRPr="00391DFC">
        <w:rPr>
          <w:b/>
        </w:rPr>
        <w:t xml:space="preserve">S. </w:t>
      </w:r>
      <w:r w:rsidR="000956D8">
        <w:rPr>
          <w:b/>
        </w:rPr>
        <w:t>12</w:t>
      </w:r>
    </w:p>
    <w:p w:rsidR="00B826B5" w:rsidRPr="000651D1" w:rsidRDefault="000956D8" w:rsidP="000651D1">
      <w:pPr>
        <w:rPr>
          <w:b/>
        </w:rPr>
      </w:pPr>
      <w:r w:rsidRPr="000956D8">
        <w:rPr>
          <w:b/>
        </w:rPr>
        <w:t>Totalverzicht:</w:t>
      </w:r>
    </w:p>
    <w:p w:rsidR="000956D8" w:rsidRDefault="000956D8" w:rsidP="000956D8">
      <w:pPr>
        <w:autoSpaceDE w:val="0"/>
        <w:autoSpaceDN w:val="0"/>
        <w:adjustRightInd w:val="0"/>
        <w:jc w:val="both"/>
        <w:rPr>
          <w:rFonts w:cs="AdvPS_SSSB"/>
          <w:szCs w:val="22"/>
        </w:rPr>
      </w:pPr>
      <w:r w:rsidRPr="000956D8">
        <w:rPr>
          <w:rFonts w:cs="AdvPS_SSSB"/>
          <w:szCs w:val="22"/>
        </w:rPr>
        <w:t>Wir verzichten gegenseitig f</w:t>
      </w:r>
      <w:r>
        <w:rPr>
          <w:rFonts w:cs="AdvPS_SSSB"/>
          <w:szCs w:val="22"/>
        </w:rPr>
        <w:t>ü</w:t>
      </w:r>
      <w:r w:rsidRPr="000956D8">
        <w:rPr>
          <w:rFonts w:cs="AdvPS_SSSB"/>
          <w:szCs w:val="22"/>
        </w:rPr>
        <w:t>r den Fall der Ehescheidung auf</w:t>
      </w:r>
      <w:r>
        <w:rPr>
          <w:rFonts w:cs="AdvPS_SSSB"/>
          <w:szCs w:val="22"/>
        </w:rPr>
        <w:t xml:space="preserve"> </w:t>
      </w:r>
      <w:r w:rsidRPr="000956D8">
        <w:rPr>
          <w:rFonts w:cs="AdvPS_SSSB"/>
          <w:szCs w:val="22"/>
        </w:rPr>
        <w:t>jeglichen nachehelichen Unterhalt, auch f</w:t>
      </w:r>
      <w:r>
        <w:rPr>
          <w:rFonts w:cs="AdvPS_SSSB"/>
          <w:szCs w:val="22"/>
        </w:rPr>
        <w:t>ü</w:t>
      </w:r>
      <w:r w:rsidRPr="000956D8">
        <w:rPr>
          <w:rFonts w:cs="AdvPS_SSSB"/>
          <w:szCs w:val="22"/>
        </w:rPr>
        <w:t>r den Fall der Krankheit</w:t>
      </w:r>
      <w:r>
        <w:rPr>
          <w:rFonts w:cs="AdvPS_SSSB"/>
          <w:szCs w:val="22"/>
        </w:rPr>
        <w:t xml:space="preserve"> </w:t>
      </w:r>
      <w:r w:rsidRPr="000956D8">
        <w:rPr>
          <w:rFonts w:cs="AdvPS_SSSB"/>
          <w:szCs w:val="22"/>
        </w:rPr>
        <w:t>oder der Not, und nehmen diesen Verzicht wechselseitig an.</w:t>
      </w:r>
    </w:p>
    <w:p w:rsidR="000956D8" w:rsidRPr="000956D8" w:rsidRDefault="000956D8" w:rsidP="000956D8">
      <w:pPr>
        <w:autoSpaceDE w:val="0"/>
        <w:autoSpaceDN w:val="0"/>
        <w:adjustRightInd w:val="0"/>
        <w:jc w:val="both"/>
        <w:rPr>
          <w:rFonts w:cs="AdvPS_SSSB"/>
          <w:szCs w:val="22"/>
        </w:rPr>
      </w:pPr>
    </w:p>
    <w:p w:rsidR="000956D8" w:rsidRDefault="000956D8" w:rsidP="000956D8">
      <w:pPr>
        <w:autoSpaceDE w:val="0"/>
        <w:autoSpaceDN w:val="0"/>
        <w:adjustRightInd w:val="0"/>
        <w:jc w:val="both"/>
        <w:rPr>
          <w:rFonts w:cs="AdvPS_SSSB"/>
          <w:szCs w:val="22"/>
        </w:rPr>
      </w:pPr>
      <w:r w:rsidRPr="000956D8">
        <w:rPr>
          <w:rFonts w:cs="AdvPS_SSSB"/>
          <w:szCs w:val="22"/>
        </w:rPr>
        <w:t xml:space="preserve">Der vorstehende Verzicht gilt auch im Fall einer </w:t>
      </w:r>
      <w:r>
        <w:rPr>
          <w:rFonts w:cs="AdvPS_SSSB"/>
          <w:szCs w:val="22"/>
        </w:rPr>
        <w:t>Ä</w:t>
      </w:r>
      <w:r w:rsidRPr="000956D8">
        <w:rPr>
          <w:rFonts w:cs="AdvPS_SSSB"/>
          <w:szCs w:val="22"/>
        </w:rPr>
        <w:t>nderung der</w:t>
      </w:r>
      <w:r>
        <w:rPr>
          <w:rFonts w:cs="AdvPS_SSSB"/>
          <w:szCs w:val="22"/>
        </w:rPr>
        <w:t xml:space="preserve"> </w:t>
      </w:r>
      <w:r w:rsidRPr="000956D8">
        <w:rPr>
          <w:rFonts w:cs="AdvPS_SSSB"/>
          <w:szCs w:val="22"/>
        </w:rPr>
        <w:t>einschl</w:t>
      </w:r>
      <w:r>
        <w:rPr>
          <w:rFonts w:cs="AdvPS_SSSB"/>
          <w:szCs w:val="22"/>
        </w:rPr>
        <w:t>ä</w:t>
      </w:r>
      <w:r w:rsidRPr="000956D8">
        <w:rPr>
          <w:rFonts w:cs="AdvPS_SSSB"/>
          <w:szCs w:val="22"/>
        </w:rPr>
        <w:t>gigen gesetzlichen Vorschriften oder der Rechtsprechung</w:t>
      </w:r>
      <w:r>
        <w:rPr>
          <w:rFonts w:cs="AdvPS_SSSB"/>
          <w:szCs w:val="22"/>
        </w:rPr>
        <w:t xml:space="preserve"> </w:t>
      </w:r>
      <w:r w:rsidRPr="000956D8">
        <w:rPr>
          <w:rFonts w:cs="AdvPS_SSSB"/>
          <w:szCs w:val="22"/>
        </w:rPr>
        <w:t>weiterhin.</w:t>
      </w:r>
    </w:p>
    <w:p w:rsidR="000956D8" w:rsidRPr="000956D8" w:rsidRDefault="000956D8" w:rsidP="000956D8">
      <w:pPr>
        <w:autoSpaceDE w:val="0"/>
        <w:autoSpaceDN w:val="0"/>
        <w:adjustRightInd w:val="0"/>
        <w:jc w:val="both"/>
        <w:rPr>
          <w:rFonts w:cs="AdvPS_SSSB"/>
          <w:szCs w:val="22"/>
        </w:rPr>
      </w:pPr>
    </w:p>
    <w:p w:rsidR="000956D8" w:rsidRDefault="000956D8" w:rsidP="000956D8">
      <w:pPr>
        <w:autoSpaceDE w:val="0"/>
        <w:autoSpaceDN w:val="0"/>
        <w:adjustRightInd w:val="0"/>
        <w:jc w:val="both"/>
        <w:rPr>
          <w:rFonts w:cs="AdvPS_SSSB"/>
          <w:szCs w:val="22"/>
        </w:rPr>
      </w:pPr>
      <w:r w:rsidRPr="000956D8">
        <w:rPr>
          <w:rFonts w:cs="AdvPS_SSSB"/>
          <w:szCs w:val="22"/>
        </w:rPr>
        <w:t xml:space="preserve">Wir wurden vom Notar eingehend </w:t>
      </w:r>
      <w:r>
        <w:rPr>
          <w:rFonts w:cs="AdvPS_SSSB"/>
          <w:szCs w:val="22"/>
        </w:rPr>
        <w:t>ü</w:t>
      </w:r>
      <w:r w:rsidRPr="000956D8">
        <w:rPr>
          <w:rFonts w:cs="AdvPS_SSSB"/>
          <w:szCs w:val="22"/>
        </w:rPr>
        <w:t>ber das Wesen des nachehelichen</w:t>
      </w:r>
      <w:r>
        <w:rPr>
          <w:rFonts w:cs="AdvPS_SSSB"/>
          <w:szCs w:val="22"/>
        </w:rPr>
        <w:t xml:space="preserve"> </w:t>
      </w:r>
      <w:r w:rsidRPr="000956D8">
        <w:rPr>
          <w:rFonts w:cs="AdvPS_SSSB"/>
          <w:szCs w:val="22"/>
        </w:rPr>
        <w:t>Unterhalts und die Auswirkungen des Verzichts belehrt.</w:t>
      </w:r>
      <w:r>
        <w:rPr>
          <w:rFonts w:cs="AdvPS_SSSB"/>
          <w:szCs w:val="22"/>
        </w:rPr>
        <w:t xml:space="preserve"> </w:t>
      </w:r>
      <w:r w:rsidRPr="000956D8">
        <w:rPr>
          <w:rFonts w:cs="AdvPS_SSSB"/>
          <w:szCs w:val="22"/>
        </w:rPr>
        <w:t>Der Notar hat uns darauf hingewiesen, dass die vorstehende</w:t>
      </w:r>
      <w:r>
        <w:rPr>
          <w:rFonts w:cs="AdvPS_SSSB"/>
          <w:szCs w:val="22"/>
        </w:rPr>
        <w:t xml:space="preserve"> </w:t>
      </w:r>
      <w:r w:rsidRPr="000956D8">
        <w:rPr>
          <w:rFonts w:cs="AdvPS_SSSB"/>
          <w:szCs w:val="22"/>
        </w:rPr>
        <w:t>Vereinbarung einer richterlichen Inhalts- und Aus</w:t>
      </w:r>
      <w:r>
        <w:rPr>
          <w:rFonts w:cs="AdvPS_SSSB"/>
          <w:szCs w:val="22"/>
        </w:rPr>
        <w:t>ü</w:t>
      </w:r>
      <w:r w:rsidRPr="000956D8">
        <w:rPr>
          <w:rFonts w:cs="AdvPS_SSSB"/>
          <w:szCs w:val="22"/>
        </w:rPr>
        <w:t>bungskontrolle</w:t>
      </w:r>
      <w:r>
        <w:rPr>
          <w:rFonts w:cs="AdvPS_SSSB"/>
          <w:szCs w:val="22"/>
        </w:rPr>
        <w:t xml:space="preserve"> </w:t>
      </w:r>
      <w:r w:rsidRPr="000956D8">
        <w:rPr>
          <w:rFonts w:cs="AdvPS_SSSB"/>
          <w:szCs w:val="22"/>
        </w:rPr>
        <w:t>unterliegen kann.</w:t>
      </w:r>
    </w:p>
    <w:p w:rsidR="000956D8" w:rsidRPr="000956D8" w:rsidRDefault="000956D8" w:rsidP="000956D8">
      <w:pPr>
        <w:autoSpaceDE w:val="0"/>
        <w:autoSpaceDN w:val="0"/>
        <w:adjustRightInd w:val="0"/>
        <w:jc w:val="both"/>
        <w:rPr>
          <w:rFonts w:cs="AdvPS_SSSB"/>
          <w:szCs w:val="22"/>
        </w:rPr>
      </w:pPr>
    </w:p>
    <w:p w:rsidR="000956D8" w:rsidRDefault="000956D8" w:rsidP="000956D8">
      <w:pPr>
        <w:autoSpaceDE w:val="0"/>
        <w:autoSpaceDN w:val="0"/>
        <w:adjustRightInd w:val="0"/>
        <w:jc w:val="both"/>
        <w:rPr>
          <w:rFonts w:cs="AdvPS_SSSB"/>
          <w:szCs w:val="22"/>
        </w:rPr>
      </w:pPr>
      <w:r w:rsidRPr="000956D8">
        <w:rPr>
          <w:rFonts w:cs="AdvPS_SSSB"/>
          <w:szCs w:val="22"/>
        </w:rPr>
        <w:t>Wir gehen davon aus, dass dieser Unterhaltsverzicht nicht sittenwidrig</w:t>
      </w:r>
      <w:r>
        <w:rPr>
          <w:rFonts w:cs="AdvPS_SSSB"/>
          <w:szCs w:val="22"/>
        </w:rPr>
        <w:t xml:space="preserve"> </w:t>
      </w:r>
      <w:r w:rsidRPr="000956D8">
        <w:rPr>
          <w:rFonts w:cs="AdvPS_SSSB"/>
          <w:szCs w:val="22"/>
        </w:rPr>
        <w:t>ist, weil wir beide berufst</w:t>
      </w:r>
      <w:r>
        <w:rPr>
          <w:rFonts w:cs="AdvPS_SSSB"/>
          <w:szCs w:val="22"/>
        </w:rPr>
        <w:t>ä</w:t>
      </w:r>
      <w:r w:rsidRPr="000956D8">
        <w:rPr>
          <w:rFonts w:cs="AdvPS_SSSB"/>
          <w:szCs w:val="22"/>
        </w:rPr>
        <w:t>tig sind und auch in Zukunft in</w:t>
      </w:r>
      <w:r>
        <w:rPr>
          <w:rFonts w:cs="AdvPS_SSSB"/>
          <w:szCs w:val="22"/>
        </w:rPr>
        <w:t xml:space="preserve"> </w:t>
      </w:r>
      <w:r w:rsidRPr="000956D8">
        <w:rPr>
          <w:rFonts w:cs="AdvPS_SSSB"/>
          <w:szCs w:val="22"/>
        </w:rPr>
        <w:t xml:space="preserve">der Lage sein werden, </w:t>
      </w:r>
      <w:r>
        <w:rPr>
          <w:rFonts w:cs="AdvPS_SSSB"/>
          <w:szCs w:val="22"/>
        </w:rPr>
        <w:t>fü</w:t>
      </w:r>
      <w:r w:rsidRPr="000956D8">
        <w:rPr>
          <w:rFonts w:cs="AdvPS_SSSB"/>
          <w:szCs w:val="22"/>
        </w:rPr>
        <w:t>r unsere Existenz sorgen zu k</w:t>
      </w:r>
      <w:r>
        <w:rPr>
          <w:rFonts w:cs="AdvPS_SSSB"/>
          <w:szCs w:val="22"/>
        </w:rPr>
        <w:t>ö</w:t>
      </w:r>
      <w:r w:rsidRPr="000956D8">
        <w:rPr>
          <w:rFonts w:cs="AdvPS_SSSB"/>
          <w:szCs w:val="22"/>
        </w:rPr>
        <w:t>nnen.</w:t>
      </w:r>
    </w:p>
    <w:p w:rsidR="000956D8" w:rsidRPr="000956D8" w:rsidRDefault="000956D8" w:rsidP="000956D8">
      <w:pPr>
        <w:autoSpaceDE w:val="0"/>
        <w:autoSpaceDN w:val="0"/>
        <w:adjustRightInd w:val="0"/>
        <w:jc w:val="both"/>
        <w:rPr>
          <w:rFonts w:cs="AdvPS_SSSB"/>
          <w:szCs w:val="22"/>
        </w:rPr>
      </w:pPr>
    </w:p>
    <w:p w:rsidR="00391DFC" w:rsidRDefault="000956D8" w:rsidP="000956D8">
      <w:pPr>
        <w:autoSpaceDE w:val="0"/>
        <w:autoSpaceDN w:val="0"/>
        <w:adjustRightInd w:val="0"/>
        <w:jc w:val="both"/>
        <w:rPr>
          <w:rFonts w:cs="AdvPS_SSSB"/>
          <w:szCs w:val="22"/>
        </w:rPr>
      </w:pPr>
      <w:r w:rsidRPr="000956D8">
        <w:rPr>
          <w:rFonts w:cs="AdvPS_SSSB"/>
          <w:szCs w:val="22"/>
        </w:rPr>
        <w:t>(Abweichende Regelungen f</w:t>
      </w:r>
      <w:r>
        <w:rPr>
          <w:rFonts w:cs="AdvPS_SSSB"/>
          <w:szCs w:val="22"/>
        </w:rPr>
        <w:t>ü</w:t>
      </w:r>
      <w:r w:rsidRPr="000956D8">
        <w:rPr>
          <w:rFonts w:cs="AdvPS_SSSB"/>
          <w:szCs w:val="22"/>
        </w:rPr>
        <w:t>r den Fall, dass Kinder in unserer Ehe</w:t>
      </w:r>
      <w:r>
        <w:rPr>
          <w:rFonts w:cs="AdvPS_SSSB"/>
          <w:szCs w:val="22"/>
        </w:rPr>
        <w:t xml:space="preserve"> </w:t>
      </w:r>
      <w:r w:rsidRPr="000956D8">
        <w:rPr>
          <w:rFonts w:cs="AdvPS_SSSB"/>
          <w:szCs w:val="22"/>
        </w:rPr>
        <w:t>geboren werden, werden nicht gew</w:t>
      </w:r>
      <w:r>
        <w:rPr>
          <w:rFonts w:cs="AdvPS_SSSB"/>
          <w:szCs w:val="22"/>
        </w:rPr>
        <w:t>ü</w:t>
      </w:r>
      <w:r w:rsidRPr="000956D8">
        <w:rPr>
          <w:rFonts w:cs="AdvPS_SSSB"/>
          <w:szCs w:val="22"/>
        </w:rPr>
        <w:t>nscht. Der Notar hat jedoch</w:t>
      </w:r>
      <w:r>
        <w:rPr>
          <w:rFonts w:cs="AdvPS_SSSB"/>
          <w:szCs w:val="22"/>
        </w:rPr>
        <w:t xml:space="preserve"> </w:t>
      </w:r>
      <w:r w:rsidRPr="000956D8">
        <w:rPr>
          <w:rFonts w:cs="AdvPS_SSSB"/>
          <w:szCs w:val="22"/>
        </w:rPr>
        <w:t>dar</w:t>
      </w:r>
      <w:r>
        <w:rPr>
          <w:rFonts w:cs="AdvPS_SSSB"/>
          <w:szCs w:val="22"/>
        </w:rPr>
        <w:t>ü</w:t>
      </w:r>
      <w:r w:rsidRPr="000956D8">
        <w:rPr>
          <w:rFonts w:cs="AdvPS_SSSB"/>
          <w:szCs w:val="22"/>
        </w:rPr>
        <w:t>ber belehrt, dass solche Regelungen m</w:t>
      </w:r>
      <w:r>
        <w:rPr>
          <w:rFonts w:cs="AdvPS_SSSB"/>
          <w:szCs w:val="22"/>
        </w:rPr>
        <w:t>ö</w:t>
      </w:r>
      <w:r w:rsidRPr="000956D8">
        <w:rPr>
          <w:rFonts w:cs="AdvPS_SSSB"/>
          <w:szCs w:val="22"/>
        </w:rPr>
        <w:t>glich w</w:t>
      </w:r>
      <w:r>
        <w:rPr>
          <w:rFonts w:cs="AdvPS_SSSB"/>
          <w:szCs w:val="22"/>
        </w:rPr>
        <w:t>ä</w:t>
      </w:r>
      <w:r w:rsidRPr="000956D8">
        <w:rPr>
          <w:rFonts w:cs="AdvPS_SSSB"/>
          <w:szCs w:val="22"/>
        </w:rPr>
        <w:t>ren und wie</w:t>
      </w:r>
      <w:r>
        <w:rPr>
          <w:rFonts w:cs="AdvPS_SSSB"/>
          <w:szCs w:val="22"/>
        </w:rPr>
        <w:t xml:space="preserve"> </w:t>
      </w:r>
      <w:r w:rsidRPr="000956D8">
        <w:rPr>
          <w:rFonts w:cs="AdvPS_SSSB"/>
          <w:szCs w:val="22"/>
        </w:rPr>
        <w:t>diese ausgestaltet werden k</w:t>
      </w:r>
      <w:r>
        <w:rPr>
          <w:rFonts w:cs="AdvPS_SSSB"/>
          <w:szCs w:val="22"/>
        </w:rPr>
        <w:t>ö</w:t>
      </w:r>
      <w:r w:rsidRPr="000956D8">
        <w:rPr>
          <w:rFonts w:cs="AdvPS_SSSB"/>
          <w:szCs w:val="22"/>
        </w:rPr>
        <w:t>nnten.)</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880458">
        <w:rPr>
          <w:rFonts w:cs="AdvPS_SSSB"/>
          <w:b/>
          <w:szCs w:val="22"/>
        </w:rPr>
        <w:t>12</w:t>
      </w:r>
    </w:p>
    <w:p w:rsidR="00B7716C" w:rsidRDefault="00880458" w:rsidP="00880458">
      <w:pPr>
        <w:autoSpaceDE w:val="0"/>
        <w:autoSpaceDN w:val="0"/>
        <w:adjustRightInd w:val="0"/>
        <w:rPr>
          <w:rFonts w:cs="AdvPS_SSSB"/>
          <w:b/>
          <w:szCs w:val="22"/>
        </w:rPr>
      </w:pPr>
      <w:r w:rsidRPr="00880458">
        <w:rPr>
          <w:rFonts w:cs="AdvPS_SSSB"/>
          <w:b/>
          <w:szCs w:val="22"/>
        </w:rPr>
        <w:t>Erg</w:t>
      </w:r>
      <w:r>
        <w:rPr>
          <w:rFonts w:cs="AdvPS_SSSB"/>
          <w:b/>
          <w:szCs w:val="22"/>
        </w:rPr>
        <w:t>ä</w:t>
      </w:r>
      <w:r w:rsidRPr="00880458">
        <w:rPr>
          <w:rFonts w:cs="AdvPS_SSSB"/>
          <w:b/>
          <w:szCs w:val="22"/>
        </w:rPr>
        <w:t>nzung zum Totalverzicht – Ausnahme f</w:t>
      </w:r>
      <w:r>
        <w:rPr>
          <w:rFonts w:cs="AdvPS_SSSB"/>
          <w:b/>
          <w:szCs w:val="22"/>
        </w:rPr>
        <w:t>ü</w:t>
      </w:r>
      <w:r w:rsidRPr="00880458">
        <w:rPr>
          <w:rFonts w:cs="AdvPS_SSSB"/>
          <w:b/>
          <w:szCs w:val="22"/>
        </w:rPr>
        <w:t>r</w:t>
      </w:r>
      <w:r>
        <w:rPr>
          <w:rFonts w:cs="AdvPS_SSSB"/>
          <w:b/>
          <w:szCs w:val="22"/>
        </w:rPr>
        <w:t xml:space="preserve"> </w:t>
      </w:r>
      <w:r w:rsidRPr="00880458">
        <w:rPr>
          <w:rFonts w:cs="AdvPS_SSSB"/>
          <w:b/>
          <w:szCs w:val="22"/>
        </w:rPr>
        <w:t>Kindesbetreuungsunterhalt:</w:t>
      </w:r>
    </w:p>
    <w:p w:rsidR="001C0315" w:rsidRDefault="00880458" w:rsidP="00880458">
      <w:pPr>
        <w:autoSpaceDE w:val="0"/>
        <w:autoSpaceDN w:val="0"/>
        <w:adjustRightInd w:val="0"/>
        <w:jc w:val="both"/>
        <w:rPr>
          <w:rFonts w:cs="AdvPS_SSSB"/>
          <w:szCs w:val="22"/>
        </w:rPr>
      </w:pPr>
      <w:r w:rsidRPr="00880458">
        <w:rPr>
          <w:rFonts w:cs="AdvPS_SSSB"/>
          <w:szCs w:val="22"/>
        </w:rPr>
        <w:t>(…)</w:t>
      </w:r>
      <w:r>
        <w:rPr>
          <w:rFonts w:cs="AdvPS_SSSB"/>
          <w:szCs w:val="22"/>
        </w:rPr>
        <w:t xml:space="preserve"> </w:t>
      </w:r>
      <w:r w:rsidRPr="00880458">
        <w:rPr>
          <w:rFonts w:cs="AdvPS_SSSB"/>
          <w:szCs w:val="22"/>
        </w:rPr>
        <w:t>Der Verzicht erstreckt sich jedoch nicht auf den Kindesbetreuungsunterhalt</w:t>
      </w:r>
      <w:r>
        <w:rPr>
          <w:rFonts w:cs="AdvPS_SSSB"/>
          <w:szCs w:val="22"/>
        </w:rPr>
        <w:t xml:space="preserve"> </w:t>
      </w:r>
      <w:r w:rsidRPr="00880458">
        <w:rPr>
          <w:rFonts w:cs="AdvPS_SSSB"/>
          <w:szCs w:val="22"/>
        </w:rPr>
        <w:t>nach §§ 1570 Abs. 1 S. 1 und 2, 1573 Abs. 2</w:t>
      </w:r>
      <w:r>
        <w:rPr>
          <w:rFonts w:cs="AdvPS_SSSB"/>
          <w:szCs w:val="22"/>
        </w:rPr>
        <w:t xml:space="preserve"> </w:t>
      </w:r>
      <w:r w:rsidRPr="00880458">
        <w:rPr>
          <w:rFonts w:cs="AdvPS_SSSB"/>
          <w:szCs w:val="22"/>
        </w:rPr>
        <w:t>BGB. Es wird klargestellt, dass im</w:t>
      </w:r>
      <w:r>
        <w:rPr>
          <w:rFonts w:cs="AdvPS_SSSB"/>
          <w:szCs w:val="22"/>
        </w:rPr>
        <w:t xml:space="preserve"> </w:t>
      </w:r>
      <w:r w:rsidRPr="00880458">
        <w:rPr>
          <w:rFonts w:cs="AdvPS_SSSB"/>
          <w:szCs w:val="22"/>
        </w:rPr>
        <w:t>Anschluss an die Kindesbetreuung</w:t>
      </w:r>
      <w:r>
        <w:rPr>
          <w:rFonts w:cs="AdvPS_SSSB"/>
          <w:szCs w:val="22"/>
        </w:rPr>
        <w:t xml:space="preserve"> </w:t>
      </w:r>
      <w:r w:rsidRPr="00880458">
        <w:rPr>
          <w:rFonts w:cs="AdvPS_SSSB"/>
          <w:szCs w:val="22"/>
        </w:rPr>
        <w:t>ein Unterhalt aus anderen gesetzlichen Gr</w:t>
      </w:r>
      <w:r>
        <w:rPr>
          <w:rFonts w:cs="AdvPS_SSSB"/>
          <w:szCs w:val="22"/>
        </w:rPr>
        <w:t>ü</w:t>
      </w:r>
      <w:r w:rsidRPr="00880458">
        <w:rPr>
          <w:rFonts w:cs="AdvPS_SSSB"/>
          <w:szCs w:val="22"/>
        </w:rPr>
        <w:t>nden nicht verlangt</w:t>
      </w:r>
      <w:r>
        <w:rPr>
          <w:rFonts w:cs="AdvPS_SSSB"/>
          <w:szCs w:val="22"/>
        </w:rPr>
        <w:t xml:space="preserve"> </w:t>
      </w:r>
      <w:r w:rsidRPr="00880458">
        <w:rPr>
          <w:rFonts w:cs="AdvPS_SSSB"/>
          <w:szCs w:val="22"/>
        </w:rPr>
        <w:t>werden kann.</w:t>
      </w:r>
    </w:p>
    <w:p w:rsidR="00820468" w:rsidRDefault="00820468" w:rsidP="00E36B33">
      <w:pPr>
        <w:autoSpaceDE w:val="0"/>
        <w:autoSpaceDN w:val="0"/>
        <w:adjustRightInd w:val="0"/>
        <w:jc w:val="both"/>
        <w:rPr>
          <w:rFonts w:cs="AdvPS_SSSB"/>
          <w:szCs w:val="22"/>
        </w:rPr>
      </w:pPr>
    </w:p>
    <w:p w:rsidR="00820468" w:rsidRPr="00820468" w:rsidRDefault="00820468" w:rsidP="00820468">
      <w:pPr>
        <w:autoSpaceDE w:val="0"/>
        <w:autoSpaceDN w:val="0"/>
        <w:adjustRightInd w:val="0"/>
        <w:jc w:val="both"/>
        <w:rPr>
          <w:rFonts w:cs="AdvPS_SSSB"/>
          <w:b/>
          <w:szCs w:val="22"/>
        </w:rPr>
      </w:pPr>
      <w:r w:rsidRPr="00820468">
        <w:rPr>
          <w:rFonts w:cs="AdvPS_SSSB"/>
          <w:b/>
          <w:szCs w:val="22"/>
        </w:rPr>
        <w:t xml:space="preserve">S. </w:t>
      </w:r>
      <w:r w:rsidR="004E3928">
        <w:rPr>
          <w:rFonts w:cs="AdvPS_SSSB"/>
          <w:b/>
          <w:szCs w:val="22"/>
        </w:rPr>
        <w:t>12</w:t>
      </w:r>
    </w:p>
    <w:p w:rsidR="00820468" w:rsidRPr="00820468" w:rsidRDefault="004E3928" w:rsidP="00820468">
      <w:pPr>
        <w:autoSpaceDE w:val="0"/>
        <w:autoSpaceDN w:val="0"/>
        <w:adjustRightInd w:val="0"/>
        <w:jc w:val="both"/>
        <w:rPr>
          <w:rFonts w:cs="AdvPS_SSSB"/>
          <w:b/>
          <w:szCs w:val="22"/>
        </w:rPr>
      </w:pPr>
      <w:r w:rsidRPr="004E3928">
        <w:rPr>
          <w:rFonts w:cs="AdvPS_SSSB"/>
          <w:b/>
          <w:szCs w:val="22"/>
        </w:rPr>
        <w:t>Bedingter Verzicht (z. B.: bei Geburt eines Kindes):</w:t>
      </w:r>
    </w:p>
    <w:p w:rsidR="004E3928" w:rsidRDefault="004E3928" w:rsidP="004E3928">
      <w:pPr>
        <w:autoSpaceDE w:val="0"/>
        <w:autoSpaceDN w:val="0"/>
        <w:adjustRightInd w:val="0"/>
        <w:jc w:val="both"/>
        <w:rPr>
          <w:rFonts w:cs="AdvPS_SSSB"/>
          <w:szCs w:val="22"/>
        </w:rPr>
      </w:pPr>
      <w:r w:rsidRPr="004E3928">
        <w:rPr>
          <w:rFonts w:cs="AdvPS_SSSB"/>
          <w:szCs w:val="22"/>
        </w:rPr>
        <w:t>(…) Der Unterhaltsverzicht wird aufl</w:t>
      </w:r>
      <w:r>
        <w:rPr>
          <w:rFonts w:cs="AdvPS_SSSB"/>
          <w:szCs w:val="22"/>
        </w:rPr>
        <w:t>ö</w:t>
      </w:r>
      <w:r w:rsidRPr="004E3928">
        <w:rPr>
          <w:rFonts w:cs="AdvPS_SSSB"/>
          <w:szCs w:val="22"/>
        </w:rPr>
        <w:t>send bedingt vereinbart. Er</w:t>
      </w:r>
      <w:r>
        <w:rPr>
          <w:rFonts w:cs="AdvPS_SSSB"/>
          <w:szCs w:val="22"/>
        </w:rPr>
        <w:t xml:space="preserve"> </w:t>
      </w:r>
      <w:r w:rsidRPr="004E3928">
        <w:rPr>
          <w:rFonts w:cs="AdvPS_SSSB"/>
          <w:szCs w:val="22"/>
        </w:rPr>
        <w:t>entf</w:t>
      </w:r>
      <w:r>
        <w:rPr>
          <w:rFonts w:cs="AdvPS_SSSB"/>
          <w:szCs w:val="22"/>
        </w:rPr>
        <w:t>ä</w:t>
      </w:r>
      <w:r w:rsidRPr="004E3928">
        <w:rPr>
          <w:rFonts w:cs="AdvPS_SSSB"/>
          <w:szCs w:val="22"/>
        </w:rPr>
        <w:t>llt f</w:t>
      </w:r>
      <w:r>
        <w:rPr>
          <w:rFonts w:cs="AdvPS_SSSB"/>
          <w:szCs w:val="22"/>
        </w:rPr>
        <w:t>ü</w:t>
      </w:r>
      <w:r w:rsidRPr="004E3928">
        <w:rPr>
          <w:rFonts w:cs="AdvPS_SSSB"/>
          <w:szCs w:val="22"/>
        </w:rPr>
        <w:t>r beide Beteiligte, wenn ein gemeinsames Kind geboren</w:t>
      </w:r>
      <w:r>
        <w:rPr>
          <w:rFonts w:cs="AdvPS_SSSB"/>
          <w:szCs w:val="22"/>
        </w:rPr>
        <w:t xml:space="preserve"> </w:t>
      </w:r>
      <w:r w:rsidRPr="004E3928">
        <w:rPr>
          <w:rFonts w:cs="AdvPS_SSSB"/>
          <w:szCs w:val="22"/>
        </w:rPr>
        <w:t>oder angenommen wird. In diesem Fall bestehen also die gesetzlichen</w:t>
      </w:r>
      <w:r>
        <w:rPr>
          <w:rFonts w:cs="AdvPS_SSSB"/>
          <w:szCs w:val="22"/>
        </w:rPr>
        <w:t xml:space="preserve"> </w:t>
      </w:r>
      <w:r w:rsidRPr="004E3928">
        <w:rPr>
          <w:rFonts w:cs="AdvPS_SSSB"/>
          <w:szCs w:val="22"/>
        </w:rPr>
        <w:t>Unterhaltsanspr</w:t>
      </w:r>
      <w:r>
        <w:rPr>
          <w:rFonts w:cs="AdvPS_SSSB"/>
          <w:szCs w:val="22"/>
        </w:rPr>
        <w:t>ü</w:t>
      </w:r>
      <w:r w:rsidRPr="004E3928">
        <w:rPr>
          <w:rFonts w:cs="AdvPS_SSSB"/>
          <w:szCs w:val="22"/>
        </w:rPr>
        <w:t>che. Durch die Aufl</w:t>
      </w:r>
      <w:r>
        <w:rPr>
          <w:rFonts w:cs="AdvPS_SSSB"/>
          <w:szCs w:val="22"/>
        </w:rPr>
        <w:t>ö</w:t>
      </w:r>
      <w:r w:rsidRPr="004E3928">
        <w:rPr>
          <w:rFonts w:cs="AdvPS_SSSB"/>
          <w:szCs w:val="22"/>
        </w:rPr>
        <w:t>sung des Unterhaltsverzichts</w:t>
      </w:r>
      <w:r>
        <w:rPr>
          <w:rFonts w:cs="AdvPS_SSSB"/>
          <w:szCs w:val="22"/>
        </w:rPr>
        <w:t xml:space="preserve"> </w:t>
      </w:r>
      <w:r w:rsidRPr="004E3928">
        <w:rPr>
          <w:rFonts w:cs="AdvPS_SSSB"/>
          <w:szCs w:val="22"/>
        </w:rPr>
        <w:t xml:space="preserve">werden in einem solchen Fall die </w:t>
      </w:r>
      <w:r>
        <w:rPr>
          <w:rFonts w:cs="AdvPS_SSSB"/>
          <w:szCs w:val="22"/>
        </w:rPr>
        <w:t>ü</w:t>
      </w:r>
      <w:r w:rsidRPr="004E3928">
        <w:rPr>
          <w:rFonts w:cs="AdvPS_SSSB"/>
          <w:szCs w:val="22"/>
        </w:rPr>
        <w:t>brigen Vereinbarungen</w:t>
      </w:r>
      <w:r>
        <w:rPr>
          <w:rFonts w:cs="AdvPS_SSSB"/>
          <w:szCs w:val="22"/>
        </w:rPr>
        <w:t xml:space="preserve"> </w:t>
      </w:r>
      <w:r w:rsidRPr="004E3928">
        <w:rPr>
          <w:rFonts w:cs="AdvPS_SSSB"/>
          <w:szCs w:val="22"/>
        </w:rPr>
        <w:t>dieses Vertrags nicht ber</w:t>
      </w:r>
      <w:r>
        <w:rPr>
          <w:rFonts w:cs="AdvPS_SSSB"/>
          <w:szCs w:val="22"/>
        </w:rPr>
        <w:t>ü</w:t>
      </w:r>
      <w:r w:rsidRPr="004E3928">
        <w:rPr>
          <w:rFonts w:cs="AdvPS_SSSB"/>
          <w:szCs w:val="22"/>
        </w:rPr>
        <w:t>hrt.</w:t>
      </w:r>
    </w:p>
    <w:p w:rsidR="004E3928" w:rsidRPr="004E3928" w:rsidRDefault="004E3928" w:rsidP="004E3928">
      <w:pPr>
        <w:autoSpaceDE w:val="0"/>
        <w:autoSpaceDN w:val="0"/>
        <w:adjustRightInd w:val="0"/>
        <w:jc w:val="both"/>
        <w:rPr>
          <w:rFonts w:cs="AdvPS_SSSB"/>
          <w:szCs w:val="22"/>
        </w:rPr>
      </w:pPr>
    </w:p>
    <w:p w:rsidR="00820468" w:rsidRPr="00820468" w:rsidRDefault="004E3928" w:rsidP="004E3928">
      <w:pPr>
        <w:autoSpaceDE w:val="0"/>
        <w:autoSpaceDN w:val="0"/>
        <w:adjustRightInd w:val="0"/>
        <w:jc w:val="both"/>
        <w:rPr>
          <w:rFonts w:cs="AdvPS_SSSB"/>
          <w:szCs w:val="22"/>
        </w:rPr>
      </w:pPr>
      <w:r w:rsidRPr="004E3928">
        <w:rPr>
          <w:rFonts w:cs="AdvPS_SSSB"/>
          <w:szCs w:val="22"/>
        </w:rPr>
        <w:t>(…) Der Unterhaltsverzicht wird aufl</w:t>
      </w:r>
      <w:r>
        <w:rPr>
          <w:rFonts w:cs="AdvPS_SSSB"/>
          <w:szCs w:val="22"/>
        </w:rPr>
        <w:t>ö</w:t>
      </w:r>
      <w:r w:rsidRPr="004E3928">
        <w:rPr>
          <w:rFonts w:cs="AdvPS_SSSB"/>
          <w:szCs w:val="22"/>
        </w:rPr>
        <w:t>send bedingt vereinbart. Er</w:t>
      </w:r>
      <w:r>
        <w:rPr>
          <w:rFonts w:cs="AdvPS_SSSB"/>
          <w:szCs w:val="22"/>
        </w:rPr>
        <w:t xml:space="preserve"> </w:t>
      </w:r>
      <w:r w:rsidRPr="004E3928">
        <w:rPr>
          <w:rFonts w:cs="AdvPS_SSSB"/>
          <w:szCs w:val="22"/>
        </w:rPr>
        <w:t>entf</w:t>
      </w:r>
      <w:r>
        <w:rPr>
          <w:rFonts w:cs="AdvPS_SSSB"/>
          <w:szCs w:val="22"/>
        </w:rPr>
        <w:t>ä</w:t>
      </w:r>
      <w:r w:rsidRPr="004E3928">
        <w:rPr>
          <w:rFonts w:cs="AdvPS_SSSB"/>
          <w:szCs w:val="22"/>
        </w:rPr>
        <w:t>llt f</w:t>
      </w:r>
      <w:r>
        <w:rPr>
          <w:rFonts w:cs="AdvPS_SSSB"/>
          <w:szCs w:val="22"/>
        </w:rPr>
        <w:t>ü</w:t>
      </w:r>
      <w:r w:rsidRPr="004E3928">
        <w:rPr>
          <w:rFonts w:cs="AdvPS_SSSB"/>
          <w:szCs w:val="22"/>
        </w:rPr>
        <w:t>r beide Beteiligte, wenn ein gemeinsames Kind geboren</w:t>
      </w:r>
      <w:r>
        <w:rPr>
          <w:rFonts w:cs="AdvPS_SSSB"/>
          <w:szCs w:val="22"/>
        </w:rPr>
        <w:t xml:space="preserve"> </w:t>
      </w:r>
      <w:r w:rsidRPr="004E3928">
        <w:rPr>
          <w:rFonts w:cs="AdvPS_SSSB"/>
          <w:szCs w:val="22"/>
        </w:rPr>
        <w:t>oder angenommen wird und ein Ehegatte f</w:t>
      </w:r>
      <w:r>
        <w:rPr>
          <w:rFonts w:cs="AdvPS_SSSB"/>
          <w:szCs w:val="22"/>
        </w:rPr>
        <w:t>ü</w:t>
      </w:r>
      <w:r w:rsidRPr="004E3928">
        <w:rPr>
          <w:rFonts w:cs="AdvPS_SSSB"/>
          <w:szCs w:val="22"/>
        </w:rPr>
        <w:t>r die Betreuung dieses</w:t>
      </w:r>
      <w:r>
        <w:rPr>
          <w:rFonts w:cs="AdvPS_SSSB"/>
          <w:szCs w:val="22"/>
        </w:rPr>
        <w:t xml:space="preserve"> </w:t>
      </w:r>
      <w:r w:rsidRPr="004E3928">
        <w:rPr>
          <w:rFonts w:cs="AdvPS_SSSB"/>
          <w:szCs w:val="22"/>
        </w:rPr>
        <w:t>Kindes seine Berufst</w:t>
      </w:r>
      <w:r>
        <w:rPr>
          <w:rFonts w:cs="AdvPS_SSSB"/>
          <w:szCs w:val="22"/>
        </w:rPr>
        <w:t>ä</w:t>
      </w:r>
      <w:r w:rsidRPr="004E3928">
        <w:rPr>
          <w:rFonts w:cs="AdvPS_SSSB"/>
          <w:szCs w:val="22"/>
        </w:rPr>
        <w:t>tigkeit ganz oder teilweise aufgibt. In diesem</w:t>
      </w:r>
      <w:r>
        <w:rPr>
          <w:rFonts w:cs="AdvPS_SSSB"/>
          <w:szCs w:val="22"/>
        </w:rPr>
        <w:t xml:space="preserve"> </w:t>
      </w:r>
      <w:r w:rsidRPr="004E3928">
        <w:rPr>
          <w:rFonts w:cs="AdvPS_SSSB"/>
          <w:szCs w:val="22"/>
        </w:rPr>
        <w:t>Fall bestehen also die gesetzlichen Unterhaltsanspr</w:t>
      </w:r>
      <w:r>
        <w:rPr>
          <w:rFonts w:cs="AdvPS_SSSB"/>
          <w:szCs w:val="22"/>
        </w:rPr>
        <w:t>ü</w:t>
      </w:r>
      <w:r w:rsidRPr="004E3928">
        <w:rPr>
          <w:rFonts w:cs="AdvPS_SSSB"/>
          <w:szCs w:val="22"/>
        </w:rPr>
        <w:t>che. Durch</w:t>
      </w:r>
      <w:r>
        <w:rPr>
          <w:rFonts w:cs="AdvPS_SSSB"/>
          <w:szCs w:val="22"/>
        </w:rPr>
        <w:t xml:space="preserve"> </w:t>
      </w:r>
      <w:r w:rsidRPr="004E3928">
        <w:rPr>
          <w:rFonts w:cs="AdvPS_SSSB"/>
          <w:szCs w:val="22"/>
        </w:rPr>
        <w:t>die Aufl</w:t>
      </w:r>
      <w:r>
        <w:rPr>
          <w:rFonts w:cs="AdvPS_SSSB"/>
          <w:szCs w:val="22"/>
        </w:rPr>
        <w:t>ö</w:t>
      </w:r>
      <w:r w:rsidRPr="004E3928">
        <w:rPr>
          <w:rFonts w:cs="AdvPS_SSSB"/>
          <w:szCs w:val="22"/>
        </w:rPr>
        <w:t>sung des Unterhaltsverzichts werden in einem solchen</w:t>
      </w:r>
      <w:r>
        <w:rPr>
          <w:rFonts w:cs="AdvPS_SSSB"/>
          <w:szCs w:val="22"/>
        </w:rPr>
        <w:t xml:space="preserve"> </w:t>
      </w:r>
      <w:r w:rsidRPr="004E3928">
        <w:rPr>
          <w:rFonts w:cs="AdvPS_SSSB"/>
          <w:szCs w:val="22"/>
        </w:rPr>
        <w:t xml:space="preserve">Fall die </w:t>
      </w:r>
      <w:r>
        <w:rPr>
          <w:rFonts w:cs="AdvPS_SSSB"/>
          <w:szCs w:val="22"/>
        </w:rPr>
        <w:t>ü</w:t>
      </w:r>
      <w:r w:rsidRPr="004E3928">
        <w:rPr>
          <w:rFonts w:cs="AdvPS_SSSB"/>
          <w:szCs w:val="22"/>
        </w:rPr>
        <w:t>brigen Vereinbarungen dieses Vertrags nicht ber</w:t>
      </w:r>
      <w:r>
        <w:rPr>
          <w:rFonts w:cs="AdvPS_SSSB"/>
          <w:szCs w:val="22"/>
        </w:rPr>
        <w:t>ü</w:t>
      </w:r>
      <w:r w:rsidRPr="004E3928">
        <w:rPr>
          <w:rFonts w:cs="AdvPS_SSSB"/>
          <w:szCs w:val="22"/>
        </w:rPr>
        <w:t>hrt.</w:t>
      </w:r>
      <w:r>
        <w:rPr>
          <w:rFonts w:cs="AdvPS_SSSB"/>
          <w:szCs w:val="22"/>
        </w:rPr>
        <w:t xml:space="preserve"> </w:t>
      </w:r>
      <w:r w:rsidRPr="004E3928">
        <w:rPr>
          <w:rFonts w:cs="AdvPS_SSSB"/>
          <w:szCs w:val="22"/>
        </w:rPr>
        <w:t>Es bleibt jedoch beim Unterhaltsverzicht, wenn der Ehegatte, der</w:t>
      </w:r>
      <w:r>
        <w:rPr>
          <w:rFonts w:cs="AdvPS_SSSB"/>
          <w:szCs w:val="22"/>
        </w:rPr>
        <w:t xml:space="preserve"> </w:t>
      </w:r>
      <w:r w:rsidRPr="004E3928">
        <w:rPr>
          <w:rFonts w:cs="AdvPS_SSSB"/>
          <w:szCs w:val="22"/>
        </w:rPr>
        <w:t>wegen der Geburt eines gemeinschaftlichen Kindes sein</w:t>
      </w:r>
      <w:r>
        <w:rPr>
          <w:rFonts w:cs="AdvPS_SSSB"/>
          <w:szCs w:val="22"/>
        </w:rPr>
        <w:t>e Berufstä</w:t>
      </w:r>
      <w:r w:rsidRPr="004E3928">
        <w:rPr>
          <w:rFonts w:cs="AdvPS_SSSB"/>
          <w:szCs w:val="22"/>
        </w:rPr>
        <w:t>tigkeit ganz oder teilweise aufgegeben hat, bei Scheidung der</w:t>
      </w:r>
      <w:r>
        <w:rPr>
          <w:rFonts w:cs="AdvPS_SSSB"/>
          <w:szCs w:val="22"/>
        </w:rPr>
        <w:t xml:space="preserve"> </w:t>
      </w:r>
      <w:r w:rsidRPr="004E3928">
        <w:rPr>
          <w:rFonts w:cs="AdvPS_SSSB"/>
          <w:szCs w:val="22"/>
        </w:rPr>
        <w:t>Ehe unterhaltspflichtig ist.</w:t>
      </w:r>
    </w:p>
    <w:p w:rsidR="00820468" w:rsidRPr="00820468" w:rsidRDefault="00820468" w:rsidP="00820468">
      <w:pPr>
        <w:autoSpaceDE w:val="0"/>
        <w:autoSpaceDN w:val="0"/>
        <w:adjustRightInd w:val="0"/>
        <w:jc w:val="both"/>
        <w:rPr>
          <w:rFonts w:cs="AdvPS_SSSB"/>
          <w:szCs w:val="22"/>
        </w:rPr>
      </w:pPr>
    </w:p>
    <w:p w:rsidR="00820468" w:rsidRPr="00820468" w:rsidRDefault="00820468" w:rsidP="00820468">
      <w:pPr>
        <w:autoSpaceDE w:val="0"/>
        <w:autoSpaceDN w:val="0"/>
        <w:adjustRightInd w:val="0"/>
        <w:jc w:val="both"/>
        <w:rPr>
          <w:rFonts w:cs="AdvPS_SSSB"/>
          <w:b/>
          <w:szCs w:val="22"/>
        </w:rPr>
      </w:pPr>
      <w:r w:rsidRPr="00820468">
        <w:rPr>
          <w:rFonts w:cs="AdvPS_SSSB"/>
          <w:b/>
          <w:szCs w:val="22"/>
        </w:rPr>
        <w:t xml:space="preserve">S. </w:t>
      </w:r>
      <w:r w:rsidR="00D70384">
        <w:rPr>
          <w:rFonts w:cs="AdvPS_SSSB"/>
          <w:b/>
          <w:szCs w:val="22"/>
        </w:rPr>
        <w:t>12</w:t>
      </w:r>
    </w:p>
    <w:p w:rsidR="00820468" w:rsidRPr="00820468" w:rsidRDefault="00D70384" w:rsidP="00D70384">
      <w:pPr>
        <w:autoSpaceDE w:val="0"/>
        <w:autoSpaceDN w:val="0"/>
        <w:adjustRightInd w:val="0"/>
        <w:jc w:val="both"/>
        <w:rPr>
          <w:rFonts w:cs="AdvPS_SSSB"/>
          <w:b/>
          <w:szCs w:val="22"/>
        </w:rPr>
      </w:pPr>
      <w:r w:rsidRPr="00D70384">
        <w:rPr>
          <w:rFonts w:cs="AdvPS_SSSB"/>
          <w:b/>
          <w:szCs w:val="22"/>
        </w:rPr>
        <w:t>Vereinbarungen zur Dauer des Unterhalts – Allgemeine</w:t>
      </w:r>
      <w:r>
        <w:rPr>
          <w:rFonts w:cs="AdvPS_SSSB"/>
          <w:b/>
          <w:szCs w:val="22"/>
        </w:rPr>
        <w:t xml:space="preserve"> </w:t>
      </w:r>
      <w:r w:rsidRPr="00D70384">
        <w:rPr>
          <w:rFonts w:cs="AdvPS_SSSB"/>
          <w:b/>
          <w:szCs w:val="22"/>
        </w:rPr>
        <w:t>zeitliche Beschr</w:t>
      </w:r>
      <w:r>
        <w:rPr>
          <w:rFonts w:cs="AdvPS_SSSB"/>
          <w:b/>
          <w:szCs w:val="22"/>
        </w:rPr>
        <w:t>ä</w:t>
      </w:r>
      <w:r w:rsidRPr="00D70384">
        <w:rPr>
          <w:rFonts w:cs="AdvPS_SSSB"/>
          <w:b/>
          <w:szCs w:val="22"/>
        </w:rPr>
        <w:t>nkung:</w:t>
      </w:r>
    </w:p>
    <w:p w:rsidR="00D70384" w:rsidRDefault="00D70384" w:rsidP="00D70384">
      <w:pPr>
        <w:autoSpaceDE w:val="0"/>
        <w:autoSpaceDN w:val="0"/>
        <w:adjustRightInd w:val="0"/>
        <w:jc w:val="both"/>
        <w:rPr>
          <w:rFonts w:cs="AdvPS_SSSB"/>
          <w:szCs w:val="22"/>
        </w:rPr>
      </w:pPr>
      <w:r w:rsidRPr="00D70384">
        <w:rPr>
          <w:rFonts w:cs="AdvPS_SSSB"/>
          <w:szCs w:val="22"/>
        </w:rPr>
        <w:t>Es gelten grunds</w:t>
      </w:r>
      <w:r>
        <w:rPr>
          <w:rFonts w:cs="AdvPS_SSSB"/>
          <w:szCs w:val="22"/>
        </w:rPr>
        <w:t>ä</w:t>
      </w:r>
      <w:r w:rsidRPr="00D70384">
        <w:rPr>
          <w:rFonts w:cs="AdvPS_SSSB"/>
          <w:szCs w:val="22"/>
        </w:rPr>
        <w:t>tzlich die gesetzlichen Vorschriften zum Recht</w:t>
      </w:r>
      <w:r>
        <w:rPr>
          <w:rFonts w:cs="AdvPS_SSSB"/>
          <w:szCs w:val="22"/>
        </w:rPr>
        <w:t xml:space="preserve"> </w:t>
      </w:r>
      <w:r w:rsidRPr="00D70384">
        <w:rPr>
          <w:rFonts w:cs="AdvPS_SSSB"/>
          <w:szCs w:val="22"/>
        </w:rPr>
        <w:t>des nachehelichen Unterhalts. Allerdings vereinbaren wir, dass</w:t>
      </w:r>
      <w:r>
        <w:rPr>
          <w:rFonts w:cs="AdvPS_SSSB"/>
          <w:szCs w:val="22"/>
        </w:rPr>
        <w:t xml:space="preserve"> </w:t>
      </w:r>
      <w:r w:rsidRPr="00D70384">
        <w:rPr>
          <w:rFonts w:cs="AdvPS_SSSB"/>
          <w:szCs w:val="22"/>
        </w:rPr>
        <w:t>ein Unterhaltsanspruch nur bis l</w:t>
      </w:r>
      <w:r>
        <w:rPr>
          <w:rFonts w:cs="AdvPS_SSSB"/>
          <w:szCs w:val="22"/>
        </w:rPr>
        <w:t>ä</w:t>
      </w:r>
      <w:r w:rsidRPr="00D70384">
        <w:rPr>
          <w:rFonts w:cs="AdvPS_SSSB"/>
          <w:szCs w:val="22"/>
        </w:rPr>
        <w:t>ngstens … Jahre nach Rechtskraft der Scheidung besteht und auch nur l</w:t>
      </w:r>
      <w:r>
        <w:rPr>
          <w:rFonts w:cs="AdvPS_SSSB"/>
          <w:szCs w:val="22"/>
        </w:rPr>
        <w:t>ä</w:t>
      </w:r>
      <w:r w:rsidRPr="00D70384">
        <w:rPr>
          <w:rFonts w:cs="AdvPS_SSSB"/>
          <w:szCs w:val="22"/>
        </w:rPr>
        <w:t>ngstens f</w:t>
      </w:r>
      <w:r>
        <w:rPr>
          <w:rFonts w:cs="AdvPS_SSSB"/>
          <w:szCs w:val="22"/>
        </w:rPr>
        <w:t>ü</w:t>
      </w:r>
      <w:r w:rsidRPr="00D70384">
        <w:rPr>
          <w:rFonts w:cs="AdvPS_SSSB"/>
          <w:szCs w:val="22"/>
        </w:rPr>
        <w:t>r die gleiche</w:t>
      </w:r>
      <w:r>
        <w:rPr>
          <w:rFonts w:cs="AdvPS_SSSB"/>
          <w:szCs w:val="22"/>
        </w:rPr>
        <w:t xml:space="preserve"> </w:t>
      </w:r>
      <w:r w:rsidRPr="00D70384">
        <w:rPr>
          <w:rFonts w:cs="AdvPS_SSSB"/>
          <w:szCs w:val="22"/>
        </w:rPr>
        <w:t>Dauer wie von der Eheschließung bis zur Rechtskraft der Scheidung.</w:t>
      </w:r>
      <w:r>
        <w:rPr>
          <w:rFonts w:cs="AdvPS_SSSB"/>
          <w:szCs w:val="22"/>
        </w:rPr>
        <w:t xml:space="preserve"> </w:t>
      </w:r>
      <w:r w:rsidRPr="00D70384">
        <w:rPr>
          <w:rFonts w:cs="AdvPS_SSSB"/>
          <w:szCs w:val="22"/>
        </w:rPr>
        <w:t>Diese Beschr</w:t>
      </w:r>
      <w:r>
        <w:rPr>
          <w:rFonts w:cs="AdvPS_SSSB"/>
          <w:szCs w:val="22"/>
        </w:rPr>
        <w:t>ä</w:t>
      </w:r>
      <w:r w:rsidRPr="00D70384">
        <w:rPr>
          <w:rFonts w:cs="AdvPS_SSSB"/>
          <w:szCs w:val="22"/>
        </w:rPr>
        <w:t>nkung gilt allerdings mit der Ausnahme eines</w:t>
      </w:r>
      <w:r>
        <w:rPr>
          <w:rFonts w:cs="AdvPS_SSSB"/>
          <w:szCs w:val="22"/>
        </w:rPr>
        <w:t xml:space="preserve"> </w:t>
      </w:r>
      <w:r w:rsidRPr="00D70384">
        <w:rPr>
          <w:rFonts w:cs="AdvPS_SSSB"/>
          <w:szCs w:val="22"/>
        </w:rPr>
        <w:t>Unterhaltsanspruchs wegen Kindesbetreuung nach § 1570 Abs. 1</w:t>
      </w:r>
      <w:r>
        <w:rPr>
          <w:rFonts w:cs="AdvPS_SSSB"/>
          <w:szCs w:val="22"/>
        </w:rPr>
        <w:t xml:space="preserve"> </w:t>
      </w:r>
      <w:r w:rsidRPr="00D70384">
        <w:rPr>
          <w:rFonts w:cs="AdvPS_SSSB"/>
          <w:szCs w:val="22"/>
        </w:rPr>
        <w:t>S.1,2</w:t>
      </w:r>
      <w:r>
        <w:rPr>
          <w:rFonts w:cs="AdvPS_SSSB"/>
          <w:szCs w:val="22"/>
        </w:rPr>
        <w:t xml:space="preserve"> </w:t>
      </w:r>
      <w:r w:rsidRPr="00D70384">
        <w:rPr>
          <w:rFonts w:cs="AdvPS_SSSB"/>
          <w:szCs w:val="22"/>
        </w:rPr>
        <w:t>und</w:t>
      </w:r>
      <w:r>
        <w:rPr>
          <w:rFonts w:cs="AdvPS_SSSB"/>
          <w:szCs w:val="22"/>
        </w:rPr>
        <w:t xml:space="preserve"> </w:t>
      </w:r>
      <w:r w:rsidRPr="00D70384">
        <w:rPr>
          <w:rFonts w:cs="AdvPS_SSSB"/>
          <w:szCs w:val="22"/>
        </w:rPr>
        <w:t>Abs.2</w:t>
      </w:r>
      <w:r>
        <w:rPr>
          <w:rFonts w:cs="AdvPS_SSSB"/>
          <w:szCs w:val="22"/>
        </w:rPr>
        <w:t xml:space="preserve"> </w:t>
      </w:r>
      <w:r w:rsidRPr="00D70384">
        <w:rPr>
          <w:rFonts w:cs="AdvPS_SSSB"/>
          <w:szCs w:val="22"/>
        </w:rPr>
        <w:t>BGB</w:t>
      </w:r>
      <w:r>
        <w:rPr>
          <w:rFonts w:cs="AdvPS_SSSB"/>
          <w:szCs w:val="22"/>
        </w:rPr>
        <w:t xml:space="preserve"> </w:t>
      </w:r>
      <w:r w:rsidRPr="00D70384">
        <w:rPr>
          <w:rFonts w:cs="AdvPS_SSSB"/>
          <w:szCs w:val="22"/>
        </w:rPr>
        <w:t>oder § 1573</w:t>
      </w:r>
      <w:r>
        <w:rPr>
          <w:rFonts w:cs="AdvPS_SSSB"/>
          <w:szCs w:val="22"/>
        </w:rPr>
        <w:t xml:space="preserve"> </w:t>
      </w:r>
      <w:r w:rsidRPr="00D70384">
        <w:rPr>
          <w:rFonts w:cs="AdvPS_SSSB"/>
          <w:szCs w:val="22"/>
        </w:rPr>
        <w:t>Abs. 2 BGB, der zeitlich</w:t>
      </w:r>
      <w:r>
        <w:rPr>
          <w:rFonts w:cs="AdvPS_SSSB"/>
          <w:szCs w:val="22"/>
        </w:rPr>
        <w:t xml:space="preserve"> </w:t>
      </w:r>
      <w:r w:rsidRPr="00D70384">
        <w:rPr>
          <w:rFonts w:cs="AdvPS_SSSB"/>
          <w:szCs w:val="22"/>
        </w:rPr>
        <w:t>nicht</w:t>
      </w:r>
      <w:r>
        <w:rPr>
          <w:rFonts w:cs="AdvPS_SSSB"/>
          <w:szCs w:val="22"/>
        </w:rPr>
        <w:t xml:space="preserve"> </w:t>
      </w:r>
      <w:r w:rsidRPr="00D70384">
        <w:rPr>
          <w:rFonts w:cs="AdvPS_SSSB"/>
          <w:szCs w:val="22"/>
        </w:rPr>
        <w:t>beschr</w:t>
      </w:r>
      <w:r>
        <w:rPr>
          <w:rFonts w:cs="AdvPS_SSSB"/>
          <w:szCs w:val="22"/>
        </w:rPr>
        <w:t>ä</w:t>
      </w:r>
      <w:r w:rsidRPr="00D70384">
        <w:rPr>
          <w:rFonts w:cs="AdvPS_SSSB"/>
          <w:szCs w:val="22"/>
        </w:rPr>
        <w:t>nkt wird.</w:t>
      </w:r>
    </w:p>
    <w:p w:rsidR="00D70384" w:rsidRPr="00D70384" w:rsidRDefault="00D70384" w:rsidP="00D70384">
      <w:pPr>
        <w:autoSpaceDE w:val="0"/>
        <w:autoSpaceDN w:val="0"/>
        <w:adjustRightInd w:val="0"/>
        <w:jc w:val="both"/>
        <w:rPr>
          <w:rFonts w:cs="AdvPS_SSSB"/>
          <w:szCs w:val="22"/>
        </w:rPr>
      </w:pPr>
    </w:p>
    <w:p w:rsidR="00D70384" w:rsidRDefault="00D70384" w:rsidP="00D70384">
      <w:pPr>
        <w:autoSpaceDE w:val="0"/>
        <w:autoSpaceDN w:val="0"/>
        <w:adjustRightInd w:val="0"/>
        <w:jc w:val="both"/>
        <w:rPr>
          <w:rFonts w:cs="AdvPS_SSSB"/>
          <w:szCs w:val="22"/>
        </w:rPr>
      </w:pPr>
      <w:r w:rsidRPr="00D70384">
        <w:rPr>
          <w:rFonts w:cs="AdvPS_SSSB"/>
          <w:szCs w:val="22"/>
        </w:rPr>
        <w:t>Da es sich nur um die Vereinbarung einer H</w:t>
      </w:r>
      <w:r>
        <w:rPr>
          <w:rFonts w:cs="AdvPS_SSSB"/>
          <w:szCs w:val="22"/>
        </w:rPr>
        <w:t>ö</w:t>
      </w:r>
      <w:r w:rsidRPr="00D70384">
        <w:rPr>
          <w:rFonts w:cs="AdvPS_SSSB"/>
          <w:szCs w:val="22"/>
        </w:rPr>
        <w:t>chstgrenze handelt,</w:t>
      </w:r>
      <w:r>
        <w:rPr>
          <w:rFonts w:cs="AdvPS_SSSB"/>
          <w:szCs w:val="22"/>
        </w:rPr>
        <w:t xml:space="preserve"> </w:t>
      </w:r>
      <w:r w:rsidRPr="00D70384">
        <w:rPr>
          <w:rFonts w:cs="AdvPS_SSSB"/>
          <w:szCs w:val="22"/>
        </w:rPr>
        <w:t>bleibt eine Berufung auf § 1578b BGB oder andere Vorschriften,</w:t>
      </w:r>
      <w:r>
        <w:rPr>
          <w:rFonts w:cs="AdvPS_SSSB"/>
          <w:szCs w:val="22"/>
        </w:rPr>
        <w:t xml:space="preserve"> </w:t>
      </w:r>
      <w:r w:rsidRPr="00D70384">
        <w:rPr>
          <w:rFonts w:cs="AdvPS_SSSB"/>
          <w:szCs w:val="22"/>
        </w:rPr>
        <w:t>denen eine zeitliche Begr</w:t>
      </w:r>
      <w:r>
        <w:rPr>
          <w:rFonts w:cs="AdvPS_SSSB"/>
          <w:szCs w:val="22"/>
        </w:rPr>
        <w:t>enzung immanent ist, weiter zulä</w:t>
      </w:r>
      <w:r w:rsidRPr="00D70384">
        <w:rPr>
          <w:rFonts w:cs="AdvPS_SSSB"/>
          <w:szCs w:val="22"/>
        </w:rPr>
        <w:t>ssig</w:t>
      </w:r>
      <w:r>
        <w:rPr>
          <w:rFonts w:cs="AdvPS_SSSB"/>
          <w:szCs w:val="22"/>
        </w:rPr>
        <w:t xml:space="preserve"> </w:t>
      </w:r>
      <w:r w:rsidRPr="00D70384">
        <w:rPr>
          <w:rFonts w:cs="AdvPS_SSSB"/>
          <w:szCs w:val="22"/>
        </w:rPr>
        <w:t>und kann zu einer zus</w:t>
      </w:r>
      <w:r>
        <w:rPr>
          <w:rFonts w:cs="AdvPS_SSSB"/>
          <w:szCs w:val="22"/>
        </w:rPr>
        <w:t>ä</w:t>
      </w:r>
      <w:r w:rsidRPr="00D70384">
        <w:rPr>
          <w:rFonts w:cs="AdvPS_SSSB"/>
          <w:szCs w:val="22"/>
        </w:rPr>
        <w:t>tzlichen zeitlichen Verk</w:t>
      </w:r>
      <w:r>
        <w:rPr>
          <w:rFonts w:cs="AdvPS_SSSB"/>
          <w:szCs w:val="22"/>
        </w:rPr>
        <w:t>ü</w:t>
      </w:r>
      <w:r w:rsidRPr="00D70384">
        <w:rPr>
          <w:rFonts w:cs="AdvPS_SSSB"/>
          <w:szCs w:val="22"/>
        </w:rPr>
        <w:t>rzung des Unterhalts</w:t>
      </w:r>
      <w:r>
        <w:rPr>
          <w:rFonts w:cs="AdvPS_SSSB"/>
          <w:szCs w:val="22"/>
        </w:rPr>
        <w:t xml:space="preserve"> </w:t>
      </w:r>
      <w:r w:rsidRPr="00D70384">
        <w:rPr>
          <w:rFonts w:cs="AdvPS_SSSB"/>
          <w:szCs w:val="22"/>
        </w:rPr>
        <w:t>f</w:t>
      </w:r>
      <w:r>
        <w:rPr>
          <w:rFonts w:cs="AdvPS_SSSB"/>
          <w:szCs w:val="22"/>
        </w:rPr>
        <w:t>ü</w:t>
      </w:r>
      <w:r w:rsidRPr="00D70384">
        <w:rPr>
          <w:rFonts w:cs="AdvPS_SSSB"/>
          <w:szCs w:val="22"/>
        </w:rPr>
        <w:t>hren.</w:t>
      </w:r>
    </w:p>
    <w:p w:rsidR="00D70384" w:rsidRPr="00D70384" w:rsidRDefault="00D70384" w:rsidP="00D70384">
      <w:pPr>
        <w:autoSpaceDE w:val="0"/>
        <w:autoSpaceDN w:val="0"/>
        <w:adjustRightInd w:val="0"/>
        <w:jc w:val="both"/>
        <w:rPr>
          <w:rFonts w:cs="AdvPS_SSSB"/>
          <w:szCs w:val="22"/>
        </w:rPr>
      </w:pPr>
    </w:p>
    <w:p w:rsidR="00D70384" w:rsidRPr="00820468" w:rsidRDefault="00D70384" w:rsidP="00D70384">
      <w:pPr>
        <w:autoSpaceDE w:val="0"/>
        <w:autoSpaceDN w:val="0"/>
        <w:adjustRightInd w:val="0"/>
        <w:jc w:val="both"/>
        <w:rPr>
          <w:rFonts w:cs="AdvPS_SSSB"/>
          <w:szCs w:val="22"/>
        </w:rPr>
      </w:pPr>
      <w:r w:rsidRPr="00D70384">
        <w:rPr>
          <w:rFonts w:cs="AdvPS_SSSB"/>
          <w:szCs w:val="22"/>
        </w:rPr>
        <w:t>Wir verzichten hiermit auf weitergehenden Unterhalt, auch f</w:t>
      </w:r>
      <w:r>
        <w:rPr>
          <w:rFonts w:cs="AdvPS_SSSB"/>
          <w:szCs w:val="22"/>
        </w:rPr>
        <w:t>ü</w:t>
      </w:r>
      <w:r w:rsidRPr="00D70384">
        <w:rPr>
          <w:rFonts w:cs="AdvPS_SSSB"/>
          <w:szCs w:val="22"/>
        </w:rPr>
        <w:t>r den</w:t>
      </w:r>
      <w:r>
        <w:rPr>
          <w:rFonts w:cs="AdvPS_SSSB"/>
          <w:szCs w:val="22"/>
        </w:rPr>
        <w:t xml:space="preserve"> </w:t>
      </w:r>
      <w:r w:rsidRPr="00D70384">
        <w:rPr>
          <w:rFonts w:cs="AdvPS_SSSB"/>
          <w:szCs w:val="22"/>
        </w:rPr>
        <w:t>Fall der Not, und nehmen diesen Verzicht wechselseitig an. (…)</w:t>
      </w:r>
    </w:p>
    <w:p w:rsidR="00820468" w:rsidRPr="00820468" w:rsidRDefault="00820468" w:rsidP="00820468">
      <w:pPr>
        <w:autoSpaceDE w:val="0"/>
        <w:autoSpaceDN w:val="0"/>
        <w:adjustRightInd w:val="0"/>
        <w:jc w:val="both"/>
        <w:rPr>
          <w:rFonts w:cs="AdvPS_SSSB"/>
          <w:szCs w:val="22"/>
        </w:rPr>
      </w:pPr>
    </w:p>
    <w:p w:rsidR="00820468" w:rsidRPr="00820468" w:rsidRDefault="00820468" w:rsidP="00820468">
      <w:pPr>
        <w:autoSpaceDE w:val="0"/>
        <w:autoSpaceDN w:val="0"/>
        <w:adjustRightInd w:val="0"/>
        <w:jc w:val="both"/>
        <w:rPr>
          <w:rFonts w:cs="AdvPS_SSSB"/>
          <w:b/>
          <w:szCs w:val="22"/>
        </w:rPr>
      </w:pPr>
      <w:r w:rsidRPr="00820468">
        <w:rPr>
          <w:rFonts w:cs="AdvPS_SSSB"/>
          <w:b/>
          <w:szCs w:val="22"/>
        </w:rPr>
        <w:t xml:space="preserve">S. </w:t>
      </w:r>
      <w:r w:rsidR="004F4B0C">
        <w:rPr>
          <w:rFonts w:cs="AdvPS_SSSB"/>
          <w:b/>
          <w:szCs w:val="22"/>
        </w:rPr>
        <w:t>13</w:t>
      </w:r>
    </w:p>
    <w:p w:rsidR="00820468" w:rsidRPr="00820468" w:rsidRDefault="004F4B0C" w:rsidP="00820468">
      <w:pPr>
        <w:autoSpaceDE w:val="0"/>
        <w:autoSpaceDN w:val="0"/>
        <w:adjustRightInd w:val="0"/>
        <w:jc w:val="both"/>
        <w:rPr>
          <w:rFonts w:cs="AdvPS_SSSB"/>
          <w:b/>
          <w:szCs w:val="22"/>
        </w:rPr>
      </w:pPr>
      <w:r w:rsidRPr="004F4B0C">
        <w:rPr>
          <w:rFonts w:cs="AdvPS_SSSB"/>
          <w:b/>
          <w:szCs w:val="22"/>
        </w:rPr>
        <w:t>Vereinbarungen zum Maß des Unterhalts:</w:t>
      </w:r>
    </w:p>
    <w:p w:rsidR="00820468" w:rsidRPr="00820468" w:rsidRDefault="004F4B0C" w:rsidP="004F4B0C">
      <w:pPr>
        <w:autoSpaceDE w:val="0"/>
        <w:autoSpaceDN w:val="0"/>
        <w:adjustRightInd w:val="0"/>
        <w:jc w:val="both"/>
        <w:rPr>
          <w:rFonts w:cs="AdvPS_SSSB"/>
          <w:szCs w:val="22"/>
        </w:rPr>
      </w:pPr>
      <w:r w:rsidRPr="004F4B0C">
        <w:rPr>
          <w:rFonts w:cs="AdvPS_SSSB"/>
          <w:szCs w:val="22"/>
        </w:rPr>
        <w:t>Es gelten grunds</w:t>
      </w:r>
      <w:r w:rsidR="00582A3D">
        <w:rPr>
          <w:rFonts w:cs="AdvPS_SSSB"/>
          <w:szCs w:val="22"/>
        </w:rPr>
        <w:t>ä</w:t>
      </w:r>
      <w:r w:rsidRPr="004F4B0C">
        <w:rPr>
          <w:rFonts w:cs="AdvPS_SSSB"/>
          <w:szCs w:val="22"/>
        </w:rPr>
        <w:t>tzlich die gesetzlichen Vorschriften zum Recht</w:t>
      </w:r>
      <w:r w:rsidR="00582A3D">
        <w:rPr>
          <w:rFonts w:cs="AdvPS_SSSB"/>
          <w:szCs w:val="22"/>
        </w:rPr>
        <w:t xml:space="preserve"> </w:t>
      </w:r>
      <w:r w:rsidRPr="004F4B0C">
        <w:rPr>
          <w:rFonts w:cs="AdvPS_SSSB"/>
          <w:szCs w:val="22"/>
        </w:rPr>
        <w:t>des nachehelichen Unterhalts. Allerdings vereinbaren wir f</w:t>
      </w:r>
      <w:r w:rsidR="00582A3D">
        <w:rPr>
          <w:rFonts w:cs="AdvPS_SSSB"/>
          <w:szCs w:val="22"/>
        </w:rPr>
        <w:t>ü</w:t>
      </w:r>
      <w:r w:rsidRPr="004F4B0C">
        <w:rPr>
          <w:rFonts w:cs="AdvPS_SSSB"/>
          <w:szCs w:val="22"/>
        </w:rPr>
        <w:t>r das</w:t>
      </w:r>
      <w:r w:rsidR="00582A3D">
        <w:rPr>
          <w:rFonts w:cs="AdvPS_SSSB"/>
          <w:szCs w:val="22"/>
        </w:rPr>
        <w:t xml:space="preserve"> </w:t>
      </w:r>
      <w:r w:rsidRPr="004F4B0C">
        <w:rPr>
          <w:rFonts w:cs="AdvPS_SSSB"/>
          <w:szCs w:val="22"/>
        </w:rPr>
        <w:t>Maß des Unterhalts, dass dieses sich nicht nach den ehelichen</w:t>
      </w:r>
      <w:r w:rsidR="00582A3D">
        <w:rPr>
          <w:rFonts w:cs="AdvPS_SSSB"/>
          <w:szCs w:val="22"/>
        </w:rPr>
        <w:t xml:space="preserve"> </w:t>
      </w:r>
      <w:r w:rsidRPr="004F4B0C">
        <w:rPr>
          <w:rFonts w:cs="AdvPS_SSSB"/>
          <w:szCs w:val="22"/>
        </w:rPr>
        <w:t>Lebensverh</w:t>
      </w:r>
      <w:r w:rsidR="00582A3D">
        <w:rPr>
          <w:rFonts w:cs="AdvPS_SSSB"/>
          <w:szCs w:val="22"/>
        </w:rPr>
        <w:t>ä</w:t>
      </w:r>
      <w:r w:rsidRPr="004F4B0C">
        <w:rPr>
          <w:rFonts w:cs="AdvPS_SSSB"/>
          <w:szCs w:val="22"/>
        </w:rPr>
        <w:t>ltnissen richtet, sondern nach folgenden Kriterien:</w:t>
      </w:r>
      <w:r w:rsidR="00582A3D">
        <w:rPr>
          <w:rFonts w:cs="AdvPS_SSSB"/>
          <w:szCs w:val="22"/>
        </w:rPr>
        <w:t xml:space="preserve"> </w:t>
      </w:r>
      <w:r w:rsidRPr="004F4B0C">
        <w:rPr>
          <w:rFonts w:cs="AdvPS_SSSB"/>
          <w:szCs w:val="22"/>
        </w:rPr>
        <w:t>nach den Einkommensverh</w:t>
      </w:r>
      <w:r w:rsidR="00582A3D">
        <w:rPr>
          <w:rFonts w:cs="AdvPS_SSSB"/>
          <w:szCs w:val="22"/>
        </w:rPr>
        <w:t>ä</w:t>
      </w:r>
      <w:r w:rsidRPr="004F4B0C">
        <w:rPr>
          <w:rFonts w:cs="AdvPS_SSSB"/>
          <w:szCs w:val="22"/>
        </w:rPr>
        <w:t xml:space="preserve">ltnissen eines Angestellten im </w:t>
      </w:r>
      <w:r w:rsidR="00582A3D">
        <w:rPr>
          <w:rFonts w:cs="AdvPS_SSSB"/>
          <w:szCs w:val="22"/>
        </w:rPr>
        <w:t>ö</w:t>
      </w:r>
      <w:r w:rsidRPr="004F4B0C">
        <w:rPr>
          <w:rFonts w:cs="AdvPS_SSSB"/>
          <w:szCs w:val="22"/>
        </w:rPr>
        <w:t>ffentlichen</w:t>
      </w:r>
      <w:r w:rsidR="00582A3D">
        <w:rPr>
          <w:rFonts w:cs="AdvPS_SSSB"/>
          <w:szCs w:val="22"/>
        </w:rPr>
        <w:t xml:space="preserve"> </w:t>
      </w:r>
      <w:r w:rsidRPr="004F4B0C">
        <w:rPr>
          <w:rFonts w:cs="AdvPS_SSSB"/>
          <w:szCs w:val="22"/>
        </w:rPr>
        <w:t>Dienst des Landes Baden-W</w:t>
      </w:r>
      <w:r w:rsidR="00582A3D">
        <w:rPr>
          <w:rFonts w:cs="AdvPS_SSSB"/>
          <w:szCs w:val="22"/>
        </w:rPr>
        <w:t>ü</w:t>
      </w:r>
      <w:r w:rsidRPr="004F4B0C">
        <w:rPr>
          <w:rFonts w:cs="AdvPS_SSSB"/>
          <w:szCs w:val="22"/>
        </w:rPr>
        <w:t>rttemberg, T</w:t>
      </w:r>
      <w:r w:rsidR="00582A3D">
        <w:rPr>
          <w:rFonts w:cs="AdvPS_SSSB"/>
          <w:szCs w:val="22"/>
        </w:rPr>
        <w:t>Ö</w:t>
      </w:r>
      <w:r w:rsidRPr="004F4B0C">
        <w:rPr>
          <w:rFonts w:cs="AdvPS_SSSB"/>
          <w:szCs w:val="22"/>
        </w:rPr>
        <w:t>VD 12.</w:t>
      </w:r>
    </w:p>
    <w:p w:rsidR="00820468" w:rsidRDefault="00820468" w:rsidP="00E36B33">
      <w:pPr>
        <w:autoSpaceDE w:val="0"/>
        <w:autoSpaceDN w:val="0"/>
        <w:adjustRightInd w:val="0"/>
        <w:jc w:val="both"/>
        <w:rPr>
          <w:rFonts w:cs="AdvPS_SSSB"/>
          <w:szCs w:val="22"/>
        </w:rPr>
      </w:pPr>
    </w:p>
    <w:p w:rsidR="004E3928" w:rsidRPr="004E3928" w:rsidRDefault="004E3928" w:rsidP="004E3928">
      <w:pPr>
        <w:autoSpaceDE w:val="0"/>
        <w:autoSpaceDN w:val="0"/>
        <w:adjustRightInd w:val="0"/>
        <w:jc w:val="both"/>
        <w:rPr>
          <w:rFonts w:cs="AdvPS_SSSB"/>
          <w:b/>
          <w:szCs w:val="22"/>
        </w:rPr>
      </w:pPr>
      <w:r w:rsidRPr="004E3928">
        <w:rPr>
          <w:rFonts w:cs="AdvPS_SSSB"/>
          <w:b/>
          <w:szCs w:val="22"/>
        </w:rPr>
        <w:t xml:space="preserve">S. </w:t>
      </w:r>
      <w:r w:rsidR="00BF335E">
        <w:rPr>
          <w:rFonts w:cs="AdvPS_SSSB"/>
          <w:b/>
          <w:szCs w:val="22"/>
        </w:rPr>
        <w:t>13</w:t>
      </w:r>
    </w:p>
    <w:p w:rsidR="004E3928" w:rsidRPr="004E3928" w:rsidRDefault="00BF335E" w:rsidP="00BF335E">
      <w:pPr>
        <w:autoSpaceDE w:val="0"/>
        <w:autoSpaceDN w:val="0"/>
        <w:adjustRightInd w:val="0"/>
        <w:jc w:val="both"/>
        <w:rPr>
          <w:rFonts w:cs="AdvPS_SSSB"/>
          <w:b/>
          <w:szCs w:val="22"/>
        </w:rPr>
      </w:pPr>
      <w:r w:rsidRPr="00BF335E">
        <w:rPr>
          <w:rFonts w:cs="AdvPS_SSSB"/>
          <w:b/>
          <w:szCs w:val="22"/>
        </w:rPr>
        <w:t>Erg</w:t>
      </w:r>
      <w:r>
        <w:rPr>
          <w:rFonts w:cs="AdvPS_SSSB"/>
          <w:b/>
          <w:szCs w:val="22"/>
        </w:rPr>
        <w:t>ä</w:t>
      </w:r>
      <w:r w:rsidRPr="00BF335E">
        <w:rPr>
          <w:rFonts w:cs="AdvPS_SSSB"/>
          <w:b/>
          <w:szCs w:val="22"/>
        </w:rPr>
        <w:t>zung der modifizierten Zugewinngemeinschaft –</w:t>
      </w:r>
      <w:r>
        <w:rPr>
          <w:rFonts w:cs="AdvPS_SSSB"/>
          <w:b/>
          <w:szCs w:val="22"/>
        </w:rPr>
        <w:t xml:space="preserve"> </w:t>
      </w:r>
      <w:r w:rsidRPr="00BF335E">
        <w:rPr>
          <w:rFonts w:cs="AdvPS_SSSB"/>
          <w:b/>
          <w:szCs w:val="22"/>
        </w:rPr>
        <w:t>Nicht-Ber</w:t>
      </w:r>
      <w:r>
        <w:rPr>
          <w:rFonts w:cs="AdvPS_SSSB"/>
          <w:b/>
          <w:szCs w:val="22"/>
        </w:rPr>
        <w:t>ü</w:t>
      </w:r>
      <w:r w:rsidRPr="00BF335E">
        <w:rPr>
          <w:rFonts w:cs="AdvPS_SSSB"/>
          <w:b/>
          <w:szCs w:val="22"/>
        </w:rPr>
        <w:t>cksichtigung von Ertr</w:t>
      </w:r>
      <w:r>
        <w:rPr>
          <w:rFonts w:cs="AdvPS_SSSB"/>
          <w:b/>
          <w:szCs w:val="22"/>
        </w:rPr>
        <w:t>ä</w:t>
      </w:r>
      <w:r w:rsidRPr="00BF335E">
        <w:rPr>
          <w:rFonts w:cs="AdvPS_SSSB"/>
          <w:b/>
          <w:szCs w:val="22"/>
        </w:rPr>
        <w:t>gen privilegierter</w:t>
      </w:r>
      <w:r>
        <w:rPr>
          <w:rFonts w:cs="AdvPS_SSSB"/>
          <w:b/>
          <w:szCs w:val="22"/>
        </w:rPr>
        <w:t xml:space="preserve"> </w:t>
      </w:r>
      <w:r w:rsidRPr="00BF335E">
        <w:rPr>
          <w:rFonts w:cs="AdvPS_SSSB"/>
          <w:b/>
          <w:szCs w:val="22"/>
        </w:rPr>
        <w:t>Verm</w:t>
      </w:r>
      <w:r>
        <w:rPr>
          <w:rFonts w:cs="AdvPS_SSSB"/>
          <w:b/>
          <w:szCs w:val="22"/>
        </w:rPr>
        <w:t>ö</w:t>
      </w:r>
      <w:r w:rsidRPr="00BF335E">
        <w:rPr>
          <w:rFonts w:cs="AdvPS_SSSB"/>
          <w:b/>
          <w:szCs w:val="22"/>
        </w:rPr>
        <w:t>gensgegenst</w:t>
      </w:r>
      <w:r>
        <w:rPr>
          <w:rFonts w:cs="AdvPS_SSSB"/>
          <w:b/>
          <w:szCs w:val="22"/>
        </w:rPr>
        <w:t>ä</w:t>
      </w:r>
      <w:r w:rsidRPr="00BF335E">
        <w:rPr>
          <w:rFonts w:cs="AdvPS_SSSB"/>
          <w:b/>
          <w:szCs w:val="22"/>
        </w:rPr>
        <w:t>nde:</w:t>
      </w:r>
    </w:p>
    <w:p w:rsidR="004E3928" w:rsidRPr="004E3928" w:rsidRDefault="00BF335E" w:rsidP="00BF335E">
      <w:pPr>
        <w:autoSpaceDE w:val="0"/>
        <w:autoSpaceDN w:val="0"/>
        <w:adjustRightInd w:val="0"/>
        <w:jc w:val="both"/>
        <w:rPr>
          <w:rFonts w:cs="AdvPS_SSSB"/>
          <w:szCs w:val="22"/>
        </w:rPr>
      </w:pPr>
      <w:r w:rsidRPr="00BF335E">
        <w:rPr>
          <w:rFonts w:cs="AdvPS_SSSB"/>
          <w:szCs w:val="22"/>
        </w:rPr>
        <w:t>Es gelten grunds</w:t>
      </w:r>
      <w:r>
        <w:rPr>
          <w:rFonts w:cs="AdvPS_SSSB"/>
          <w:szCs w:val="22"/>
        </w:rPr>
        <w:t>ä</w:t>
      </w:r>
      <w:r w:rsidRPr="00BF335E">
        <w:rPr>
          <w:rFonts w:cs="AdvPS_SSSB"/>
          <w:szCs w:val="22"/>
        </w:rPr>
        <w:t>tzlich die gesetzlichen Vorschriften zum Recht</w:t>
      </w:r>
      <w:r>
        <w:rPr>
          <w:rFonts w:cs="AdvPS_SSSB"/>
          <w:szCs w:val="22"/>
        </w:rPr>
        <w:t xml:space="preserve"> </w:t>
      </w:r>
      <w:r w:rsidRPr="00BF335E">
        <w:rPr>
          <w:rFonts w:cs="AdvPS_SSSB"/>
          <w:szCs w:val="22"/>
        </w:rPr>
        <w:t>des nachehelichen Unterhalts. Allerdings vereinbaren wir, dass</w:t>
      </w:r>
      <w:r>
        <w:rPr>
          <w:rFonts w:cs="AdvPS_SSSB"/>
          <w:szCs w:val="22"/>
        </w:rPr>
        <w:t xml:space="preserve"> </w:t>
      </w:r>
      <w:r w:rsidRPr="00BF335E">
        <w:rPr>
          <w:rFonts w:cs="AdvPS_SSSB"/>
          <w:szCs w:val="22"/>
        </w:rPr>
        <w:t>Ertr</w:t>
      </w:r>
      <w:r>
        <w:rPr>
          <w:rFonts w:cs="AdvPS_SSSB"/>
          <w:szCs w:val="22"/>
        </w:rPr>
        <w:t>ä</w:t>
      </w:r>
      <w:r w:rsidRPr="00BF335E">
        <w:rPr>
          <w:rFonts w:cs="AdvPS_SSSB"/>
          <w:szCs w:val="22"/>
        </w:rPr>
        <w:t>ge von … aus dem vorstehend vom Zugewinn ausgenommenen</w:t>
      </w:r>
      <w:r>
        <w:rPr>
          <w:rFonts w:cs="AdvPS_SSSB"/>
          <w:szCs w:val="22"/>
        </w:rPr>
        <w:t xml:space="preserve"> </w:t>
      </w:r>
      <w:r w:rsidRPr="00BF335E">
        <w:rPr>
          <w:rFonts w:cs="AdvPS_SSSB"/>
          <w:szCs w:val="22"/>
        </w:rPr>
        <w:t>Verm</w:t>
      </w:r>
      <w:r>
        <w:rPr>
          <w:rFonts w:cs="AdvPS_SSSB"/>
          <w:szCs w:val="22"/>
        </w:rPr>
        <w:t>ö</w:t>
      </w:r>
      <w:r w:rsidRPr="00BF335E">
        <w:rPr>
          <w:rFonts w:cs="AdvPS_SSSB"/>
          <w:szCs w:val="22"/>
        </w:rPr>
        <w:t>gen auch bei der Unterhaltsberechnung nicht zum</w:t>
      </w:r>
      <w:r>
        <w:rPr>
          <w:rFonts w:cs="AdvPS_SSSB"/>
          <w:szCs w:val="22"/>
        </w:rPr>
        <w:t xml:space="preserve"> </w:t>
      </w:r>
      <w:r w:rsidRPr="00BF335E">
        <w:rPr>
          <w:rFonts w:cs="AdvPS_SSSB"/>
          <w:szCs w:val="22"/>
        </w:rPr>
        <w:t>einzusetzenden Einkommen gez</w:t>
      </w:r>
      <w:r>
        <w:rPr>
          <w:rFonts w:cs="AdvPS_SSSB"/>
          <w:szCs w:val="22"/>
        </w:rPr>
        <w:t>ä</w:t>
      </w:r>
      <w:r w:rsidRPr="00BF335E">
        <w:rPr>
          <w:rFonts w:cs="AdvPS_SSSB"/>
          <w:szCs w:val="22"/>
        </w:rPr>
        <w:t>hlt werden, solange dadurch</w:t>
      </w:r>
      <w:r>
        <w:rPr>
          <w:rFonts w:cs="AdvPS_SSSB"/>
          <w:szCs w:val="22"/>
        </w:rPr>
        <w:t xml:space="preserve"> </w:t>
      </w:r>
      <w:r w:rsidRPr="00BF335E">
        <w:rPr>
          <w:rFonts w:cs="AdvPS_SSSB"/>
          <w:szCs w:val="22"/>
        </w:rPr>
        <w:t>nicht eine Unterhaltspflicht des anderen Ehegatten begr</w:t>
      </w:r>
      <w:r>
        <w:rPr>
          <w:rFonts w:cs="AdvPS_SSSB"/>
          <w:szCs w:val="22"/>
        </w:rPr>
        <w:t>ü</w:t>
      </w:r>
      <w:r w:rsidRPr="00BF335E">
        <w:rPr>
          <w:rFonts w:cs="AdvPS_SSSB"/>
          <w:szCs w:val="22"/>
        </w:rPr>
        <w:t>ndet</w:t>
      </w:r>
      <w:r>
        <w:rPr>
          <w:rFonts w:cs="AdvPS_SSSB"/>
          <w:szCs w:val="22"/>
        </w:rPr>
        <w:t xml:space="preserve"> </w:t>
      </w:r>
      <w:r w:rsidRPr="00BF335E">
        <w:rPr>
          <w:rFonts w:cs="AdvPS_SSSB"/>
          <w:szCs w:val="22"/>
        </w:rPr>
        <w:t>wird.</w:t>
      </w:r>
    </w:p>
    <w:p w:rsidR="004E3928" w:rsidRPr="004E3928" w:rsidRDefault="004E3928" w:rsidP="004E3928">
      <w:pPr>
        <w:autoSpaceDE w:val="0"/>
        <w:autoSpaceDN w:val="0"/>
        <w:adjustRightInd w:val="0"/>
        <w:jc w:val="both"/>
        <w:rPr>
          <w:rFonts w:cs="AdvPS_SSSB"/>
          <w:szCs w:val="22"/>
        </w:rPr>
      </w:pPr>
    </w:p>
    <w:p w:rsidR="004E3928" w:rsidRPr="004E3928" w:rsidRDefault="004E3928" w:rsidP="004E3928">
      <w:pPr>
        <w:autoSpaceDE w:val="0"/>
        <w:autoSpaceDN w:val="0"/>
        <w:adjustRightInd w:val="0"/>
        <w:jc w:val="both"/>
        <w:rPr>
          <w:rFonts w:cs="AdvPS_SSSB"/>
          <w:b/>
          <w:szCs w:val="22"/>
        </w:rPr>
      </w:pPr>
      <w:r w:rsidRPr="004E3928">
        <w:rPr>
          <w:rFonts w:cs="AdvPS_SSSB"/>
          <w:b/>
          <w:szCs w:val="22"/>
        </w:rPr>
        <w:t xml:space="preserve">S. </w:t>
      </w:r>
      <w:r w:rsidR="00BF335E">
        <w:rPr>
          <w:rFonts w:cs="AdvPS_SSSB"/>
          <w:b/>
          <w:szCs w:val="22"/>
        </w:rPr>
        <w:t>13</w:t>
      </w:r>
    </w:p>
    <w:p w:rsidR="004E3928" w:rsidRPr="004E3928" w:rsidRDefault="00BF335E" w:rsidP="00BF335E">
      <w:pPr>
        <w:autoSpaceDE w:val="0"/>
        <w:autoSpaceDN w:val="0"/>
        <w:adjustRightInd w:val="0"/>
        <w:jc w:val="both"/>
        <w:rPr>
          <w:rFonts w:cs="AdvPS_SSSB"/>
          <w:b/>
          <w:szCs w:val="22"/>
        </w:rPr>
      </w:pPr>
      <w:r w:rsidRPr="00BF335E">
        <w:rPr>
          <w:rFonts w:cs="AdvPS_SSSB"/>
          <w:b/>
          <w:szCs w:val="22"/>
        </w:rPr>
        <w:t>Vereinbarung zur Art der Unterhaltsgew</w:t>
      </w:r>
      <w:r>
        <w:rPr>
          <w:rFonts w:cs="AdvPS_SSSB"/>
          <w:b/>
          <w:szCs w:val="22"/>
        </w:rPr>
        <w:t>ä</w:t>
      </w:r>
      <w:r w:rsidRPr="00BF335E">
        <w:rPr>
          <w:rFonts w:cs="AdvPS_SSSB"/>
          <w:b/>
          <w:szCs w:val="22"/>
        </w:rPr>
        <w:t>hrung –</w:t>
      </w:r>
      <w:r>
        <w:rPr>
          <w:rFonts w:cs="AdvPS_SSSB"/>
          <w:b/>
          <w:szCs w:val="22"/>
        </w:rPr>
        <w:t xml:space="preserve"> </w:t>
      </w:r>
      <w:r w:rsidRPr="00BF335E">
        <w:rPr>
          <w:rFonts w:cs="AdvPS_SSSB"/>
          <w:b/>
          <w:szCs w:val="22"/>
        </w:rPr>
        <w:t>Kapitalabfindung statt Geldrente:</w:t>
      </w:r>
    </w:p>
    <w:p w:rsidR="00BF335E" w:rsidRDefault="00BF335E" w:rsidP="00BF335E">
      <w:pPr>
        <w:autoSpaceDE w:val="0"/>
        <w:autoSpaceDN w:val="0"/>
        <w:adjustRightInd w:val="0"/>
        <w:jc w:val="both"/>
        <w:rPr>
          <w:rFonts w:cs="AdvPS_SSSB"/>
          <w:szCs w:val="22"/>
        </w:rPr>
      </w:pPr>
      <w:r w:rsidRPr="00BF335E">
        <w:rPr>
          <w:rFonts w:cs="AdvPS_SSSB"/>
          <w:szCs w:val="22"/>
        </w:rPr>
        <w:t>Der Ehemann verpflichtet sich, der Ehefrau anstelle einer Geldrente</w:t>
      </w:r>
      <w:r>
        <w:rPr>
          <w:rFonts w:cs="AdvPS_SSSB"/>
          <w:szCs w:val="22"/>
        </w:rPr>
        <w:t xml:space="preserve"> </w:t>
      </w:r>
      <w:r w:rsidRPr="00BF335E">
        <w:rPr>
          <w:rFonts w:cs="AdvPS_SSSB"/>
          <w:szCs w:val="22"/>
        </w:rPr>
        <w:t>eine Kapitalabfindung gem</w:t>
      </w:r>
      <w:r>
        <w:rPr>
          <w:rFonts w:cs="AdvPS_SSSB"/>
          <w:szCs w:val="22"/>
        </w:rPr>
        <w:t>ä</w:t>
      </w:r>
      <w:r w:rsidRPr="00BF335E">
        <w:rPr>
          <w:rFonts w:cs="AdvPS_SSSB"/>
          <w:szCs w:val="22"/>
        </w:rPr>
        <w:t>ß § 1585 Abs. 2 BGB in H</w:t>
      </w:r>
      <w:r>
        <w:rPr>
          <w:rFonts w:cs="AdvPS_SSSB"/>
          <w:szCs w:val="22"/>
        </w:rPr>
        <w:t>ö</w:t>
      </w:r>
      <w:r w:rsidRPr="00BF335E">
        <w:rPr>
          <w:rFonts w:cs="AdvPS_SSSB"/>
          <w:szCs w:val="22"/>
        </w:rPr>
        <w:t>he</w:t>
      </w:r>
      <w:r>
        <w:rPr>
          <w:rFonts w:cs="AdvPS_SSSB"/>
          <w:szCs w:val="22"/>
        </w:rPr>
        <w:t xml:space="preserve"> </w:t>
      </w:r>
      <w:r w:rsidRPr="00BF335E">
        <w:rPr>
          <w:rFonts w:cs="AdvPS_SSSB"/>
          <w:szCs w:val="22"/>
        </w:rPr>
        <w:t xml:space="preserve">von … </w:t>
      </w:r>
      <w:r>
        <w:rPr>
          <w:rFonts w:cs="AdvPS_SSSB"/>
          <w:szCs w:val="22"/>
        </w:rPr>
        <w:t>€</w:t>
      </w:r>
      <w:r w:rsidRPr="00BF335E">
        <w:rPr>
          <w:rFonts w:cs="AdvPS_SSSB"/>
          <w:szCs w:val="22"/>
        </w:rPr>
        <w:t xml:space="preserve"> zu zahlen. Der Betrag ist in drei gleichen Raten zur</w:t>
      </w:r>
      <w:r>
        <w:rPr>
          <w:rFonts w:cs="AdvPS_SSSB"/>
          <w:szCs w:val="22"/>
        </w:rPr>
        <w:t xml:space="preserve"> </w:t>
      </w:r>
      <w:r w:rsidRPr="00BF335E">
        <w:rPr>
          <w:rFonts w:cs="AdvPS_SSSB"/>
          <w:szCs w:val="22"/>
        </w:rPr>
        <w:t>Zahlung f</w:t>
      </w:r>
      <w:r>
        <w:rPr>
          <w:rFonts w:cs="AdvPS_SSSB"/>
          <w:szCs w:val="22"/>
        </w:rPr>
        <w:t>ä</w:t>
      </w:r>
      <w:r w:rsidRPr="00BF335E">
        <w:rPr>
          <w:rFonts w:cs="AdvPS_SSSB"/>
          <w:szCs w:val="22"/>
        </w:rPr>
        <w:t>llig. Die erste Rate ist f</w:t>
      </w:r>
      <w:r>
        <w:rPr>
          <w:rFonts w:cs="AdvPS_SSSB"/>
          <w:szCs w:val="22"/>
        </w:rPr>
        <w:t>ä</w:t>
      </w:r>
      <w:r w:rsidRPr="00BF335E">
        <w:rPr>
          <w:rFonts w:cs="AdvPS_SSSB"/>
          <w:szCs w:val="22"/>
        </w:rPr>
        <w:t>lig am</w:t>
      </w:r>
      <w:r>
        <w:rPr>
          <w:rFonts w:cs="AdvPS_SSSB"/>
          <w:szCs w:val="22"/>
        </w:rPr>
        <w:t xml:space="preserve"> </w:t>
      </w:r>
      <w:r w:rsidRPr="00BF335E">
        <w:rPr>
          <w:rFonts w:cs="AdvPS_SSSB"/>
          <w:szCs w:val="22"/>
        </w:rPr>
        <w:t>…, die zweite Rate ist</w:t>
      </w:r>
      <w:r>
        <w:rPr>
          <w:rFonts w:cs="AdvPS_SSSB"/>
          <w:szCs w:val="22"/>
        </w:rPr>
        <w:t xml:space="preserve"> </w:t>
      </w:r>
      <w:r w:rsidRPr="00BF335E">
        <w:rPr>
          <w:rFonts w:cs="AdvPS_SSSB"/>
          <w:szCs w:val="22"/>
        </w:rPr>
        <w:t>f</w:t>
      </w:r>
      <w:r>
        <w:rPr>
          <w:rFonts w:cs="AdvPS_SSSB"/>
          <w:szCs w:val="22"/>
        </w:rPr>
        <w:t>ä</w:t>
      </w:r>
      <w:r w:rsidRPr="00BF335E">
        <w:rPr>
          <w:rFonts w:cs="AdvPS_SSSB"/>
          <w:szCs w:val="22"/>
        </w:rPr>
        <w:t>llig am … und die dritte Rate ist f</w:t>
      </w:r>
      <w:r>
        <w:rPr>
          <w:rFonts w:cs="AdvPS_SSSB"/>
          <w:szCs w:val="22"/>
        </w:rPr>
        <w:t>ä</w:t>
      </w:r>
      <w:r w:rsidRPr="00BF335E">
        <w:rPr>
          <w:rFonts w:cs="AdvPS_SSSB"/>
          <w:szCs w:val="22"/>
        </w:rPr>
        <w:t>llig am … Sollte der</w:t>
      </w:r>
      <w:r>
        <w:rPr>
          <w:rFonts w:cs="AdvPS_SSSB"/>
          <w:szCs w:val="22"/>
        </w:rPr>
        <w:t xml:space="preserve"> </w:t>
      </w:r>
      <w:r w:rsidRPr="00BF335E">
        <w:rPr>
          <w:rFonts w:cs="AdvPS_SSSB"/>
          <w:szCs w:val="22"/>
        </w:rPr>
        <w:t>Ehemann mit der Zahlung einer Rate ganz oder teilweise l</w:t>
      </w:r>
      <w:r>
        <w:rPr>
          <w:rFonts w:cs="AdvPS_SSSB"/>
          <w:szCs w:val="22"/>
        </w:rPr>
        <w:t>ä</w:t>
      </w:r>
      <w:r w:rsidRPr="00BF335E">
        <w:rPr>
          <w:rFonts w:cs="AdvPS_SSSB"/>
          <w:szCs w:val="22"/>
        </w:rPr>
        <w:t>nger</w:t>
      </w:r>
      <w:r>
        <w:rPr>
          <w:rFonts w:cs="AdvPS_SSSB"/>
          <w:szCs w:val="22"/>
        </w:rPr>
        <w:t xml:space="preserve"> </w:t>
      </w:r>
      <w:r w:rsidRPr="00BF335E">
        <w:rPr>
          <w:rFonts w:cs="AdvPS_SSSB"/>
          <w:szCs w:val="22"/>
        </w:rPr>
        <w:t>als einen Monat in Verzug sein, wird der gesamte noch ausstehende</w:t>
      </w:r>
      <w:r>
        <w:rPr>
          <w:rFonts w:cs="AdvPS_SSSB"/>
          <w:szCs w:val="22"/>
        </w:rPr>
        <w:t xml:space="preserve"> </w:t>
      </w:r>
      <w:r w:rsidRPr="00BF335E">
        <w:rPr>
          <w:rFonts w:cs="AdvPS_SSSB"/>
          <w:szCs w:val="22"/>
        </w:rPr>
        <w:t>Betrag sofort zur Zahlung f</w:t>
      </w:r>
      <w:r>
        <w:rPr>
          <w:rFonts w:cs="AdvPS_SSSB"/>
          <w:szCs w:val="22"/>
        </w:rPr>
        <w:t>ä</w:t>
      </w:r>
      <w:r w:rsidRPr="00BF335E">
        <w:rPr>
          <w:rFonts w:cs="AdvPS_SSSB"/>
          <w:szCs w:val="22"/>
        </w:rPr>
        <w:t>llig.</w:t>
      </w:r>
    </w:p>
    <w:p w:rsidR="00BF335E" w:rsidRPr="00BF335E" w:rsidRDefault="00BF335E" w:rsidP="00BF335E">
      <w:pPr>
        <w:autoSpaceDE w:val="0"/>
        <w:autoSpaceDN w:val="0"/>
        <w:adjustRightInd w:val="0"/>
        <w:jc w:val="both"/>
        <w:rPr>
          <w:rFonts w:cs="AdvPS_SSSB"/>
          <w:szCs w:val="22"/>
        </w:rPr>
      </w:pPr>
    </w:p>
    <w:p w:rsidR="004E3928" w:rsidRPr="004E3928" w:rsidRDefault="00BF335E" w:rsidP="00BF335E">
      <w:pPr>
        <w:autoSpaceDE w:val="0"/>
        <w:autoSpaceDN w:val="0"/>
        <w:adjustRightInd w:val="0"/>
        <w:jc w:val="both"/>
        <w:rPr>
          <w:rFonts w:cs="AdvPS_SSSB"/>
          <w:szCs w:val="22"/>
        </w:rPr>
      </w:pPr>
      <w:r w:rsidRPr="00BF335E">
        <w:rPr>
          <w:rFonts w:cs="AdvPS_SSSB"/>
          <w:szCs w:val="22"/>
        </w:rPr>
        <w:t>Der Ehemann unterwirft sich wegen dieser Zahlungsverpflichtung</w:t>
      </w:r>
      <w:r>
        <w:rPr>
          <w:rFonts w:cs="AdvPS_SSSB"/>
          <w:szCs w:val="22"/>
        </w:rPr>
        <w:t xml:space="preserve"> </w:t>
      </w:r>
      <w:r w:rsidRPr="00BF335E">
        <w:rPr>
          <w:rFonts w:cs="AdvPS_SSSB"/>
          <w:szCs w:val="22"/>
        </w:rPr>
        <w:t>der sofortigen Zwangsvollstreckung aus dieser Urkunde in sein</w:t>
      </w:r>
      <w:r>
        <w:rPr>
          <w:rFonts w:cs="AdvPS_SSSB"/>
          <w:szCs w:val="22"/>
        </w:rPr>
        <w:t xml:space="preserve"> </w:t>
      </w:r>
      <w:r w:rsidRPr="00BF335E">
        <w:rPr>
          <w:rFonts w:cs="AdvPS_SSSB"/>
          <w:szCs w:val="22"/>
        </w:rPr>
        <w:t>gesamtes Verm</w:t>
      </w:r>
      <w:r>
        <w:rPr>
          <w:rFonts w:cs="AdvPS_SSSB"/>
          <w:szCs w:val="22"/>
        </w:rPr>
        <w:t>ö</w:t>
      </w:r>
      <w:r w:rsidRPr="00BF335E">
        <w:rPr>
          <w:rFonts w:cs="AdvPS_SSSB"/>
          <w:szCs w:val="22"/>
        </w:rPr>
        <w:t>gen. Der Ehefrau kann jederzeit ohne weiteren</w:t>
      </w:r>
      <w:r>
        <w:rPr>
          <w:rFonts w:cs="AdvPS_SSSB"/>
          <w:szCs w:val="22"/>
        </w:rPr>
        <w:t xml:space="preserve"> </w:t>
      </w:r>
      <w:r w:rsidRPr="00BF335E">
        <w:rPr>
          <w:rFonts w:cs="AdvPS_SSSB"/>
          <w:szCs w:val="22"/>
        </w:rPr>
        <w:t>Nachweis eine vollstreckbare Ausfertigung dieser Urkunde erteilt</w:t>
      </w:r>
      <w:r>
        <w:rPr>
          <w:rFonts w:cs="AdvPS_SSSB"/>
          <w:szCs w:val="22"/>
        </w:rPr>
        <w:t xml:space="preserve"> </w:t>
      </w:r>
      <w:r w:rsidRPr="00BF335E">
        <w:rPr>
          <w:rFonts w:cs="AdvPS_SSSB"/>
          <w:szCs w:val="22"/>
        </w:rPr>
        <w:t>werden. Eine Beweislastumkehr ist damit nicht verbunden.</w:t>
      </w:r>
    </w:p>
    <w:p w:rsidR="004E3928" w:rsidRPr="004E3928" w:rsidRDefault="004E3928" w:rsidP="004E3928">
      <w:pPr>
        <w:autoSpaceDE w:val="0"/>
        <w:autoSpaceDN w:val="0"/>
        <w:adjustRightInd w:val="0"/>
        <w:jc w:val="both"/>
        <w:rPr>
          <w:rFonts w:cs="AdvPS_SSSB"/>
          <w:szCs w:val="22"/>
        </w:rPr>
      </w:pPr>
    </w:p>
    <w:p w:rsidR="004E3928" w:rsidRPr="004E3928" w:rsidRDefault="004E3928" w:rsidP="004E3928">
      <w:pPr>
        <w:autoSpaceDE w:val="0"/>
        <w:autoSpaceDN w:val="0"/>
        <w:adjustRightInd w:val="0"/>
        <w:jc w:val="both"/>
        <w:rPr>
          <w:rFonts w:cs="AdvPS_SSSB"/>
          <w:b/>
          <w:szCs w:val="22"/>
        </w:rPr>
      </w:pPr>
      <w:r w:rsidRPr="004E3928">
        <w:rPr>
          <w:rFonts w:cs="AdvPS_SSSB"/>
          <w:b/>
          <w:szCs w:val="22"/>
        </w:rPr>
        <w:t xml:space="preserve">S. </w:t>
      </w:r>
      <w:r w:rsidR="004F01A3">
        <w:rPr>
          <w:rFonts w:cs="AdvPS_SSSB"/>
          <w:b/>
          <w:szCs w:val="22"/>
        </w:rPr>
        <w:t>13</w:t>
      </w:r>
    </w:p>
    <w:p w:rsidR="004E3928" w:rsidRPr="004E3928" w:rsidRDefault="004F01A3" w:rsidP="004E3928">
      <w:pPr>
        <w:autoSpaceDE w:val="0"/>
        <w:autoSpaceDN w:val="0"/>
        <w:adjustRightInd w:val="0"/>
        <w:jc w:val="both"/>
        <w:rPr>
          <w:rFonts w:cs="AdvPS_SSSB"/>
          <w:b/>
          <w:szCs w:val="22"/>
        </w:rPr>
      </w:pPr>
      <w:r w:rsidRPr="004F01A3">
        <w:rPr>
          <w:rFonts w:cs="AdvPS_SSSB"/>
          <w:b/>
          <w:szCs w:val="22"/>
        </w:rPr>
        <w:t>Begrenztes Realsplitting:</w:t>
      </w:r>
    </w:p>
    <w:p w:rsidR="004E3928" w:rsidRDefault="004F01A3" w:rsidP="004F01A3">
      <w:pPr>
        <w:autoSpaceDE w:val="0"/>
        <w:autoSpaceDN w:val="0"/>
        <w:adjustRightInd w:val="0"/>
        <w:jc w:val="both"/>
        <w:rPr>
          <w:rFonts w:cs="AdvPS_SSSB"/>
          <w:szCs w:val="22"/>
        </w:rPr>
      </w:pPr>
      <w:r w:rsidRPr="004F01A3">
        <w:rPr>
          <w:rFonts w:cs="AdvPS_SSSB"/>
          <w:szCs w:val="22"/>
        </w:rPr>
        <w:t>Die Ehefrau ist mit der Durchf</w:t>
      </w:r>
      <w:r>
        <w:rPr>
          <w:rFonts w:cs="AdvPS_SSSB"/>
          <w:szCs w:val="22"/>
        </w:rPr>
        <w:t>ü</w:t>
      </w:r>
      <w:r w:rsidRPr="004F01A3">
        <w:rPr>
          <w:rFonts w:cs="AdvPS_SSSB"/>
          <w:szCs w:val="22"/>
        </w:rPr>
        <w:t>hrung des begrenzten Realsplittings</w:t>
      </w:r>
      <w:r>
        <w:rPr>
          <w:rFonts w:cs="AdvPS_SSSB"/>
          <w:szCs w:val="22"/>
        </w:rPr>
        <w:t xml:space="preserve"> </w:t>
      </w:r>
      <w:r w:rsidRPr="004F01A3">
        <w:rPr>
          <w:rFonts w:cs="AdvPS_SSSB"/>
          <w:szCs w:val="22"/>
        </w:rPr>
        <w:t>einverstanden und verpflichtet sich, alle erforderlichen Erkl</w:t>
      </w:r>
      <w:r w:rsidR="00BF517B">
        <w:rPr>
          <w:rFonts w:cs="AdvPS_SSSB"/>
          <w:szCs w:val="22"/>
        </w:rPr>
        <w:t>ä</w:t>
      </w:r>
      <w:r w:rsidRPr="004F01A3">
        <w:rPr>
          <w:rFonts w:cs="AdvPS_SSSB"/>
          <w:szCs w:val="22"/>
        </w:rPr>
        <w:t>rungen abzugeben und j</w:t>
      </w:r>
      <w:r w:rsidR="00BF517B">
        <w:rPr>
          <w:rFonts w:cs="AdvPS_SSSB"/>
          <w:szCs w:val="22"/>
        </w:rPr>
        <w:t>ä</w:t>
      </w:r>
      <w:r w:rsidRPr="004F01A3">
        <w:rPr>
          <w:rFonts w:cs="AdvPS_SSSB"/>
          <w:szCs w:val="22"/>
        </w:rPr>
        <w:t>hrlich zu wiederholen, insbesondere</w:t>
      </w:r>
      <w:r w:rsidR="00BF517B">
        <w:rPr>
          <w:rFonts w:cs="AdvPS_SSSB"/>
          <w:szCs w:val="22"/>
        </w:rPr>
        <w:t xml:space="preserve"> </w:t>
      </w:r>
      <w:r w:rsidRPr="004F01A3">
        <w:rPr>
          <w:rFonts w:cs="AdvPS_SSSB"/>
          <w:szCs w:val="22"/>
        </w:rPr>
        <w:t>die Anlage U zur Einkommensteuererkl</w:t>
      </w:r>
      <w:r w:rsidR="00BF517B">
        <w:rPr>
          <w:rFonts w:cs="AdvPS_SSSB"/>
          <w:szCs w:val="22"/>
        </w:rPr>
        <w:t>ä</w:t>
      </w:r>
      <w:r w:rsidRPr="004F01A3">
        <w:rPr>
          <w:rFonts w:cs="AdvPS_SSSB"/>
          <w:szCs w:val="22"/>
        </w:rPr>
        <w:t>rung j</w:t>
      </w:r>
      <w:r w:rsidR="00BF517B">
        <w:rPr>
          <w:rFonts w:cs="AdvPS_SSSB"/>
          <w:szCs w:val="22"/>
        </w:rPr>
        <w:t>ä</w:t>
      </w:r>
      <w:r w:rsidRPr="004F01A3">
        <w:rPr>
          <w:rFonts w:cs="AdvPS_SSSB"/>
          <w:szCs w:val="22"/>
        </w:rPr>
        <w:t>hrlich zu unterzeichnen.</w:t>
      </w:r>
      <w:r w:rsidR="00BF517B">
        <w:rPr>
          <w:rFonts w:cs="AdvPS_SSSB"/>
          <w:szCs w:val="22"/>
        </w:rPr>
        <w:t xml:space="preserve"> </w:t>
      </w:r>
      <w:r w:rsidRPr="004F01A3">
        <w:rPr>
          <w:rFonts w:cs="AdvPS_SSSB"/>
          <w:szCs w:val="22"/>
        </w:rPr>
        <w:t>Der Ehemann verpflichtet sich, die Ehefrau von allen</w:t>
      </w:r>
      <w:r w:rsidR="00BF517B">
        <w:rPr>
          <w:rFonts w:cs="AdvPS_SSSB"/>
          <w:szCs w:val="22"/>
        </w:rPr>
        <w:t xml:space="preserve"> </w:t>
      </w:r>
      <w:r w:rsidRPr="004F01A3">
        <w:rPr>
          <w:rFonts w:cs="AdvPS_SSSB"/>
          <w:szCs w:val="22"/>
        </w:rPr>
        <w:t>ihr hierdurch entstehenden nachgewiesenen steuerlichen und</w:t>
      </w:r>
      <w:r w:rsidR="00BF517B">
        <w:rPr>
          <w:rFonts w:cs="AdvPS_SSSB"/>
          <w:szCs w:val="22"/>
        </w:rPr>
        <w:t xml:space="preserve"> </w:t>
      </w:r>
      <w:r w:rsidRPr="004F01A3">
        <w:rPr>
          <w:rFonts w:cs="AdvPS_SSSB"/>
          <w:szCs w:val="22"/>
        </w:rPr>
        <w:t>sonstigen wirtschaftlichen Nachteilen unverz</w:t>
      </w:r>
      <w:r w:rsidR="00BF517B">
        <w:rPr>
          <w:rFonts w:cs="AdvPS_SSSB"/>
          <w:szCs w:val="22"/>
        </w:rPr>
        <w:t>ü</w:t>
      </w:r>
      <w:r w:rsidRPr="004F01A3">
        <w:rPr>
          <w:rFonts w:cs="AdvPS_SSSB"/>
          <w:szCs w:val="22"/>
        </w:rPr>
        <w:t>glich auf Nachweis</w:t>
      </w:r>
      <w:r w:rsidR="00BF517B">
        <w:rPr>
          <w:rFonts w:cs="AdvPS_SSSB"/>
          <w:szCs w:val="22"/>
        </w:rPr>
        <w:t xml:space="preserve"> </w:t>
      </w:r>
      <w:r w:rsidRPr="004F01A3">
        <w:rPr>
          <w:rFonts w:cs="AdvPS_SSSB"/>
          <w:szCs w:val="22"/>
        </w:rPr>
        <w:t>freizustellen. Zu diesen Nachteilen geh</w:t>
      </w:r>
      <w:r w:rsidR="00BF517B">
        <w:rPr>
          <w:rFonts w:cs="AdvPS_SSSB"/>
          <w:szCs w:val="22"/>
        </w:rPr>
        <w:t>ö</w:t>
      </w:r>
      <w:r w:rsidRPr="004F01A3">
        <w:rPr>
          <w:rFonts w:cs="AdvPS_SSSB"/>
          <w:szCs w:val="22"/>
        </w:rPr>
        <w:t>ren auch Steuerberatungskosten,</w:t>
      </w:r>
      <w:r w:rsidR="00BF517B">
        <w:rPr>
          <w:rFonts w:cs="AdvPS_SSSB"/>
          <w:szCs w:val="22"/>
        </w:rPr>
        <w:t xml:space="preserve"> </w:t>
      </w:r>
      <w:r w:rsidRPr="004F01A3">
        <w:rPr>
          <w:rFonts w:cs="AdvPS_SSSB"/>
          <w:szCs w:val="22"/>
        </w:rPr>
        <w:t>die vom begrenzten Realsplitting verursacht sind, bis zu</w:t>
      </w:r>
      <w:r w:rsidR="00BF517B">
        <w:rPr>
          <w:rFonts w:cs="AdvPS_SSSB"/>
          <w:szCs w:val="22"/>
        </w:rPr>
        <w:t xml:space="preserve"> </w:t>
      </w:r>
      <w:r w:rsidRPr="004F01A3">
        <w:rPr>
          <w:rFonts w:cs="AdvPS_SSSB"/>
          <w:szCs w:val="22"/>
        </w:rPr>
        <w:t>einem Betrag von</w:t>
      </w:r>
      <w:r w:rsidR="00BF517B">
        <w:rPr>
          <w:rFonts w:cs="AdvPS_SSSB"/>
          <w:szCs w:val="22"/>
        </w:rPr>
        <w:t xml:space="preserve"> </w:t>
      </w:r>
      <w:r w:rsidRPr="004F01A3">
        <w:rPr>
          <w:rFonts w:cs="AdvPS_SSSB"/>
          <w:szCs w:val="22"/>
        </w:rPr>
        <w:t>…</w:t>
      </w:r>
      <w:r w:rsidR="00BF517B">
        <w:rPr>
          <w:rFonts w:cs="AdvPS_SSSB"/>
          <w:szCs w:val="22"/>
        </w:rPr>
        <w:t xml:space="preserve"> €</w:t>
      </w:r>
      <w:r w:rsidRPr="004F01A3">
        <w:rPr>
          <w:rFonts w:cs="AdvPS_SSSB"/>
          <w:szCs w:val="22"/>
        </w:rPr>
        <w:t xml:space="preserve"> j</w:t>
      </w:r>
      <w:r w:rsidR="00BF517B">
        <w:rPr>
          <w:rFonts w:cs="AdvPS_SSSB"/>
          <w:szCs w:val="22"/>
        </w:rPr>
        <w:t>ä</w:t>
      </w:r>
      <w:r w:rsidRPr="004F01A3">
        <w:rPr>
          <w:rFonts w:cs="AdvPS_SSSB"/>
          <w:szCs w:val="22"/>
        </w:rPr>
        <w:t>hrlich.</w:t>
      </w:r>
    </w:p>
    <w:p w:rsidR="00BF517B" w:rsidRPr="004E3928" w:rsidRDefault="00BF517B" w:rsidP="004F01A3">
      <w:pPr>
        <w:autoSpaceDE w:val="0"/>
        <w:autoSpaceDN w:val="0"/>
        <w:adjustRightInd w:val="0"/>
        <w:jc w:val="both"/>
        <w:rPr>
          <w:rFonts w:cs="AdvPS_SSSB"/>
          <w:szCs w:val="22"/>
        </w:rPr>
      </w:pPr>
    </w:p>
    <w:p w:rsidR="004E3928" w:rsidRPr="004E3928" w:rsidRDefault="004E3928" w:rsidP="004E3928">
      <w:pPr>
        <w:autoSpaceDE w:val="0"/>
        <w:autoSpaceDN w:val="0"/>
        <w:adjustRightInd w:val="0"/>
        <w:jc w:val="both"/>
        <w:rPr>
          <w:rFonts w:cs="AdvPS_SSSB"/>
          <w:b/>
          <w:szCs w:val="22"/>
        </w:rPr>
      </w:pPr>
      <w:r w:rsidRPr="004E3928">
        <w:rPr>
          <w:rFonts w:cs="AdvPS_SSSB"/>
          <w:b/>
          <w:szCs w:val="22"/>
        </w:rPr>
        <w:t xml:space="preserve">S. </w:t>
      </w:r>
      <w:r w:rsidR="004E07B9">
        <w:rPr>
          <w:rFonts w:cs="AdvPS_SSSB"/>
          <w:b/>
          <w:szCs w:val="22"/>
        </w:rPr>
        <w:t>13</w:t>
      </w:r>
    </w:p>
    <w:p w:rsidR="004E3928" w:rsidRPr="004E3928" w:rsidRDefault="004E07B9" w:rsidP="004E3928">
      <w:pPr>
        <w:autoSpaceDE w:val="0"/>
        <w:autoSpaceDN w:val="0"/>
        <w:adjustRightInd w:val="0"/>
        <w:jc w:val="both"/>
        <w:rPr>
          <w:rFonts w:cs="AdvPS_SSSB"/>
          <w:b/>
          <w:szCs w:val="22"/>
        </w:rPr>
      </w:pPr>
      <w:r w:rsidRPr="004E07B9">
        <w:rPr>
          <w:rFonts w:cs="AdvPS_SSSB"/>
          <w:b/>
          <w:szCs w:val="22"/>
        </w:rPr>
        <w:t>Rechtswahl:</w:t>
      </w:r>
    </w:p>
    <w:p w:rsidR="004E07B9" w:rsidRDefault="004E07B9" w:rsidP="004E07B9">
      <w:pPr>
        <w:autoSpaceDE w:val="0"/>
        <w:autoSpaceDN w:val="0"/>
        <w:adjustRightInd w:val="0"/>
        <w:jc w:val="both"/>
        <w:rPr>
          <w:rFonts w:cs="AdvPS_SSSB"/>
          <w:szCs w:val="22"/>
        </w:rPr>
      </w:pPr>
      <w:r w:rsidRPr="004E07B9">
        <w:rPr>
          <w:rFonts w:cs="AdvPS_SSSB"/>
          <w:szCs w:val="22"/>
        </w:rPr>
        <w:t>F</w:t>
      </w:r>
      <w:r>
        <w:rPr>
          <w:rFonts w:cs="AdvPS_SSSB"/>
          <w:szCs w:val="22"/>
        </w:rPr>
        <w:t>ü</w:t>
      </w:r>
      <w:r w:rsidRPr="004E07B9">
        <w:rPr>
          <w:rFonts w:cs="AdvPS_SSSB"/>
          <w:szCs w:val="22"/>
        </w:rPr>
        <w:t>r Rechtsstreitigkeiten in Bezug auf den Unterhalt vereinbaren</w:t>
      </w:r>
      <w:r>
        <w:rPr>
          <w:rFonts w:cs="AdvPS_SSSB"/>
          <w:szCs w:val="22"/>
        </w:rPr>
        <w:t xml:space="preserve"> </w:t>
      </w:r>
      <w:r w:rsidRPr="004E07B9">
        <w:rPr>
          <w:rFonts w:cs="AdvPS_SSSB"/>
          <w:szCs w:val="22"/>
        </w:rPr>
        <w:t>wir die ausschließliche Zust</w:t>
      </w:r>
      <w:r>
        <w:rPr>
          <w:rFonts w:cs="AdvPS_SSSB"/>
          <w:szCs w:val="22"/>
        </w:rPr>
        <w:t>ä</w:t>
      </w:r>
      <w:r w:rsidRPr="004E07B9">
        <w:rPr>
          <w:rFonts w:cs="AdvPS_SSSB"/>
          <w:szCs w:val="22"/>
        </w:rPr>
        <w:t>ndigkeit der deutschen Gerichte</w:t>
      </w:r>
      <w:r>
        <w:rPr>
          <w:rFonts w:cs="AdvPS_SSSB"/>
          <w:szCs w:val="22"/>
        </w:rPr>
        <w:t xml:space="preserve"> </w:t>
      </w:r>
      <w:r w:rsidRPr="004E07B9">
        <w:rPr>
          <w:rFonts w:cs="AdvPS_SSSB"/>
          <w:szCs w:val="22"/>
        </w:rPr>
        <w:t>(Art. 4 EU-UntVO).</w:t>
      </w:r>
    </w:p>
    <w:p w:rsidR="004E07B9" w:rsidRPr="004E07B9" w:rsidRDefault="004E07B9" w:rsidP="004E07B9">
      <w:pPr>
        <w:autoSpaceDE w:val="0"/>
        <w:autoSpaceDN w:val="0"/>
        <w:adjustRightInd w:val="0"/>
        <w:jc w:val="both"/>
        <w:rPr>
          <w:rFonts w:cs="AdvPS_SSSB"/>
          <w:szCs w:val="22"/>
        </w:rPr>
      </w:pPr>
    </w:p>
    <w:p w:rsidR="004E3928" w:rsidRPr="004E3928" w:rsidRDefault="004E07B9" w:rsidP="004E07B9">
      <w:pPr>
        <w:autoSpaceDE w:val="0"/>
        <w:autoSpaceDN w:val="0"/>
        <w:adjustRightInd w:val="0"/>
        <w:jc w:val="both"/>
        <w:rPr>
          <w:rFonts w:cs="AdvPS_SSSB"/>
          <w:szCs w:val="22"/>
        </w:rPr>
      </w:pPr>
      <w:r w:rsidRPr="004E07B9">
        <w:rPr>
          <w:rFonts w:cs="AdvPS_SSSB"/>
          <w:szCs w:val="22"/>
        </w:rPr>
        <w:t>Ferner w</w:t>
      </w:r>
      <w:r>
        <w:rPr>
          <w:rFonts w:cs="AdvPS_SSSB"/>
          <w:szCs w:val="22"/>
        </w:rPr>
        <w:t>ä</w:t>
      </w:r>
      <w:r w:rsidRPr="004E07B9">
        <w:rPr>
          <w:rFonts w:cs="AdvPS_SSSB"/>
          <w:szCs w:val="22"/>
        </w:rPr>
        <w:t>hlen wir das deutsche Recht als das auf eine Unterhaltspflicht</w:t>
      </w:r>
      <w:r>
        <w:rPr>
          <w:rFonts w:cs="AdvPS_SSSB"/>
          <w:szCs w:val="22"/>
        </w:rPr>
        <w:t xml:space="preserve"> </w:t>
      </w:r>
      <w:r w:rsidRPr="004E07B9">
        <w:rPr>
          <w:rFonts w:cs="AdvPS_SSSB"/>
          <w:szCs w:val="22"/>
        </w:rPr>
        <w:t>anzuwendende Recht (Art. 8 Abs. 1a HUP). Diese Rechtswahl</w:t>
      </w:r>
      <w:r>
        <w:rPr>
          <w:rFonts w:cs="AdvPS_SSSB"/>
          <w:szCs w:val="22"/>
        </w:rPr>
        <w:t xml:space="preserve"> </w:t>
      </w:r>
      <w:r w:rsidRPr="004E07B9">
        <w:rPr>
          <w:rFonts w:cs="AdvPS_SSSB"/>
          <w:szCs w:val="22"/>
        </w:rPr>
        <w:t>soll auch gelten, wenn wir unseren gew</w:t>
      </w:r>
      <w:r>
        <w:rPr>
          <w:rFonts w:cs="AdvPS_SSSB"/>
          <w:szCs w:val="22"/>
        </w:rPr>
        <w:t>ö</w:t>
      </w:r>
      <w:r w:rsidRPr="004E07B9">
        <w:rPr>
          <w:rFonts w:cs="AdvPS_SSSB"/>
          <w:szCs w:val="22"/>
        </w:rPr>
        <w:t>hnlichen Aufenthalt</w:t>
      </w:r>
      <w:r>
        <w:rPr>
          <w:rFonts w:cs="AdvPS_SSSB"/>
          <w:szCs w:val="22"/>
        </w:rPr>
        <w:t xml:space="preserve"> </w:t>
      </w:r>
      <w:r w:rsidRPr="004E07B9">
        <w:rPr>
          <w:rFonts w:cs="AdvPS_SSSB"/>
          <w:szCs w:val="22"/>
        </w:rPr>
        <w:t>nicht mehr in Deutschland haben sollten. Die nachfolgende</w:t>
      </w:r>
      <w:r>
        <w:rPr>
          <w:rFonts w:cs="AdvPS_SSSB"/>
          <w:szCs w:val="22"/>
        </w:rPr>
        <w:t xml:space="preserve"> </w:t>
      </w:r>
      <w:r w:rsidRPr="004E07B9">
        <w:rPr>
          <w:rFonts w:cs="AdvPS_SSSB"/>
          <w:szCs w:val="22"/>
        </w:rPr>
        <w:t>Vereinbarung soll so weit als m</w:t>
      </w:r>
      <w:r>
        <w:rPr>
          <w:rFonts w:cs="AdvPS_SSSB"/>
          <w:szCs w:val="22"/>
        </w:rPr>
        <w:t>ö</w:t>
      </w:r>
      <w:r w:rsidRPr="004E07B9">
        <w:rPr>
          <w:rFonts w:cs="AdvPS_SSSB"/>
          <w:szCs w:val="22"/>
        </w:rPr>
        <w:t>glich auch bei Einwirkung</w:t>
      </w:r>
      <w:r>
        <w:rPr>
          <w:rFonts w:cs="AdvPS_SSSB"/>
          <w:szCs w:val="22"/>
        </w:rPr>
        <w:t xml:space="preserve"> </w:t>
      </w:r>
      <w:r w:rsidRPr="004E07B9">
        <w:rPr>
          <w:rFonts w:cs="AdvPS_SSSB"/>
          <w:szCs w:val="22"/>
        </w:rPr>
        <w:t>fremden Rechts gelten, auch wenn unsere Ehe durch ein ausl</w:t>
      </w:r>
      <w:r>
        <w:rPr>
          <w:rFonts w:cs="AdvPS_SSSB"/>
          <w:szCs w:val="22"/>
        </w:rPr>
        <w:t>ä</w:t>
      </w:r>
      <w:r w:rsidRPr="004E07B9">
        <w:rPr>
          <w:rFonts w:cs="AdvPS_SSSB"/>
          <w:szCs w:val="22"/>
        </w:rPr>
        <w:t>ndisches</w:t>
      </w:r>
      <w:r>
        <w:rPr>
          <w:rFonts w:cs="AdvPS_SSSB"/>
          <w:szCs w:val="22"/>
        </w:rPr>
        <w:t xml:space="preserve"> </w:t>
      </w:r>
      <w:r w:rsidRPr="004E07B9">
        <w:rPr>
          <w:rFonts w:cs="AdvPS_SSSB"/>
          <w:szCs w:val="22"/>
        </w:rPr>
        <w:t>Gericht geschieden w</w:t>
      </w:r>
      <w:r>
        <w:rPr>
          <w:rFonts w:cs="AdvPS_SSSB"/>
          <w:szCs w:val="22"/>
        </w:rPr>
        <w:t>ü</w:t>
      </w:r>
      <w:r w:rsidRPr="004E07B9">
        <w:rPr>
          <w:rFonts w:cs="AdvPS_SSSB"/>
          <w:szCs w:val="22"/>
        </w:rPr>
        <w:t>rde.</w:t>
      </w:r>
    </w:p>
    <w:p w:rsidR="004E3928" w:rsidRPr="004E3928" w:rsidRDefault="004E3928" w:rsidP="004E3928">
      <w:pPr>
        <w:autoSpaceDE w:val="0"/>
        <w:autoSpaceDN w:val="0"/>
        <w:adjustRightInd w:val="0"/>
        <w:jc w:val="both"/>
        <w:rPr>
          <w:rFonts w:cs="AdvPS_SSSB"/>
          <w:szCs w:val="22"/>
        </w:rPr>
      </w:pPr>
    </w:p>
    <w:p w:rsidR="004E3928" w:rsidRPr="004E3928" w:rsidRDefault="004E3928" w:rsidP="004E3928">
      <w:pPr>
        <w:autoSpaceDE w:val="0"/>
        <w:autoSpaceDN w:val="0"/>
        <w:adjustRightInd w:val="0"/>
        <w:jc w:val="both"/>
        <w:rPr>
          <w:rFonts w:cs="AdvPS_SSSB"/>
          <w:b/>
          <w:szCs w:val="22"/>
        </w:rPr>
      </w:pPr>
      <w:r w:rsidRPr="004E3928">
        <w:rPr>
          <w:rFonts w:cs="AdvPS_SSSB"/>
          <w:b/>
          <w:szCs w:val="22"/>
        </w:rPr>
        <w:t xml:space="preserve">S. </w:t>
      </w:r>
      <w:r w:rsidR="00CA1797">
        <w:rPr>
          <w:rFonts w:cs="AdvPS_SSSB"/>
          <w:b/>
          <w:szCs w:val="22"/>
        </w:rPr>
        <w:t>13</w:t>
      </w:r>
    </w:p>
    <w:p w:rsidR="004E3928" w:rsidRPr="004E3928" w:rsidRDefault="00CA1797" w:rsidP="00CA1797">
      <w:pPr>
        <w:autoSpaceDE w:val="0"/>
        <w:autoSpaceDN w:val="0"/>
        <w:adjustRightInd w:val="0"/>
        <w:jc w:val="both"/>
        <w:rPr>
          <w:rFonts w:cs="AdvPS_SSSB"/>
          <w:b/>
          <w:szCs w:val="22"/>
        </w:rPr>
      </w:pPr>
      <w:r w:rsidRPr="00CA1797">
        <w:rPr>
          <w:rFonts w:cs="AdvPS_SSSB"/>
          <w:b/>
          <w:szCs w:val="22"/>
        </w:rPr>
        <w:t>Unterhaltsvereinbarung mit</w:t>
      </w:r>
      <w:r>
        <w:rPr>
          <w:rFonts w:cs="AdvPS_SSSB"/>
          <w:b/>
          <w:szCs w:val="22"/>
        </w:rPr>
        <w:t xml:space="preserve"> </w:t>
      </w:r>
      <w:r w:rsidRPr="00CA1797">
        <w:rPr>
          <w:rFonts w:cs="AdvPS_SSSB"/>
          <w:b/>
          <w:szCs w:val="22"/>
        </w:rPr>
        <w:t>Zwangsvollstreckungsunterwerfung:</w:t>
      </w:r>
    </w:p>
    <w:p w:rsidR="00CA1797" w:rsidRDefault="00CA1797" w:rsidP="00CA1797">
      <w:pPr>
        <w:autoSpaceDE w:val="0"/>
        <w:autoSpaceDN w:val="0"/>
        <w:adjustRightInd w:val="0"/>
        <w:jc w:val="both"/>
        <w:rPr>
          <w:rFonts w:cs="AdvPS_SSSB"/>
          <w:szCs w:val="22"/>
        </w:rPr>
      </w:pPr>
      <w:r w:rsidRPr="00CA1797">
        <w:rPr>
          <w:rFonts w:cs="AdvPS_SSSB"/>
          <w:szCs w:val="22"/>
        </w:rPr>
        <w:t>1. Der Ehemann verpflichtet sich gegen</w:t>
      </w:r>
      <w:r>
        <w:rPr>
          <w:rFonts w:cs="AdvPS_SSSB"/>
          <w:szCs w:val="22"/>
        </w:rPr>
        <w:t>ü</w:t>
      </w:r>
      <w:r w:rsidRPr="00CA1797">
        <w:rPr>
          <w:rFonts w:cs="AdvPS_SSSB"/>
          <w:szCs w:val="22"/>
        </w:rPr>
        <w:t>ber der Ehefrau, ihr ab</w:t>
      </w:r>
      <w:r>
        <w:rPr>
          <w:rFonts w:cs="AdvPS_SSSB"/>
          <w:szCs w:val="22"/>
        </w:rPr>
        <w:t xml:space="preserve"> </w:t>
      </w:r>
      <w:r w:rsidRPr="00CA1797">
        <w:rPr>
          <w:rFonts w:cs="AdvPS_SSSB"/>
          <w:szCs w:val="22"/>
        </w:rPr>
        <w:t>dem Monat, der auf die Rechtskraft der Scheidung ihrer Ehe</w:t>
      </w:r>
      <w:r>
        <w:rPr>
          <w:rFonts w:cs="AdvPS_SSSB"/>
          <w:szCs w:val="22"/>
        </w:rPr>
        <w:t xml:space="preserve"> </w:t>
      </w:r>
      <w:r w:rsidRPr="00CA1797">
        <w:rPr>
          <w:rFonts w:cs="AdvPS_SSSB"/>
          <w:szCs w:val="22"/>
        </w:rPr>
        <w:t>folgt, einen</w:t>
      </w:r>
      <w:r>
        <w:rPr>
          <w:rFonts w:cs="AdvPS_SSSB"/>
          <w:szCs w:val="22"/>
        </w:rPr>
        <w:t xml:space="preserve"> </w:t>
      </w:r>
      <w:r w:rsidRPr="00CA1797">
        <w:rPr>
          <w:rFonts w:cs="AdvPS_SSSB"/>
          <w:szCs w:val="22"/>
        </w:rPr>
        <w:t>monatlichen Geld-Unterhalt in H</w:t>
      </w:r>
      <w:r>
        <w:rPr>
          <w:rFonts w:cs="AdvPS_SSSB"/>
          <w:szCs w:val="22"/>
        </w:rPr>
        <w:t>ö</w:t>
      </w:r>
      <w:r w:rsidRPr="00CA1797">
        <w:rPr>
          <w:rFonts w:cs="AdvPS_SSSB"/>
          <w:szCs w:val="22"/>
        </w:rPr>
        <w:t>he von</w:t>
      </w:r>
      <w:r>
        <w:rPr>
          <w:rFonts w:cs="AdvPS_SSSB"/>
          <w:szCs w:val="22"/>
        </w:rPr>
        <w:t xml:space="preserve"> </w:t>
      </w:r>
      <w:r w:rsidRPr="00CA1797">
        <w:rPr>
          <w:rFonts w:cs="AdvPS_SSSB"/>
          <w:szCs w:val="22"/>
        </w:rPr>
        <w:t>…</w:t>
      </w:r>
      <w:r>
        <w:rPr>
          <w:rFonts w:cs="AdvPS_SSSB"/>
          <w:szCs w:val="22"/>
        </w:rPr>
        <w:t xml:space="preserve"> €</w:t>
      </w:r>
      <w:r w:rsidRPr="00CA1797">
        <w:rPr>
          <w:rFonts w:cs="AdvPS_SSSB"/>
          <w:szCs w:val="22"/>
        </w:rPr>
        <w:t xml:space="preserve"> (i.</w:t>
      </w:r>
      <w:r>
        <w:rPr>
          <w:rFonts w:cs="AdvPS_SSSB"/>
          <w:szCs w:val="22"/>
        </w:rPr>
        <w:t xml:space="preserve"> </w:t>
      </w:r>
      <w:r w:rsidRPr="00CA1797">
        <w:rPr>
          <w:rFonts w:cs="AdvPS_SSSB"/>
          <w:szCs w:val="22"/>
        </w:rPr>
        <w:t>W.</w:t>
      </w:r>
      <w:r>
        <w:rPr>
          <w:rFonts w:cs="AdvPS_SSSB"/>
          <w:szCs w:val="22"/>
        </w:rPr>
        <w:t xml:space="preserve"> </w:t>
      </w:r>
      <w:r w:rsidRPr="00CA1797">
        <w:rPr>
          <w:rFonts w:cs="AdvPS_SSSB"/>
          <w:szCs w:val="22"/>
        </w:rPr>
        <w:t>…</w:t>
      </w:r>
      <w:r>
        <w:rPr>
          <w:rFonts w:cs="AdvPS_SSSB"/>
          <w:szCs w:val="22"/>
        </w:rPr>
        <w:t xml:space="preserve"> €</w:t>
      </w:r>
      <w:r w:rsidRPr="00CA1797">
        <w:rPr>
          <w:rFonts w:cs="AdvPS_SSSB"/>
          <w:szCs w:val="22"/>
        </w:rPr>
        <w:t>) zu zahlen. Der Betrag ist jeweils zum ersten</w:t>
      </w:r>
      <w:r>
        <w:rPr>
          <w:rFonts w:cs="AdvPS_SSSB"/>
          <w:szCs w:val="22"/>
        </w:rPr>
        <w:t xml:space="preserve"> </w:t>
      </w:r>
      <w:r w:rsidRPr="00CA1797">
        <w:rPr>
          <w:rFonts w:cs="AdvPS_SSSB"/>
          <w:szCs w:val="22"/>
        </w:rPr>
        <w:t>Werktag eines</w:t>
      </w:r>
      <w:r>
        <w:rPr>
          <w:rFonts w:cs="AdvPS_SSSB"/>
          <w:szCs w:val="22"/>
        </w:rPr>
        <w:t xml:space="preserve"> </w:t>
      </w:r>
      <w:r w:rsidRPr="00CA1797">
        <w:rPr>
          <w:rFonts w:cs="AdvPS_SSSB"/>
          <w:szCs w:val="22"/>
        </w:rPr>
        <w:t>jeden Monats im Voraus f</w:t>
      </w:r>
      <w:r>
        <w:rPr>
          <w:rFonts w:cs="AdvPS_SSSB"/>
          <w:szCs w:val="22"/>
        </w:rPr>
        <w:t>ä</w:t>
      </w:r>
      <w:r w:rsidRPr="00CA1797">
        <w:rPr>
          <w:rFonts w:cs="AdvPS_SSSB"/>
          <w:szCs w:val="22"/>
        </w:rPr>
        <w:t>llig und ab dem Zeitpunkt der</w:t>
      </w:r>
      <w:r>
        <w:rPr>
          <w:rFonts w:cs="AdvPS_SSSB"/>
          <w:szCs w:val="22"/>
        </w:rPr>
        <w:t xml:space="preserve"> </w:t>
      </w:r>
      <w:r w:rsidRPr="00CA1797">
        <w:rPr>
          <w:rFonts w:cs="AdvPS_SSSB"/>
          <w:szCs w:val="22"/>
        </w:rPr>
        <w:t>F</w:t>
      </w:r>
      <w:r>
        <w:rPr>
          <w:rFonts w:cs="AdvPS_SSSB"/>
          <w:szCs w:val="22"/>
        </w:rPr>
        <w:t>ä</w:t>
      </w:r>
      <w:r w:rsidRPr="00CA1797">
        <w:rPr>
          <w:rFonts w:cs="AdvPS_SSSB"/>
          <w:szCs w:val="22"/>
        </w:rPr>
        <w:t xml:space="preserve">lligkeit mit 5 Prozentpunkten </w:t>
      </w:r>
      <w:r>
        <w:rPr>
          <w:rFonts w:cs="AdvPS_SSSB"/>
          <w:szCs w:val="22"/>
        </w:rPr>
        <w:t>ü</w:t>
      </w:r>
      <w:r w:rsidRPr="00CA1797">
        <w:rPr>
          <w:rFonts w:cs="AdvPS_SSSB"/>
          <w:szCs w:val="22"/>
        </w:rPr>
        <w:t>ber dem jeweiligen Basiszinssatz</w:t>
      </w:r>
      <w:r>
        <w:rPr>
          <w:rFonts w:cs="AdvPS_SSSB"/>
          <w:szCs w:val="22"/>
        </w:rPr>
        <w:t xml:space="preserve"> </w:t>
      </w:r>
      <w:r w:rsidRPr="00CA1797">
        <w:rPr>
          <w:rFonts w:cs="AdvPS_SSSB"/>
          <w:szCs w:val="22"/>
        </w:rPr>
        <w:t>zu verzinsen.</w:t>
      </w:r>
    </w:p>
    <w:p w:rsidR="00CA1797" w:rsidRPr="00CA1797" w:rsidRDefault="00CA1797" w:rsidP="00CA1797">
      <w:pPr>
        <w:autoSpaceDE w:val="0"/>
        <w:autoSpaceDN w:val="0"/>
        <w:adjustRightInd w:val="0"/>
        <w:jc w:val="both"/>
        <w:rPr>
          <w:rFonts w:cs="AdvPS_SSSB"/>
          <w:szCs w:val="22"/>
        </w:rPr>
      </w:pPr>
    </w:p>
    <w:p w:rsidR="00CA1797" w:rsidRDefault="00CA1797" w:rsidP="00CA1797">
      <w:pPr>
        <w:autoSpaceDE w:val="0"/>
        <w:autoSpaceDN w:val="0"/>
        <w:adjustRightInd w:val="0"/>
        <w:jc w:val="both"/>
        <w:rPr>
          <w:rFonts w:cs="AdvPS_SSSB"/>
          <w:szCs w:val="22"/>
        </w:rPr>
      </w:pPr>
      <w:r w:rsidRPr="00CA1797">
        <w:rPr>
          <w:rFonts w:cs="AdvPS_SSSB"/>
          <w:szCs w:val="22"/>
        </w:rPr>
        <w:t>2. Der Ehemann unterwirft sich wegen der Verpflichtung zur</w:t>
      </w:r>
      <w:r>
        <w:rPr>
          <w:rFonts w:cs="AdvPS_SSSB"/>
          <w:szCs w:val="22"/>
        </w:rPr>
        <w:t xml:space="preserve"> </w:t>
      </w:r>
      <w:r w:rsidRPr="00CA1797">
        <w:rPr>
          <w:rFonts w:cs="AdvPS_SSSB"/>
          <w:szCs w:val="22"/>
        </w:rPr>
        <w:t>Zahlung des Unterhalts gem</w:t>
      </w:r>
      <w:r>
        <w:rPr>
          <w:rFonts w:cs="AdvPS_SSSB"/>
          <w:szCs w:val="22"/>
        </w:rPr>
        <w:t>ä</w:t>
      </w:r>
      <w:r w:rsidRPr="00CA1797">
        <w:rPr>
          <w:rFonts w:cs="AdvPS_SSSB"/>
          <w:szCs w:val="22"/>
        </w:rPr>
        <w:t>ß vorstehender Ziff. 1 der sofortigen</w:t>
      </w:r>
      <w:r>
        <w:rPr>
          <w:rFonts w:cs="AdvPS_SSSB"/>
          <w:szCs w:val="22"/>
        </w:rPr>
        <w:t xml:space="preserve"> </w:t>
      </w:r>
      <w:r w:rsidRPr="00CA1797">
        <w:rPr>
          <w:rFonts w:cs="AdvPS_SSSB"/>
          <w:szCs w:val="22"/>
        </w:rPr>
        <w:t>Zwangsvollstreckung aus dieser Urkunde in sein gesamtes Verm</w:t>
      </w:r>
      <w:r>
        <w:rPr>
          <w:rFonts w:cs="AdvPS_SSSB"/>
          <w:szCs w:val="22"/>
        </w:rPr>
        <w:t>ö</w:t>
      </w:r>
      <w:r w:rsidRPr="00CA1797">
        <w:rPr>
          <w:rFonts w:cs="AdvPS_SSSB"/>
          <w:szCs w:val="22"/>
        </w:rPr>
        <w:t>gen. Der Ehefrau kann jederzeit ohne weiteren Nachweis eine</w:t>
      </w:r>
      <w:r>
        <w:rPr>
          <w:rFonts w:cs="AdvPS_SSSB"/>
          <w:szCs w:val="22"/>
        </w:rPr>
        <w:t xml:space="preserve"> </w:t>
      </w:r>
      <w:r w:rsidRPr="00CA1797">
        <w:rPr>
          <w:rFonts w:cs="AdvPS_SSSB"/>
          <w:szCs w:val="22"/>
        </w:rPr>
        <w:t>vollstreckbare Ausfertigung dieser Urkunde erteilt werden. Eine</w:t>
      </w:r>
      <w:r>
        <w:rPr>
          <w:rFonts w:cs="AdvPS_SSSB"/>
          <w:szCs w:val="22"/>
        </w:rPr>
        <w:t xml:space="preserve"> </w:t>
      </w:r>
      <w:r w:rsidRPr="00CA1797">
        <w:rPr>
          <w:rFonts w:cs="AdvPS_SSSB"/>
          <w:szCs w:val="22"/>
        </w:rPr>
        <w:t>Beweislastumkehr ist damit nicht verbunden.</w:t>
      </w:r>
    </w:p>
    <w:p w:rsidR="00CA1797" w:rsidRPr="00CA1797" w:rsidRDefault="00CA1797" w:rsidP="00CA1797">
      <w:pPr>
        <w:autoSpaceDE w:val="0"/>
        <w:autoSpaceDN w:val="0"/>
        <w:adjustRightInd w:val="0"/>
        <w:jc w:val="both"/>
        <w:rPr>
          <w:rFonts w:cs="AdvPS_SSSB"/>
          <w:szCs w:val="22"/>
        </w:rPr>
      </w:pPr>
    </w:p>
    <w:p w:rsidR="00CA1797" w:rsidRDefault="00CA1797" w:rsidP="00CA1797">
      <w:pPr>
        <w:autoSpaceDE w:val="0"/>
        <w:autoSpaceDN w:val="0"/>
        <w:adjustRightInd w:val="0"/>
        <w:jc w:val="both"/>
        <w:rPr>
          <w:rFonts w:cs="AdvPS_SSSB"/>
          <w:szCs w:val="22"/>
        </w:rPr>
      </w:pPr>
      <w:r w:rsidRPr="00CA1797">
        <w:rPr>
          <w:rFonts w:cs="AdvPS_SSSB"/>
          <w:szCs w:val="22"/>
        </w:rPr>
        <w:t>3. Der vereinbarte Unterhalt wird zun</w:t>
      </w:r>
      <w:r>
        <w:rPr>
          <w:rFonts w:cs="AdvPS_SSSB"/>
          <w:szCs w:val="22"/>
        </w:rPr>
        <w:t>ä</w:t>
      </w:r>
      <w:r w:rsidRPr="00CA1797">
        <w:rPr>
          <w:rFonts w:cs="AdvPS_SSSB"/>
          <w:szCs w:val="22"/>
        </w:rPr>
        <w:t>chst als verl</w:t>
      </w:r>
      <w:r>
        <w:rPr>
          <w:rFonts w:cs="AdvPS_SSSB"/>
          <w:szCs w:val="22"/>
        </w:rPr>
        <w:t>ä</w:t>
      </w:r>
      <w:r w:rsidRPr="00CA1797">
        <w:rPr>
          <w:rFonts w:cs="AdvPS_SSSB"/>
          <w:szCs w:val="22"/>
        </w:rPr>
        <w:t>ngerter Betreuungsunterhalt</w:t>
      </w:r>
      <w:r>
        <w:rPr>
          <w:rFonts w:cs="AdvPS_SSSB"/>
          <w:szCs w:val="22"/>
        </w:rPr>
        <w:t xml:space="preserve"> </w:t>
      </w:r>
      <w:r w:rsidRPr="00CA1797">
        <w:rPr>
          <w:rFonts w:cs="AdvPS_SSSB"/>
          <w:szCs w:val="22"/>
        </w:rPr>
        <w:t>und nachrangig als Aufstockungsunterhalt erbracht</w:t>
      </w:r>
      <w:r>
        <w:rPr>
          <w:rFonts w:cs="AdvPS_SSSB"/>
          <w:szCs w:val="22"/>
        </w:rPr>
        <w:t xml:space="preserve"> </w:t>
      </w:r>
      <w:r w:rsidRPr="00CA1797">
        <w:rPr>
          <w:rFonts w:cs="AdvPS_SSSB"/>
          <w:szCs w:val="22"/>
        </w:rPr>
        <w:t>und umfasst jeden etwa zu leistenden Elementar-, Kranken-</w:t>
      </w:r>
      <w:r>
        <w:rPr>
          <w:rFonts w:cs="AdvPS_SSSB"/>
          <w:szCs w:val="22"/>
        </w:rPr>
        <w:t xml:space="preserve"> </w:t>
      </w:r>
      <w:r w:rsidRPr="00CA1797">
        <w:rPr>
          <w:rFonts w:cs="AdvPS_SSSB"/>
          <w:szCs w:val="22"/>
        </w:rPr>
        <w:t>und Altersvorsorgeunterhalt.</w:t>
      </w:r>
    </w:p>
    <w:p w:rsidR="00CA1797" w:rsidRPr="00CA1797" w:rsidRDefault="00CA1797" w:rsidP="00CA1797">
      <w:pPr>
        <w:autoSpaceDE w:val="0"/>
        <w:autoSpaceDN w:val="0"/>
        <w:adjustRightInd w:val="0"/>
        <w:jc w:val="both"/>
        <w:rPr>
          <w:rFonts w:cs="AdvPS_SSSB"/>
          <w:szCs w:val="22"/>
        </w:rPr>
      </w:pPr>
    </w:p>
    <w:p w:rsidR="00CA1797" w:rsidRDefault="00CA1797" w:rsidP="00CA1797">
      <w:pPr>
        <w:autoSpaceDE w:val="0"/>
        <w:autoSpaceDN w:val="0"/>
        <w:adjustRightInd w:val="0"/>
        <w:jc w:val="both"/>
        <w:rPr>
          <w:rFonts w:cs="AdvPS_SSSB"/>
          <w:szCs w:val="22"/>
        </w:rPr>
      </w:pPr>
      <w:r w:rsidRPr="00CA1797">
        <w:rPr>
          <w:rFonts w:cs="AdvPS_SSSB"/>
          <w:szCs w:val="22"/>
        </w:rPr>
        <w:t>Die Ehegatten vereinbaren bereits heute einseitig unwiderrufbar,</w:t>
      </w:r>
      <w:r>
        <w:rPr>
          <w:rFonts w:cs="AdvPS_SSSB"/>
          <w:szCs w:val="22"/>
        </w:rPr>
        <w:t xml:space="preserve"> </w:t>
      </w:r>
      <w:r w:rsidRPr="00CA1797">
        <w:rPr>
          <w:rFonts w:cs="AdvPS_SSSB"/>
          <w:szCs w:val="22"/>
        </w:rPr>
        <w:t>dass der nach Ziff. 1 zu leistende Unterhalt bis einschließlich den</w:t>
      </w:r>
      <w:r>
        <w:rPr>
          <w:rFonts w:cs="AdvPS_SSSB"/>
          <w:szCs w:val="22"/>
        </w:rPr>
        <w:t xml:space="preserve"> </w:t>
      </w:r>
      <w:r w:rsidRPr="00CA1797">
        <w:rPr>
          <w:rFonts w:cs="AdvPS_SSSB"/>
          <w:szCs w:val="22"/>
        </w:rPr>
        <w:t>Monat der Vollendung des</w:t>
      </w:r>
      <w:r>
        <w:rPr>
          <w:rFonts w:cs="AdvPS_SSSB"/>
          <w:szCs w:val="22"/>
        </w:rPr>
        <w:t xml:space="preserve"> </w:t>
      </w:r>
      <w:r w:rsidRPr="00CA1797">
        <w:rPr>
          <w:rFonts w:cs="AdvPS_SSSB"/>
          <w:szCs w:val="22"/>
        </w:rPr>
        <w:t>…</w:t>
      </w:r>
      <w:r>
        <w:rPr>
          <w:rFonts w:cs="AdvPS_SSSB"/>
          <w:szCs w:val="22"/>
        </w:rPr>
        <w:t xml:space="preserve"> </w:t>
      </w:r>
      <w:r w:rsidRPr="00CA1797">
        <w:rPr>
          <w:rFonts w:cs="AdvPS_SSSB"/>
          <w:szCs w:val="22"/>
        </w:rPr>
        <w:t>Lebensjahres des j</w:t>
      </w:r>
      <w:r>
        <w:rPr>
          <w:rFonts w:cs="AdvPS_SSSB"/>
          <w:szCs w:val="22"/>
        </w:rPr>
        <w:t>ü</w:t>
      </w:r>
      <w:r w:rsidRPr="00CA1797">
        <w:rPr>
          <w:rFonts w:cs="AdvPS_SSSB"/>
          <w:szCs w:val="22"/>
        </w:rPr>
        <w:t>ngsten gemeinsamen</w:t>
      </w:r>
      <w:r>
        <w:rPr>
          <w:rFonts w:cs="AdvPS_SSSB"/>
          <w:szCs w:val="22"/>
        </w:rPr>
        <w:t xml:space="preserve"> </w:t>
      </w:r>
      <w:r w:rsidRPr="00CA1797">
        <w:rPr>
          <w:rFonts w:cs="AdvPS_SSSB"/>
          <w:szCs w:val="22"/>
        </w:rPr>
        <w:t>Kindes in der festgelegten</w:t>
      </w:r>
      <w:r>
        <w:rPr>
          <w:rFonts w:cs="AdvPS_SSSB"/>
          <w:szCs w:val="22"/>
        </w:rPr>
        <w:t xml:space="preserve"> </w:t>
      </w:r>
      <w:r w:rsidRPr="00CA1797">
        <w:rPr>
          <w:rFonts w:cs="AdvPS_SSSB"/>
          <w:szCs w:val="22"/>
        </w:rPr>
        <w:t>H</w:t>
      </w:r>
      <w:r>
        <w:rPr>
          <w:rFonts w:cs="AdvPS_SSSB"/>
          <w:szCs w:val="22"/>
        </w:rPr>
        <w:t>ö</w:t>
      </w:r>
      <w:r w:rsidRPr="00CA1797">
        <w:rPr>
          <w:rFonts w:cs="AdvPS_SSSB"/>
          <w:szCs w:val="22"/>
        </w:rPr>
        <w:t>he zu zahlen ist. Eine Herabsetzung</w:t>
      </w:r>
      <w:r>
        <w:rPr>
          <w:rFonts w:cs="AdvPS_SSSB"/>
          <w:szCs w:val="22"/>
        </w:rPr>
        <w:t xml:space="preserve"> </w:t>
      </w:r>
      <w:r w:rsidRPr="00CA1797">
        <w:rPr>
          <w:rFonts w:cs="AdvPS_SSSB"/>
          <w:szCs w:val="22"/>
        </w:rPr>
        <w:t>des Unterhalts wird f</w:t>
      </w:r>
      <w:r>
        <w:rPr>
          <w:rFonts w:cs="AdvPS_SSSB"/>
          <w:szCs w:val="22"/>
        </w:rPr>
        <w:t>ü</w:t>
      </w:r>
      <w:r w:rsidRPr="00CA1797">
        <w:rPr>
          <w:rFonts w:cs="AdvPS_SSSB"/>
          <w:szCs w:val="22"/>
        </w:rPr>
        <w:t>r den vorbenannten Zeitraum</w:t>
      </w:r>
      <w:r>
        <w:rPr>
          <w:rFonts w:cs="AdvPS_SSSB"/>
          <w:szCs w:val="22"/>
        </w:rPr>
        <w:t xml:space="preserve"> </w:t>
      </w:r>
      <w:r w:rsidRPr="00CA1797">
        <w:rPr>
          <w:rFonts w:cs="AdvPS_SSSB"/>
          <w:szCs w:val="22"/>
        </w:rPr>
        <w:t>ausgeschlossen.</w:t>
      </w:r>
      <w:r>
        <w:rPr>
          <w:rFonts w:cs="AdvPS_SSSB"/>
          <w:szCs w:val="22"/>
        </w:rPr>
        <w:t xml:space="preserve"> </w:t>
      </w:r>
    </w:p>
    <w:p w:rsidR="00CA1797" w:rsidRDefault="00CA1797" w:rsidP="00CA1797">
      <w:pPr>
        <w:autoSpaceDE w:val="0"/>
        <w:autoSpaceDN w:val="0"/>
        <w:adjustRightInd w:val="0"/>
        <w:jc w:val="both"/>
        <w:rPr>
          <w:rFonts w:cs="AdvPS_SSSB"/>
          <w:szCs w:val="22"/>
        </w:rPr>
      </w:pPr>
    </w:p>
    <w:p w:rsidR="00CA1797" w:rsidRDefault="00CA1797" w:rsidP="00CA1797">
      <w:pPr>
        <w:autoSpaceDE w:val="0"/>
        <w:autoSpaceDN w:val="0"/>
        <w:adjustRightInd w:val="0"/>
        <w:jc w:val="both"/>
        <w:rPr>
          <w:rFonts w:cs="AdvPS_SSSB"/>
          <w:szCs w:val="22"/>
        </w:rPr>
      </w:pPr>
      <w:r w:rsidRPr="00CA1797">
        <w:rPr>
          <w:rFonts w:cs="AdvPS_SSSB"/>
          <w:szCs w:val="22"/>
        </w:rPr>
        <w:t>Die Ehegatten erkl</w:t>
      </w:r>
      <w:r>
        <w:rPr>
          <w:rFonts w:cs="AdvPS_SSSB"/>
          <w:szCs w:val="22"/>
        </w:rPr>
        <w:t>ä</w:t>
      </w:r>
      <w:r w:rsidRPr="00CA1797">
        <w:rPr>
          <w:rFonts w:cs="AdvPS_SSSB"/>
          <w:szCs w:val="22"/>
        </w:rPr>
        <w:t>ren, dass dieser Unterhaltsvereinbarung folgende</w:t>
      </w:r>
      <w:r>
        <w:rPr>
          <w:rFonts w:cs="AdvPS_SSSB"/>
          <w:szCs w:val="22"/>
        </w:rPr>
        <w:t xml:space="preserve"> </w:t>
      </w:r>
      <w:r w:rsidRPr="00CA1797">
        <w:rPr>
          <w:rFonts w:cs="AdvPS_SSSB"/>
          <w:szCs w:val="22"/>
        </w:rPr>
        <w:t>Erw</w:t>
      </w:r>
      <w:r>
        <w:rPr>
          <w:rFonts w:cs="AdvPS_SSSB"/>
          <w:szCs w:val="22"/>
        </w:rPr>
        <w:t>ä</w:t>
      </w:r>
      <w:r w:rsidRPr="00CA1797">
        <w:rPr>
          <w:rFonts w:cs="AdvPS_SSSB"/>
          <w:szCs w:val="22"/>
        </w:rPr>
        <w:t>gungen zugrunde liegen:</w:t>
      </w:r>
      <w:r>
        <w:rPr>
          <w:rFonts w:cs="AdvPS_SSSB"/>
          <w:szCs w:val="22"/>
        </w:rPr>
        <w:t xml:space="preserve"> </w:t>
      </w:r>
      <w:r w:rsidRPr="00CA1797">
        <w:rPr>
          <w:rFonts w:cs="AdvPS_SSSB"/>
          <w:szCs w:val="22"/>
        </w:rPr>
        <w:t>…</w:t>
      </w:r>
    </w:p>
    <w:p w:rsidR="00CA1797" w:rsidRPr="00CA1797" w:rsidRDefault="00CA1797" w:rsidP="00CA1797">
      <w:pPr>
        <w:autoSpaceDE w:val="0"/>
        <w:autoSpaceDN w:val="0"/>
        <w:adjustRightInd w:val="0"/>
        <w:jc w:val="both"/>
        <w:rPr>
          <w:rFonts w:cs="AdvPS_SSSB"/>
          <w:szCs w:val="22"/>
        </w:rPr>
      </w:pPr>
    </w:p>
    <w:p w:rsidR="004E3928" w:rsidRPr="004E3928" w:rsidRDefault="00CA1797" w:rsidP="00CA1797">
      <w:pPr>
        <w:autoSpaceDE w:val="0"/>
        <w:autoSpaceDN w:val="0"/>
        <w:adjustRightInd w:val="0"/>
        <w:jc w:val="both"/>
        <w:rPr>
          <w:rFonts w:cs="AdvPS_SSSB"/>
          <w:szCs w:val="22"/>
        </w:rPr>
      </w:pPr>
      <w:r w:rsidRPr="00CA1797">
        <w:rPr>
          <w:rFonts w:cs="AdvPS_SSSB"/>
          <w:szCs w:val="22"/>
        </w:rPr>
        <w:t>4. Auf diese Unterhaltsvereinbarung ist, soweit im Vorstehenden</w:t>
      </w:r>
      <w:r>
        <w:rPr>
          <w:rFonts w:cs="AdvPS_SSSB"/>
          <w:szCs w:val="22"/>
        </w:rPr>
        <w:t xml:space="preserve"> </w:t>
      </w:r>
      <w:r w:rsidRPr="00CA1797">
        <w:rPr>
          <w:rFonts w:cs="AdvPS_SSSB"/>
          <w:szCs w:val="22"/>
        </w:rPr>
        <w:t>nicht etwas anderes vereinbart ist, § 239 FamFG anwendbar;</w:t>
      </w:r>
      <w:r>
        <w:rPr>
          <w:rFonts w:cs="AdvPS_SSSB"/>
          <w:szCs w:val="22"/>
        </w:rPr>
        <w:t xml:space="preserve"> </w:t>
      </w:r>
      <w:r w:rsidRPr="00CA1797">
        <w:rPr>
          <w:rFonts w:cs="AdvPS_SSSB"/>
          <w:szCs w:val="22"/>
        </w:rPr>
        <w:t>insbesondere soweit aus kindbezogenen Gr</w:t>
      </w:r>
      <w:r>
        <w:rPr>
          <w:rFonts w:cs="AdvPS_SSSB"/>
          <w:szCs w:val="22"/>
        </w:rPr>
        <w:t>ü</w:t>
      </w:r>
      <w:r w:rsidRPr="00CA1797">
        <w:rPr>
          <w:rFonts w:cs="AdvPS_SSSB"/>
          <w:szCs w:val="22"/>
        </w:rPr>
        <w:t>nden eine verl</w:t>
      </w:r>
      <w:r>
        <w:rPr>
          <w:rFonts w:cs="AdvPS_SSSB"/>
          <w:szCs w:val="22"/>
        </w:rPr>
        <w:t>ä</w:t>
      </w:r>
      <w:r w:rsidRPr="00CA1797">
        <w:rPr>
          <w:rFonts w:cs="AdvPS_SSSB"/>
          <w:szCs w:val="22"/>
        </w:rPr>
        <w:t>ngerte</w:t>
      </w:r>
      <w:r>
        <w:rPr>
          <w:rFonts w:cs="AdvPS_SSSB"/>
          <w:szCs w:val="22"/>
        </w:rPr>
        <w:t xml:space="preserve"> </w:t>
      </w:r>
      <w:r w:rsidRPr="00CA1797">
        <w:rPr>
          <w:rFonts w:cs="AdvPS_SSSB"/>
          <w:szCs w:val="22"/>
        </w:rPr>
        <w:t>Unterhaltsgew</w:t>
      </w:r>
      <w:r>
        <w:rPr>
          <w:rFonts w:cs="AdvPS_SSSB"/>
          <w:szCs w:val="22"/>
        </w:rPr>
        <w:t>ä</w:t>
      </w:r>
      <w:r w:rsidRPr="00CA1797">
        <w:rPr>
          <w:rFonts w:cs="AdvPS_SSSB"/>
          <w:szCs w:val="22"/>
        </w:rPr>
        <w:t>hrung erforderlich ist.</w:t>
      </w:r>
    </w:p>
    <w:p w:rsidR="004E3928" w:rsidRDefault="004E3928" w:rsidP="004E3928">
      <w:pPr>
        <w:autoSpaceDE w:val="0"/>
        <w:autoSpaceDN w:val="0"/>
        <w:adjustRightInd w:val="0"/>
        <w:jc w:val="both"/>
        <w:rPr>
          <w:rFonts w:cs="AdvPS_SSSB"/>
          <w:szCs w:val="22"/>
        </w:rPr>
      </w:pPr>
    </w:p>
    <w:p w:rsidR="008109A1" w:rsidRDefault="008109A1" w:rsidP="004E3928">
      <w:pPr>
        <w:autoSpaceDE w:val="0"/>
        <w:autoSpaceDN w:val="0"/>
        <w:adjustRightInd w:val="0"/>
        <w:jc w:val="both"/>
        <w:rPr>
          <w:rFonts w:cs="AdvPS_SSSB"/>
          <w:b/>
          <w:bCs/>
          <w:szCs w:val="22"/>
        </w:rPr>
      </w:pPr>
      <w:r>
        <w:rPr>
          <w:rFonts w:cs="AdvPS_SSSB"/>
          <w:b/>
          <w:bCs/>
          <w:szCs w:val="22"/>
        </w:rPr>
        <w:t>praxisforum</w:t>
      </w:r>
      <w:r w:rsidRPr="008109A1">
        <w:rPr>
          <w:rFonts w:cs="AdvPS_SSSB"/>
          <w:b/>
          <w:bCs/>
          <w:szCs w:val="22"/>
        </w:rPr>
        <w:t xml:space="preserve">: </w:t>
      </w:r>
      <w:r>
        <w:rPr>
          <w:rFonts w:cs="AdvPS_SSSB"/>
          <w:b/>
          <w:bCs/>
          <w:szCs w:val="22"/>
        </w:rPr>
        <w:t>Das notarielle Protokoll über die virtuelle Hauptversammlung der AG</w:t>
      </w:r>
      <w:r w:rsidRPr="008109A1">
        <w:rPr>
          <w:rFonts w:cs="AdvPS_SSSB"/>
          <w:b/>
          <w:bCs/>
          <w:szCs w:val="22"/>
        </w:rPr>
        <w:t xml:space="preserve">, </w:t>
      </w:r>
      <w:r>
        <w:rPr>
          <w:rFonts w:cs="AdvPS_SSSB"/>
          <w:b/>
          <w:bCs/>
          <w:szCs w:val="22"/>
        </w:rPr>
        <w:t>Dr. Frank-Holger Lange</w:t>
      </w:r>
    </w:p>
    <w:p w:rsidR="00DD03B9" w:rsidRPr="004E3928" w:rsidRDefault="00DD03B9" w:rsidP="004E3928">
      <w:pPr>
        <w:autoSpaceDE w:val="0"/>
        <w:autoSpaceDN w:val="0"/>
        <w:adjustRightInd w:val="0"/>
        <w:jc w:val="both"/>
        <w:rPr>
          <w:rFonts w:cs="AdvPS_SSSB"/>
          <w:szCs w:val="22"/>
        </w:rPr>
      </w:pPr>
    </w:p>
    <w:p w:rsidR="004E3928" w:rsidRPr="004E3928" w:rsidRDefault="004E3928" w:rsidP="004E3928">
      <w:pPr>
        <w:autoSpaceDE w:val="0"/>
        <w:autoSpaceDN w:val="0"/>
        <w:adjustRightInd w:val="0"/>
        <w:jc w:val="both"/>
        <w:rPr>
          <w:rFonts w:cs="AdvPS_SSSB"/>
          <w:b/>
          <w:szCs w:val="22"/>
        </w:rPr>
      </w:pPr>
      <w:r w:rsidRPr="004E3928">
        <w:rPr>
          <w:rFonts w:cs="AdvPS_SSSB"/>
          <w:b/>
          <w:szCs w:val="22"/>
        </w:rPr>
        <w:t xml:space="preserve">S. </w:t>
      </w:r>
      <w:r w:rsidR="00DD03B9">
        <w:rPr>
          <w:rFonts w:cs="AdvPS_SSSB"/>
          <w:b/>
          <w:szCs w:val="22"/>
        </w:rPr>
        <w:t>23</w:t>
      </w:r>
    </w:p>
    <w:p w:rsidR="004E3928" w:rsidRPr="004E3928" w:rsidRDefault="00DD03B9" w:rsidP="004E3928">
      <w:pPr>
        <w:autoSpaceDE w:val="0"/>
        <w:autoSpaceDN w:val="0"/>
        <w:adjustRightInd w:val="0"/>
        <w:jc w:val="both"/>
        <w:rPr>
          <w:rFonts w:cs="AdvPS_SSSB"/>
          <w:b/>
          <w:szCs w:val="22"/>
        </w:rPr>
      </w:pPr>
      <w:r w:rsidRPr="00DD03B9">
        <w:rPr>
          <w:rFonts w:cs="AdvPS_SSSB"/>
          <w:b/>
          <w:szCs w:val="22"/>
        </w:rPr>
        <w:t>Hinweis auf Bedenken:</w:t>
      </w:r>
    </w:p>
    <w:p w:rsidR="004E3928" w:rsidRPr="004E3928" w:rsidRDefault="00DD03B9" w:rsidP="00DD03B9">
      <w:pPr>
        <w:autoSpaceDE w:val="0"/>
        <w:autoSpaceDN w:val="0"/>
        <w:adjustRightInd w:val="0"/>
        <w:jc w:val="both"/>
        <w:rPr>
          <w:rFonts w:cs="AdvPS_SSSB"/>
          <w:szCs w:val="22"/>
        </w:rPr>
      </w:pPr>
      <w:r w:rsidRPr="00DD03B9">
        <w:rPr>
          <w:rFonts w:cs="AdvPS_SSSB"/>
          <w:szCs w:val="22"/>
        </w:rPr>
        <w:t>Ich habe den Vorstand sowie den Versammlungsleiter vor/w</w:t>
      </w:r>
      <w:r>
        <w:rPr>
          <w:rFonts w:cs="AdvPS_SSSB"/>
          <w:szCs w:val="22"/>
        </w:rPr>
        <w:t>ä</w:t>
      </w:r>
      <w:r w:rsidRPr="00DD03B9">
        <w:rPr>
          <w:rFonts w:cs="AdvPS_SSSB"/>
          <w:szCs w:val="22"/>
        </w:rPr>
        <w:t>hrend</w:t>
      </w:r>
      <w:r>
        <w:rPr>
          <w:rFonts w:cs="AdvPS_SSSB"/>
          <w:szCs w:val="22"/>
        </w:rPr>
        <w:t xml:space="preserve"> </w:t>
      </w:r>
      <w:r w:rsidRPr="00DD03B9">
        <w:rPr>
          <w:rFonts w:cs="AdvPS_SSSB"/>
          <w:szCs w:val="22"/>
        </w:rPr>
        <w:t>der Versammlung darauf hingewiesen, dass Bedenken bestehen</w:t>
      </w:r>
      <w:r>
        <w:rPr>
          <w:rFonts w:cs="AdvPS_SSSB"/>
          <w:szCs w:val="22"/>
        </w:rPr>
        <w:t xml:space="preserve"> </w:t>
      </w:r>
      <w:r w:rsidRPr="00DD03B9">
        <w:rPr>
          <w:rFonts w:cs="AdvPS_SSSB"/>
          <w:szCs w:val="22"/>
        </w:rPr>
        <w:t>k</w:t>
      </w:r>
      <w:r>
        <w:rPr>
          <w:rFonts w:cs="AdvPS_SSSB"/>
          <w:szCs w:val="22"/>
        </w:rPr>
        <w:t>ö</w:t>
      </w:r>
      <w:r w:rsidRPr="00DD03B9">
        <w:rPr>
          <w:rFonts w:cs="AdvPS_SSSB"/>
          <w:szCs w:val="22"/>
        </w:rPr>
        <w:t>nnten, ob die Vorschriften in § … hinreichend ber</w:t>
      </w:r>
      <w:r>
        <w:rPr>
          <w:rFonts w:cs="AdvPS_SSSB"/>
          <w:szCs w:val="22"/>
        </w:rPr>
        <w:t>ü</w:t>
      </w:r>
      <w:r w:rsidRPr="00DD03B9">
        <w:rPr>
          <w:rFonts w:cs="AdvPS_SSSB"/>
          <w:szCs w:val="22"/>
        </w:rPr>
        <w:t>cksichtigt</w:t>
      </w:r>
      <w:r>
        <w:rPr>
          <w:rFonts w:cs="AdvPS_SSSB"/>
          <w:szCs w:val="22"/>
        </w:rPr>
        <w:t xml:space="preserve"> </w:t>
      </w:r>
      <w:r w:rsidRPr="00DD03B9">
        <w:rPr>
          <w:rFonts w:cs="AdvPS_SSSB"/>
          <w:szCs w:val="22"/>
        </w:rPr>
        <w:t>worden sind, weil</w:t>
      </w:r>
      <w:r>
        <w:rPr>
          <w:rFonts w:cs="AdvPS_SSSB"/>
          <w:szCs w:val="22"/>
        </w:rPr>
        <w:t xml:space="preserve"> </w:t>
      </w:r>
      <w:r w:rsidRPr="00DD03B9">
        <w:rPr>
          <w:rFonts w:cs="AdvPS_SSSB"/>
          <w:szCs w:val="22"/>
        </w:rPr>
        <w:t>…</w:t>
      </w:r>
    </w:p>
    <w:p w:rsidR="004E3928" w:rsidRPr="004E3928" w:rsidRDefault="004E3928" w:rsidP="004E3928">
      <w:pPr>
        <w:autoSpaceDE w:val="0"/>
        <w:autoSpaceDN w:val="0"/>
        <w:adjustRightInd w:val="0"/>
        <w:jc w:val="both"/>
        <w:rPr>
          <w:rFonts w:cs="AdvPS_SSSB"/>
          <w:szCs w:val="22"/>
        </w:rPr>
      </w:pPr>
    </w:p>
    <w:p w:rsidR="004E3928" w:rsidRPr="004E3928" w:rsidRDefault="004E3928" w:rsidP="004E3928">
      <w:pPr>
        <w:autoSpaceDE w:val="0"/>
        <w:autoSpaceDN w:val="0"/>
        <w:adjustRightInd w:val="0"/>
        <w:jc w:val="both"/>
        <w:rPr>
          <w:rFonts w:cs="AdvPS_SSSB"/>
          <w:b/>
          <w:szCs w:val="22"/>
        </w:rPr>
      </w:pPr>
      <w:r w:rsidRPr="004E3928">
        <w:rPr>
          <w:rFonts w:cs="AdvPS_SSSB"/>
          <w:b/>
          <w:szCs w:val="22"/>
        </w:rPr>
        <w:t xml:space="preserve">S. </w:t>
      </w:r>
      <w:r w:rsidR="00F25F3D">
        <w:rPr>
          <w:rFonts w:cs="AdvPS_SSSB"/>
          <w:b/>
          <w:szCs w:val="22"/>
        </w:rPr>
        <w:t>25</w:t>
      </w:r>
    </w:p>
    <w:p w:rsidR="004E3928" w:rsidRPr="004E3928" w:rsidRDefault="00F25F3D" w:rsidP="004E3928">
      <w:pPr>
        <w:autoSpaceDE w:val="0"/>
        <w:autoSpaceDN w:val="0"/>
        <w:adjustRightInd w:val="0"/>
        <w:jc w:val="both"/>
        <w:rPr>
          <w:rFonts w:cs="AdvPS_SSSB"/>
          <w:b/>
          <w:szCs w:val="22"/>
        </w:rPr>
      </w:pPr>
      <w:r w:rsidRPr="00F25F3D">
        <w:rPr>
          <w:rFonts w:cs="AdvPS_SSSB"/>
          <w:b/>
          <w:szCs w:val="22"/>
        </w:rPr>
        <w:t>Urkundseingang:</w:t>
      </w:r>
    </w:p>
    <w:p w:rsidR="00F25F3D" w:rsidRDefault="00F25F3D" w:rsidP="00F25F3D">
      <w:pPr>
        <w:autoSpaceDE w:val="0"/>
        <w:autoSpaceDN w:val="0"/>
        <w:adjustRightInd w:val="0"/>
        <w:jc w:val="both"/>
        <w:rPr>
          <w:rFonts w:cs="AdvPS_SSSB"/>
          <w:szCs w:val="22"/>
        </w:rPr>
      </w:pPr>
      <w:r w:rsidRPr="00F25F3D">
        <w:rPr>
          <w:rFonts w:cs="AdvPS_SSSB"/>
          <w:szCs w:val="22"/>
        </w:rPr>
        <w:t>Geschehen zu [Ort] in den Gesch</w:t>
      </w:r>
      <w:r>
        <w:rPr>
          <w:rFonts w:cs="AdvPS_SSSB"/>
          <w:szCs w:val="22"/>
        </w:rPr>
        <w:t>ä</w:t>
      </w:r>
      <w:r w:rsidRPr="00F25F3D">
        <w:rPr>
          <w:rFonts w:cs="AdvPS_SSSB"/>
          <w:szCs w:val="22"/>
        </w:rPr>
        <w:t>ftsr</w:t>
      </w:r>
      <w:r>
        <w:rPr>
          <w:rFonts w:cs="AdvPS_SSSB"/>
          <w:szCs w:val="22"/>
        </w:rPr>
        <w:t>ä</w:t>
      </w:r>
      <w:r w:rsidRPr="00F25F3D">
        <w:rPr>
          <w:rFonts w:cs="AdvPS_SSSB"/>
          <w:szCs w:val="22"/>
        </w:rPr>
        <w:t>umen [Versammlungsort]</w:t>
      </w:r>
      <w:r>
        <w:rPr>
          <w:rFonts w:cs="AdvPS_SSSB"/>
          <w:szCs w:val="22"/>
        </w:rPr>
        <w:t xml:space="preserve"> </w:t>
      </w:r>
      <w:r w:rsidRPr="00F25F3D">
        <w:rPr>
          <w:rFonts w:cs="AdvPS_SSSB"/>
          <w:szCs w:val="22"/>
        </w:rPr>
        <w:t>am [Datum]. Auf Ersuchen der [Gesellschaft] hatte ich, Notar</w:t>
      </w:r>
      <w:r>
        <w:rPr>
          <w:rFonts w:cs="AdvPS_SSSB"/>
          <w:szCs w:val="22"/>
        </w:rPr>
        <w:t xml:space="preserve"> </w:t>
      </w:r>
      <w:r w:rsidRPr="00F25F3D">
        <w:rPr>
          <w:rFonts w:cs="AdvPS_SSSB"/>
          <w:szCs w:val="22"/>
        </w:rPr>
        <w:t>[Name] mit dem Amtssitz in [Amtssitz], mich dorthin begeben,</w:t>
      </w:r>
      <w:r>
        <w:rPr>
          <w:rFonts w:cs="AdvPS_SSSB"/>
          <w:szCs w:val="22"/>
        </w:rPr>
        <w:t xml:space="preserve"> </w:t>
      </w:r>
      <w:r w:rsidRPr="00F25F3D">
        <w:rPr>
          <w:rFonts w:cs="AdvPS_SSSB"/>
          <w:szCs w:val="22"/>
        </w:rPr>
        <w:t>um in der auf den heutigen Tag, [Uhrzeit], einberufenen, virtuell</w:t>
      </w:r>
      <w:r>
        <w:rPr>
          <w:rFonts w:cs="AdvPS_SSSB"/>
          <w:szCs w:val="22"/>
        </w:rPr>
        <w:t xml:space="preserve"> </w:t>
      </w:r>
      <w:r w:rsidRPr="00F25F3D">
        <w:rPr>
          <w:rFonts w:cs="AdvPS_SSSB"/>
          <w:szCs w:val="22"/>
        </w:rPr>
        <w:t>nach § 118a Abs. 1 S. 1 AktG abgehaltenen ordentlichen</w:t>
      </w:r>
      <w:r>
        <w:rPr>
          <w:rFonts w:cs="AdvPS_SSSB"/>
          <w:szCs w:val="22"/>
        </w:rPr>
        <w:t xml:space="preserve"> </w:t>
      </w:r>
      <w:r w:rsidRPr="00F25F3D">
        <w:rPr>
          <w:rFonts w:cs="AdvPS_SSSB"/>
          <w:szCs w:val="22"/>
        </w:rPr>
        <w:t>Hauptversammlung</w:t>
      </w:r>
      <w:r>
        <w:rPr>
          <w:rFonts w:cs="AdvPS_SSSB"/>
          <w:szCs w:val="22"/>
        </w:rPr>
        <w:t xml:space="preserve"> </w:t>
      </w:r>
      <w:r w:rsidRPr="00F25F3D">
        <w:rPr>
          <w:rFonts w:cs="AdvPS_SSSB"/>
          <w:szCs w:val="22"/>
        </w:rPr>
        <w:t>der [Gesellschaft, Sitz] die Verhandlungen und die</w:t>
      </w:r>
      <w:r>
        <w:rPr>
          <w:rFonts w:cs="AdvPS_SSSB"/>
          <w:szCs w:val="22"/>
        </w:rPr>
        <w:t xml:space="preserve"> </w:t>
      </w:r>
      <w:r w:rsidRPr="00F25F3D">
        <w:rPr>
          <w:rFonts w:cs="AdvPS_SSSB"/>
          <w:szCs w:val="22"/>
        </w:rPr>
        <w:t>Beschlussfassung notariell zu protokollieren.</w:t>
      </w:r>
    </w:p>
    <w:p w:rsidR="00F25F3D" w:rsidRPr="00F25F3D" w:rsidRDefault="00F25F3D" w:rsidP="00F25F3D">
      <w:pPr>
        <w:autoSpaceDE w:val="0"/>
        <w:autoSpaceDN w:val="0"/>
        <w:adjustRightInd w:val="0"/>
        <w:jc w:val="both"/>
        <w:rPr>
          <w:rFonts w:cs="AdvPS_SSSB"/>
          <w:szCs w:val="22"/>
        </w:rPr>
      </w:pPr>
    </w:p>
    <w:p w:rsidR="004E3928" w:rsidRPr="004E3928" w:rsidRDefault="00F25F3D" w:rsidP="00F25F3D">
      <w:pPr>
        <w:autoSpaceDE w:val="0"/>
        <w:autoSpaceDN w:val="0"/>
        <w:adjustRightInd w:val="0"/>
        <w:jc w:val="both"/>
        <w:rPr>
          <w:rFonts w:cs="AdvPS_SSSB"/>
          <w:szCs w:val="22"/>
        </w:rPr>
      </w:pPr>
      <w:r w:rsidRPr="00F25F3D">
        <w:rPr>
          <w:rFonts w:cs="AdvPS_SSSB"/>
          <w:szCs w:val="22"/>
        </w:rPr>
        <w:t>Ich traf am vorgenannten Ort der Hauptversammlung die folgenden</w:t>
      </w:r>
      <w:r>
        <w:rPr>
          <w:rFonts w:cs="AdvPS_SSSB"/>
          <w:szCs w:val="22"/>
        </w:rPr>
        <w:t xml:space="preserve"> </w:t>
      </w:r>
      <w:r w:rsidRPr="00F25F3D">
        <w:rPr>
          <w:rFonts w:cs="AdvPS_SSSB"/>
          <w:szCs w:val="22"/>
        </w:rPr>
        <w:t>Aufsichtsr</w:t>
      </w:r>
      <w:r>
        <w:rPr>
          <w:rFonts w:cs="AdvPS_SSSB"/>
          <w:szCs w:val="22"/>
        </w:rPr>
        <w:t>ä</w:t>
      </w:r>
      <w:r w:rsidRPr="00F25F3D">
        <w:rPr>
          <w:rFonts w:cs="AdvPS_SSSB"/>
          <w:szCs w:val="22"/>
        </w:rPr>
        <w:t>te an: […] Anwesend waren ferner die folgenden</w:t>
      </w:r>
      <w:r>
        <w:rPr>
          <w:rFonts w:cs="AdvPS_SSSB"/>
          <w:szCs w:val="22"/>
        </w:rPr>
        <w:t xml:space="preserve"> </w:t>
      </w:r>
      <w:r w:rsidRPr="00F25F3D">
        <w:rPr>
          <w:rFonts w:cs="AdvPS_SSSB"/>
          <w:szCs w:val="22"/>
        </w:rPr>
        <w:t>Vorst</w:t>
      </w:r>
      <w:r>
        <w:rPr>
          <w:rFonts w:cs="AdvPS_SSSB"/>
          <w:szCs w:val="22"/>
        </w:rPr>
        <w:t>ä</w:t>
      </w:r>
      <w:r w:rsidRPr="00F25F3D">
        <w:rPr>
          <w:rFonts w:cs="AdvPS_SSSB"/>
          <w:szCs w:val="22"/>
        </w:rPr>
        <w:t>nde: […]. Schließlich war als Stimmrechtsvertreter der</w:t>
      </w:r>
      <w:r>
        <w:rPr>
          <w:rFonts w:cs="AdvPS_SSSB"/>
          <w:szCs w:val="22"/>
        </w:rPr>
        <w:t xml:space="preserve"> </w:t>
      </w:r>
      <w:r w:rsidRPr="00F25F3D">
        <w:rPr>
          <w:rFonts w:cs="AdvPS_SSSB"/>
          <w:szCs w:val="22"/>
        </w:rPr>
        <w:t>Gesellschaft [Name] zugegen.</w:t>
      </w:r>
    </w:p>
    <w:p w:rsidR="004E3928" w:rsidRPr="004E3928" w:rsidRDefault="004E3928" w:rsidP="004E3928">
      <w:pPr>
        <w:autoSpaceDE w:val="0"/>
        <w:autoSpaceDN w:val="0"/>
        <w:adjustRightInd w:val="0"/>
        <w:jc w:val="both"/>
        <w:rPr>
          <w:rFonts w:cs="AdvPS_SSSB"/>
          <w:szCs w:val="22"/>
        </w:rPr>
      </w:pPr>
    </w:p>
    <w:p w:rsidR="004E3928" w:rsidRPr="004E3928" w:rsidRDefault="004E3928" w:rsidP="004E3928">
      <w:pPr>
        <w:autoSpaceDE w:val="0"/>
        <w:autoSpaceDN w:val="0"/>
        <w:adjustRightInd w:val="0"/>
        <w:jc w:val="both"/>
        <w:rPr>
          <w:rFonts w:cs="AdvPS_SSSB"/>
          <w:b/>
          <w:szCs w:val="22"/>
        </w:rPr>
      </w:pPr>
      <w:r w:rsidRPr="004E3928">
        <w:rPr>
          <w:rFonts w:cs="AdvPS_SSSB"/>
          <w:b/>
          <w:szCs w:val="22"/>
        </w:rPr>
        <w:t xml:space="preserve">S. </w:t>
      </w:r>
      <w:r w:rsidR="00515A34">
        <w:rPr>
          <w:rFonts w:cs="AdvPS_SSSB"/>
          <w:b/>
          <w:szCs w:val="22"/>
        </w:rPr>
        <w:t>26</w:t>
      </w:r>
    </w:p>
    <w:p w:rsidR="004E3928" w:rsidRPr="004E3928" w:rsidRDefault="00515A34" w:rsidP="004E3928">
      <w:pPr>
        <w:autoSpaceDE w:val="0"/>
        <w:autoSpaceDN w:val="0"/>
        <w:adjustRightInd w:val="0"/>
        <w:jc w:val="both"/>
        <w:rPr>
          <w:rFonts w:cs="AdvPS_SSSB"/>
          <w:b/>
          <w:szCs w:val="22"/>
        </w:rPr>
      </w:pPr>
      <w:r w:rsidRPr="00515A34">
        <w:rPr>
          <w:rFonts w:cs="AdvPS_SSSB"/>
          <w:b/>
          <w:szCs w:val="22"/>
        </w:rPr>
        <w:t>Vermerke zum Abstimmungsverfahren:</w:t>
      </w:r>
    </w:p>
    <w:p w:rsidR="00515A34" w:rsidRDefault="00515A34" w:rsidP="00515A34">
      <w:pPr>
        <w:autoSpaceDE w:val="0"/>
        <w:autoSpaceDN w:val="0"/>
        <w:adjustRightInd w:val="0"/>
        <w:jc w:val="both"/>
        <w:rPr>
          <w:rFonts w:cs="AdvPS_SSSB"/>
          <w:szCs w:val="22"/>
        </w:rPr>
      </w:pPr>
      <w:r w:rsidRPr="00515A34">
        <w:rPr>
          <w:rFonts w:cs="AdvPS_SSSB"/>
          <w:szCs w:val="22"/>
        </w:rPr>
        <w:t>Die Hauptversammlung wurde von [Uhrzeit] bis [Uhrzeit] auf der</w:t>
      </w:r>
      <w:r>
        <w:rPr>
          <w:rFonts w:cs="AdvPS_SSSB"/>
          <w:szCs w:val="22"/>
        </w:rPr>
        <w:t xml:space="preserve"> </w:t>
      </w:r>
      <w:r w:rsidRPr="00515A34">
        <w:rPr>
          <w:rFonts w:cs="AdvPS_SSSB"/>
          <w:szCs w:val="22"/>
        </w:rPr>
        <w:t>Internetseite der Gesellschaft vollst</w:t>
      </w:r>
      <w:r>
        <w:rPr>
          <w:rFonts w:cs="AdvPS_SSSB"/>
          <w:szCs w:val="22"/>
        </w:rPr>
        <w:t>ä</w:t>
      </w:r>
      <w:r w:rsidRPr="00515A34">
        <w:rPr>
          <w:rFonts w:cs="AdvPS_SSSB"/>
          <w:szCs w:val="22"/>
        </w:rPr>
        <w:t xml:space="preserve">ndig in Bild und Ton </w:t>
      </w:r>
      <w:r>
        <w:rPr>
          <w:rFonts w:cs="AdvPS_SSSB"/>
          <w:szCs w:val="22"/>
        </w:rPr>
        <w:t>ü</w:t>
      </w:r>
      <w:r w:rsidRPr="00515A34">
        <w:rPr>
          <w:rFonts w:cs="AdvPS_SSSB"/>
          <w:szCs w:val="22"/>
        </w:rPr>
        <w:t>bertragen;</w:t>
      </w:r>
      <w:r>
        <w:rPr>
          <w:rFonts w:cs="AdvPS_SSSB"/>
          <w:szCs w:val="22"/>
        </w:rPr>
        <w:t xml:space="preserve"> </w:t>
      </w:r>
      <w:r w:rsidRPr="00515A34">
        <w:rPr>
          <w:rFonts w:cs="AdvPS_SSSB"/>
          <w:szCs w:val="22"/>
        </w:rPr>
        <w:t>Aktion</w:t>
      </w:r>
      <w:r>
        <w:rPr>
          <w:rFonts w:cs="AdvPS_SSSB"/>
          <w:szCs w:val="22"/>
        </w:rPr>
        <w:t>ä</w:t>
      </w:r>
      <w:r w:rsidRPr="00515A34">
        <w:rPr>
          <w:rFonts w:cs="AdvPS_SSSB"/>
          <w:szCs w:val="22"/>
        </w:rPr>
        <w:t>re und Aktion</w:t>
      </w:r>
      <w:r>
        <w:rPr>
          <w:rFonts w:cs="AdvPS_SSSB"/>
          <w:szCs w:val="22"/>
        </w:rPr>
        <w:t>ä</w:t>
      </w:r>
      <w:r w:rsidRPr="00515A34">
        <w:rPr>
          <w:rFonts w:cs="AdvPS_SSSB"/>
          <w:szCs w:val="22"/>
        </w:rPr>
        <w:t>rsvertreter nahmen virtuell teil.</w:t>
      </w:r>
    </w:p>
    <w:p w:rsidR="00515A34" w:rsidRPr="00515A34" w:rsidRDefault="00515A34" w:rsidP="00515A34">
      <w:pPr>
        <w:autoSpaceDE w:val="0"/>
        <w:autoSpaceDN w:val="0"/>
        <w:adjustRightInd w:val="0"/>
        <w:jc w:val="both"/>
        <w:rPr>
          <w:rFonts w:cs="AdvPS_SSSB"/>
          <w:szCs w:val="22"/>
        </w:rPr>
      </w:pPr>
    </w:p>
    <w:p w:rsidR="00515A34" w:rsidRDefault="00515A34" w:rsidP="00515A34">
      <w:pPr>
        <w:autoSpaceDE w:val="0"/>
        <w:autoSpaceDN w:val="0"/>
        <w:adjustRightInd w:val="0"/>
        <w:jc w:val="both"/>
        <w:rPr>
          <w:rFonts w:cs="AdvPS_SSSB"/>
          <w:szCs w:val="22"/>
        </w:rPr>
      </w:pPr>
      <w:r w:rsidRPr="00515A34">
        <w:rPr>
          <w:rFonts w:cs="AdvPS_SSSB"/>
          <w:szCs w:val="22"/>
        </w:rPr>
        <w:t>Die Stimmabgabe der Aktion</w:t>
      </w:r>
      <w:r>
        <w:rPr>
          <w:rFonts w:cs="AdvPS_SSSB"/>
          <w:szCs w:val="22"/>
        </w:rPr>
        <w:t>ä</w:t>
      </w:r>
      <w:r w:rsidRPr="00515A34">
        <w:rPr>
          <w:rFonts w:cs="AdvPS_SSSB"/>
          <w:szCs w:val="22"/>
        </w:rPr>
        <w:t>re erfolgte durch elektronische Briefwahl</w:t>
      </w:r>
      <w:r>
        <w:rPr>
          <w:rFonts w:cs="AdvPS_SSSB"/>
          <w:szCs w:val="22"/>
        </w:rPr>
        <w:t xml:space="preserve"> </w:t>
      </w:r>
      <w:r w:rsidRPr="00515A34">
        <w:rPr>
          <w:rFonts w:cs="AdvPS_SSSB"/>
          <w:szCs w:val="22"/>
        </w:rPr>
        <w:t xml:space="preserve">oder elektronische Vollmachtserteilung, und zwar </w:t>
      </w:r>
      <w:r>
        <w:rPr>
          <w:rFonts w:cs="AdvPS_SSSB"/>
          <w:szCs w:val="22"/>
        </w:rPr>
        <w:t>ü</w:t>
      </w:r>
      <w:r w:rsidRPr="00515A34">
        <w:rPr>
          <w:rFonts w:cs="AdvPS_SSSB"/>
          <w:szCs w:val="22"/>
        </w:rPr>
        <w:t>ber</w:t>
      </w:r>
      <w:r>
        <w:rPr>
          <w:rFonts w:cs="AdvPS_SSSB"/>
          <w:szCs w:val="22"/>
        </w:rPr>
        <w:t xml:space="preserve"> </w:t>
      </w:r>
      <w:r w:rsidRPr="00515A34">
        <w:rPr>
          <w:rFonts w:cs="AdvPS_SSSB"/>
          <w:szCs w:val="22"/>
        </w:rPr>
        <w:t xml:space="preserve">einen internen Bereich der Internetseite der Gesellschaft, der </w:t>
      </w:r>
      <w:r>
        <w:rPr>
          <w:rFonts w:cs="AdvPS_SSSB"/>
          <w:szCs w:val="22"/>
        </w:rPr>
        <w:t>ü</w:t>
      </w:r>
      <w:r w:rsidRPr="00515A34">
        <w:rPr>
          <w:rFonts w:cs="AdvPS_SSSB"/>
          <w:szCs w:val="22"/>
        </w:rPr>
        <w:t>ber</w:t>
      </w:r>
      <w:r>
        <w:rPr>
          <w:rFonts w:cs="AdvPS_SSSB"/>
          <w:szCs w:val="22"/>
        </w:rPr>
        <w:t xml:space="preserve"> </w:t>
      </w:r>
      <w:r w:rsidRPr="00515A34">
        <w:rPr>
          <w:rFonts w:cs="AdvPS_SSSB"/>
          <w:szCs w:val="22"/>
        </w:rPr>
        <w:t>angabegem</w:t>
      </w:r>
      <w:r>
        <w:rPr>
          <w:rFonts w:cs="AdvPS_SSSB"/>
          <w:szCs w:val="22"/>
        </w:rPr>
        <w:t>ä</w:t>
      </w:r>
      <w:r w:rsidRPr="00515A34">
        <w:rPr>
          <w:rFonts w:cs="AdvPS_SSSB"/>
          <w:szCs w:val="22"/>
        </w:rPr>
        <w:t>ß zuvor an die Aktion</w:t>
      </w:r>
      <w:r>
        <w:rPr>
          <w:rFonts w:cs="AdvPS_SSSB"/>
          <w:szCs w:val="22"/>
        </w:rPr>
        <w:t>ä</w:t>
      </w:r>
      <w:r w:rsidRPr="00515A34">
        <w:rPr>
          <w:rFonts w:cs="AdvPS_SSSB"/>
          <w:szCs w:val="22"/>
        </w:rPr>
        <w:t xml:space="preserve">re </w:t>
      </w:r>
      <w:r>
        <w:rPr>
          <w:rFonts w:cs="AdvPS_SSSB"/>
          <w:szCs w:val="22"/>
        </w:rPr>
        <w:t>ü</w:t>
      </w:r>
      <w:r w:rsidRPr="00515A34">
        <w:rPr>
          <w:rFonts w:cs="AdvPS_SSSB"/>
          <w:szCs w:val="22"/>
        </w:rPr>
        <w:t>bermittelte Einwahldaten</w:t>
      </w:r>
      <w:r>
        <w:rPr>
          <w:rFonts w:cs="AdvPS_SSSB"/>
          <w:szCs w:val="22"/>
        </w:rPr>
        <w:t xml:space="preserve"> </w:t>
      </w:r>
      <w:r w:rsidRPr="00515A34">
        <w:rPr>
          <w:rFonts w:cs="AdvPS_SSSB"/>
          <w:szCs w:val="22"/>
        </w:rPr>
        <w:t>erreicht werden konnte. In diesem internen Bereich ist vorgesehen,</w:t>
      </w:r>
      <w:r>
        <w:rPr>
          <w:rFonts w:cs="AdvPS_SSSB"/>
          <w:szCs w:val="22"/>
        </w:rPr>
        <w:t xml:space="preserve"> </w:t>
      </w:r>
      <w:r w:rsidRPr="00515A34">
        <w:rPr>
          <w:rFonts w:cs="AdvPS_SSSB"/>
          <w:szCs w:val="22"/>
        </w:rPr>
        <w:t>dass f</w:t>
      </w:r>
      <w:r>
        <w:rPr>
          <w:rFonts w:cs="AdvPS_SSSB"/>
          <w:szCs w:val="22"/>
        </w:rPr>
        <w:t>ü</w:t>
      </w:r>
      <w:r w:rsidRPr="00515A34">
        <w:rPr>
          <w:rFonts w:cs="AdvPS_SSSB"/>
          <w:szCs w:val="22"/>
        </w:rPr>
        <w:t>r jeden Tagesordnungspunkt gesondert mit „Ja“, „Nein“</w:t>
      </w:r>
      <w:r>
        <w:rPr>
          <w:rFonts w:cs="AdvPS_SSSB"/>
          <w:szCs w:val="22"/>
        </w:rPr>
        <w:t xml:space="preserve"> </w:t>
      </w:r>
      <w:r w:rsidRPr="00515A34">
        <w:rPr>
          <w:rFonts w:cs="AdvPS_SSSB"/>
          <w:szCs w:val="22"/>
        </w:rPr>
        <w:t>oder „Enthaltung“ abges</w:t>
      </w:r>
      <w:r>
        <w:rPr>
          <w:rFonts w:cs="AdvPS_SSSB"/>
          <w:szCs w:val="22"/>
        </w:rPr>
        <w:t>timmt wird. Zudem bestand die Mö</w:t>
      </w:r>
      <w:r w:rsidRPr="00515A34">
        <w:rPr>
          <w:rFonts w:cs="AdvPS_SSSB"/>
          <w:szCs w:val="22"/>
        </w:rPr>
        <w:t>glichkeit</w:t>
      </w:r>
      <w:r>
        <w:rPr>
          <w:rFonts w:cs="AdvPS_SSSB"/>
          <w:szCs w:val="22"/>
        </w:rPr>
        <w:t xml:space="preserve"> </w:t>
      </w:r>
      <w:r w:rsidRPr="00515A34">
        <w:rPr>
          <w:rFonts w:cs="AdvPS_SSSB"/>
          <w:szCs w:val="22"/>
        </w:rPr>
        <w:t>der Stimmabgabe per Briefwahl.</w:t>
      </w:r>
    </w:p>
    <w:p w:rsidR="00515A34" w:rsidRPr="00515A34" w:rsidRDefault="00515A34" w:rsidP="00515A34">
      <w:pPr>
        <w:autoSpaceDE w:val="0"/>
        <w:autoSpaceDN w:val="0"/>
        <w:adjustRightInd w:val="0"/>
        <w:jc w:val="both"/>
        <w:rPr>
          <w:rFonts w:cs="AdvPS_SSSB"/>
          <w:szCs w:val="22"/>
        </w:rPr>
      </w:pPr>
    </w:p>
    <w:p w:rsidR="00515A34" w:rsidRPr="004E3928" w:rsidRDefault="00515A34" w:rsidP="00515A34">
      <w:pPr>
        <w:autoSpaceDE w:val="0"/>
        <w:autoSpaceDN w:val="0"/>
        <w:adjustRightInd w:val="0"/>
        <w:jc w:val="both"/>
        <w:rPr>
          <w:rFonts w:cs="AdvPS_SSSB"/>
          <w:szCs w:val="22"/>
        </w:rPr>
      </w:pPr>
      <w:r w:rsidRPr="00515A34">
        <w:rPr>
          <w:rFonts w:cs="AdvPS_SSSB"/>
          <w:szCs w:val="22"/>
        </w:rPr>
        <w:t>Der Versammlungsleiter f</w:t>
      </w:r>
      <w:r>
        <w:rPr>
          <w:rFonts w:cs="AdvPS_SSSB"/>
          <w:szCs w:val="22"/>
        </w:rPr>
        <w:t>ü</w:t>
      </w:r>
      <w:r w:rsidRPr="00515A34">
        <w:rPr>
          <w:rFonts w:cs="AdvPS_SSSB"/>
          <w:szCs w:val="22"/>
        </w:rPr>
        <w:t>hrt aus, dass die Abstimmungsergebnisse</w:t>
      </w:r>
      <w:r>
        <w:rPr>
          <w:rFonts w:cs="AdvPS_SSSB"/>
          <w:szCs w:val="22"/>
        </w:rPr>
        <w:t xml:space="preserve"> </w:t>
      </w:r>
      <w:r w:rsidRPr="00515A34">
        <w:rPr>
          <w:rFonts w:cs="AdvPS_SSSB"/>
          <w:szCs w:val="22"/>
        </w:rPr>
        <w:t>durch EDV ermittelt werden, wobei nur die Ja- und Nein-Stimmen f</w:t>
      </w:r>
      <w:r>
        <w:rPr>
          <w:rFonts w:cs="AdvPS_SSSB"/>
          <w:szCs w:val="22"/>
        </w:rPr>
        <w:t>ü</w:t>
      </w:r>
      <w:r w:rsidRPr="00515A34">
        <w:rPr>
          <w:rFonts w:cs="AdvPS_SSSB"/>
          <w:szCs w:val="22"/>
        </w:rPr>
        <w:t>r das Abstimmungsergebnis maßgeblich seien und</w:t>
      </w:r>
      <w:r>
        <w:rPr>
          <w:rFonts w:cs="AdvPS_SSSB"/>
          <w:szCs w:val="22"/>
        </w:rPr>
        <w:t xml:space="preserve"> </w:t>
      </w:r>
      <w:r w:rsidRPr="00515A34">
        <w:rPr>
          <w:rFonts w:cs="AdvPS_SSSB"/>
          <w:szCs w:val="22"/>
        </w:rPr>
        <w:t>Stimmenthaltungen bei Ermittlung der jeweiligen Abstimmungsergebnisse</w:t>
      </w:r>
      <w:r>
        <w:rPr>
          <w:rFonts w:cs="AdvPS_SSSB"/>
          <w:szCs w:val="22"/>
        </w:rPr>
        <w:t xml:space="preserve"> </w:t>
      </w:r>
      <w:r w:rsidRPr="00515A34">
        <w:rPr>
          <w:rFonts w:cs="AdvPS_SSSB"/>
          <w:szCs w:val="22"/>
        </w:rPr>
        <w:t>nicht ber</w:t>
      </w:r>
      <w:r>
        <w:rPr>
          <w:rFonts w:cs="AdvPS_SSSB"/>
          <w:szCs w:val="22"/>
        </w:rPr>
        <w:t>ü</w:t>
      </w:r>
      <w:r w:rsidRPr="00515A34">
        <w:rPr>
          <w:rFonts w:cs="AdvPS_SSSB"/>
          <w:szCs w:val="22"/>
        </w:rPr>
        <w:t>cksichtigt w</w:t>
      </w:r>
      <w:r>
        <w:rPr>
          <w:rFonts w:cs="AdvPS_SSSB"/>
          <w:szCs w:val="22"/>
        </w:rPr>
        <w:t>ü</w:t>
      </w:r>
      <w:r w:rsidRPr="00515A34">
        <w:rPr>
          <w:rFonts w:cs="AdvPS_SSSB"/>
          <w:szCs w:val="22"/>
        </w:rPr>
        <w:t>rden.</w:t>
      </w:r>
    </w:p>
    <w:p w:rsidR="004E3928" w:rsidRPr="004E3928" w:rsidRDefault="004E3928" w:rsidP="004E3928">
      <w:pPr>
        <w:autoSpaceDE w:val="0"/>
        <w:autoSpaceDN w:val="0"/>
        <w:adjustRightInd w:val="0"/>
        <w:jc w:val="both"/>
        <w:rPr>
          <w:rFonts w:cs="AdvPS_SSSB"/>
          <w:szCs w:val="22"/>
        </w:rPr>
      </w:pPr>
    </w:p>
    <w:p w:rsidR="004E3928" w:rsidRPr="004E3928" w:rsidRDefault="004E3928" w:rsidP="004E3928">
      <w:pPr>
        <w:autoSpaceDE w:val="0"/>
        <w:autoSpaceDN w:val="0"/>
        <w:adjustRightInd w:val="0"/>
        <w:jc w:val="both"/>
        <w:rPr>
          <w:rFonts w:cs="AdvPS_SSSB"/>
          <w:b/>
          <w:szCs w:val="22"/>
        </w:rPr>
      </w:pPr>
      <w:r w:rsidRPr="004E3928">
        <w:rPr>
          <w:rFonts w:cs="AdvPS_SSSB"/>
          <w:b/>
          <w:szCs w:val="22"/>
        </w:rPr>
        <w:t xml:space="preserve">S. </w:t>
      </w:r>
      <w:r w:rsidR="00E578B7">
        <w:rPr>
          <w:rFonts w:cs="AdvPS_SSSB"/>
          <w:b/>
          <w:szCs w:val="22"/>
        </w:rPr>
        <w:t>27</w:t>
      </w:r>
    </w:p>
    <w:p w:rsidR="004E3928" w:rsidRPr="004E3928" w:rsidRDefault="00E578B7" w:rsidP="004E3928">
      <w:pPr>
        <w:autoSpaceDE w:val="0"/>
        <w:autoSpaceDN w:val="0"/>
        <w:adjustRightInd w:val="0"/>
        <w:jc w:val="both"/>
        <w:rPr>
          <w:rFonts w:cs="AdvPS_SSSB"/>
          <w:b/>
          <w:szCs w:val="22"/>
        </w:rPr>
      </w:pPr>
      <w:r w:rsidRPr="00E578B7">
        <w:rPr>
          <w:rFonts w:cs="AdvPS_SSSB"/>
          <w:b/>
          <w:szCs w:val="22"/>
        </w:rPr>
        <w:t>Vermerke zur M</w:t>
      </w:r>
      <w:r>
        <w:rPr>
          <w:rFonts w:cs="AdvPS_SSSB"/>
          <w:b/>
          <w:szCs w:val="22"/>
        </w:rPr>
        <w:t>ö</w:t>
      </w:r>
      <w:r w:rsidRPr="00E578B7">
        <w:rPr>
          <w:rFonts w:cs="AdvPS_SSSB"/>
          <w:b/>
          <w:szCs w:val="22"/>
        </w:rPr>
        <w:t>glichkeit von Widerspr</w:t>
      </w:r>
      <w:r>
        <w:rPr>
          <w:rFonts w:cs="AdvPS_SSSB"/>
          <w:b/>
          <w:szCs w:val="22"/>
        </w:rPr>
        <w:t>ü</w:t>
      </w:r>
      <w:r w:rsidRPr="00E578B7">
        <w:rPr>
          <w:rFonts w:cs="AdvPS_SSSB"/>
          <w:b/>
          <w:szCs w:val="22"/>
        </w:rPr>
        <w:t>hen:</w:t>
      </w:r>
    </w:p>
    <w:p w:rsidR="004E3928" w:rsidRPr="004E3928" w:rsidRDefault="00E578B7" w:rsidP="00E578B7">
      <w:pPr>
        <w:autoSpaceDE w:val="0"/>
        <w:autoSpaceDN w:val="0"/>
        <w:adjustRightInd w:val="0"/>
        <w:jc w:val="both"/>
        <w:rPr>
          <w:rFonts w:cs="AdvPS_SSSB"/>
          <w:szCs w:val="22"/>
        </w:rPr>
      </w:pPr>
      <w:r w:rsidRPr="00E578B7">
        <w:rPr>
          <w:rFonts w:cs="AdvPS_SSSB"/>
          <w:szCs w:val="22"/>
        </w:rPr>
        <w:t>W</w:t>
      </w:r>
      <w:r>
        <w:rPr>
          <w:rFonts w:cs="AdvPS_SSSB"/>
          <w:szCs w:val="22"/>
        </w:rPr>
        <w:t>ä</w:t>
      </w:r>
      <w:r w:rsidRPr="00E578B7">
        <w:rPr>
          <w:rFonts w:cs="AdvPS_SSSB"/>
          <w:szCs w:val="22"/>
        </w:rPr>
        <w:t>hrend der gesamten Hauptversammlung bestand f</w:t>
      </w:r>
      <w:r>
        <w:rPr>
          <w:rFonts w:cs="AdvPS_SSSB"/>
          <w:szCs w:val="22"/>
        </w:rPr>
        <w:t>ü</w:t>
      </w:r>
      <w:r w:rsidRPr="00E578B7">
        <w:rPr>
          <w:rFonts w:cs="AdvPS_SSSB"/>
          <w:szCs w:val="22"/>
        </w:rPr>
        <w:t>r die Aktion</w:t>
      </w:r>
      <w:r>
        <w:rPr>
          <w:rFonts w:cs="AdvPS_SSSB"/>
          <w:szCs w:val="22"/>
        </w:rPr>
        <w:t>ä</w:t>
      </w:r>
      <w:r w:rsidRPr="00E578B7">
        <w:rPr>
          <w:rFonts w:cs="AdvPS_SSSB"/>
          <w:szCs w:val="22"/>
        </w:rPr>
        <w:t>re die M</w:t>
      </w:r>
      <w:r>
        <w:rPr>
          <w:rFonts w:cs="AdvPS_SSSB"/>
          <w:szCs w:val="22"/>
        </w:rPr>
        <w:t>ö</w:t>
      </w:r>
      <w:r w:rsidRPr="00E578B7">
        <w:rPr>
          <w:rFonts w:cs="AdvPS_SSSB"/>
          <w:szCs w:val="22"/>
        </w:rPr>
        <w:t>glichkeit, Widerspruch gegen die Beschl</w:t>
      </w:r>
      <w:r>
        <w:rPr>
          <w:rFonts w:cs="AdvPS_SSSB"/>
          <w:szCs w:val="22"/>
        </w:rPr>
        <w:t>ü</w:t>
      </w:r>
      <w:r w:rsidRPr="00E578B7">
        <w:rPr>
          <w:rFonts w:cs="AdvPS_SSSB"/>
          <w:szCs w:val="22"/>
        </w:rPr>
        <w:t>sse der</w:t>
      </w:r>
      <w:r>
        <w:rPr>
          <w:rFonts w:cs="AdvPS_SSSB"/>
          <w:szCs w:val="22"/>
        </w:rPr>
        <w:t xml:space="preserve"> </w:t>
      </w:r>
      <w:r w:rsidRPr="00E578B7">
        <w:rPr>
          <w:rFonts w:cs="AdvPS_SSSB"/>
          <w:szCs w:val="22"/>
        </w:rPr>
        <w:t>Hauptversammlung einzulegen. Zu diesem Zweck hat die Gesellschaft</w:t>
      </w:r>
      <w:r>
        <w:rPr>
          <w:rFonts w:cs="AdvPS_SSSB"/>
          <w:szCs w:val="22"/>
        </w:rPr>
        <w:t xml:space="preserve"> </w:t>
      </w:r>
      <w:r w:rsidRPr="00E578B7">
        <w:rPr>
          <w:rFonts w:cs="AdvPS_SSSB"/>
          <w:szCs w:val="22"/>
        </w:rPr>
        <w:t>auf ihrer Internetseite im internen Bereich, den die Aktion</w:t>
      </w:r>
      <w:r>
        <w:rPr>
          <w:rFonts w:cs="AdvPS_SSSB"/>
          <w:szCs w:val="22"/>
        </w:rPr>
        <w:t>äre mithilfe vorab ü</w:t>
      </w:r>
      <w:r w:rsidRPr="00E578B7">
        <w:rPr>
          <w:rFonts w:cs="AdvPS_SSSB"/>
          <w:szCs w:val="22"/>
        </w:rPr>
        <w:t>bermittelter Zugangsdaten erreichen konnten,</w:t>
      </w:r>
      <w:r>
        <w:rPr>
          <w:rFonts w:cs="AdvPS_SSSB"/>
          <w:szCs w:val="22"/>
        </w:rPr>
        <w:t xml:space="preserve"> </w:t>
      </w:r>
      <w:r w:rsidRPr="00E578B7">
        <w:rPr>
          <w:rFonts w:cs="AdvPS_SSSB"/>
          <w:szCs w:val="22"/>
        </w:rPr>
        <w:t>die M</w:t>
      </w:r>
      <w:r>
        <w:rPr>
          <w:rFonts w:cs="AdvPS_SSSB"/>
          <w:szCs w:val="22"/>
        </w:rPr>
        <w:t>ö</w:t>
      </w:r>
      <w:r w:rsidRPr="00E578B7">
        <w:rPr>
          <w:rFonts w:cs="AdvPS_SSSB"/>
          <w:szCs w:val="22"/>
        </w:rPr>
        <w:t>glichkeit geschaffen, einen Button „Widerspruch“</w:t>
      </w:r>
      <w:r>
        <w:rPr>
          <w:rFonts w:cs="AdvPS_SSSB"/>
          <w:szCs w:val="22"/>
        </w:rPr>
        <w:t xml:space="preserve"> </w:t>
      </w:r>
      <w:r w:rsidRPr="00E578B7">
        <w:rPr>
          <w:rFonts w:cs="AdvPS_SSSB"/>
          <w:szCs w:val="22"/>
        </w:rPr>
        <w:t xml:space="preserve">anzuklicken und eine Eingabemaske zu </w:t>
      </w:r>
      <w:r>
        <w:rPr>
          <w:rFonts w:cs="AdvPS_SSSB"/>
          <w:szCs w:val="22"/>
        </w:rPr>
        <w:t>ö</w:t>
      </w:r>
      <w:r w:rsidRPr="00E578B7">
        <w:rPr>
          <w:rFonts w:cs="AdvPS_SSSB"/>
          <w:szCs w:val="22"/>
        </w:rPr>
        <w:t>ffnen, welche die systemseitige</w:t>
      </w:r>
      <w:r>
        <w:rPr>
          <w:rFonts w:cs="AdvPS_SSSB"/>
          <w:szCs w:val="22"/>
        </w:rPr>
        <w:t xml:space="preserve"> Erfassung von Widersprü</w:t>
      </w:r>
      <w:r w:rsidRPr="00E578B7">
        <w:rPr>
          <w:rFonts w:cs="AdvPS_SSSB"/>
          <w:szCs w:val="22"/>
        </w:rPr>
        <w:t>chen gegen alle oder bestimmte</w:t>
      </w:r>
      <w:r>
        <w:rPr>
          <w:rFonts w:cs="AdvPS_SSSB"/>
          <w:szCs w:val="22"/>
        </w:rPr>
        <w:t xml:space="preserve"> </w:t>
      </w:r>
      <w:r w:rsidRPr="00E578B7">
        <w:rPr>
          <w:rFonts w:cs="AdvPS_SSSB"/>
          <w:szCs w:val="22"/>
        </w:rPr>
        <w:t>vom Aktion</w:t>
      </w:r>
      <w:r>
        <w:rPr>
          <w:rFonts w:cs="AdvPS_SSSB"/>
          <w:szCs w:val="22"/>
        </w:rPr>
        <w:t>ä</w:t>
      </w:r>
      <w:r w:rsidRPr="00E578B7">
        <w:rPr>
          <w:rFonts w:cs="AdvPS_SSSB"/>
          <w:szCs w:val="22"/>
        </w:rPr>
        <w:t>r zu w</w:t>
      </w:r>
      <w:r>
        <w:rPr>
          <w:rFonts w:cs="AdvPS_SSSB"/>
          <w:szCs w:val="22"/>
        </w:rPr>
        <w:t>ä</w:t>
      </w:r>
      <w:r w:rsidRPr="00E578B7">
        <w:rPr>
          <w:rFonts w:cs="AdvPS_SSSB"/>
          <w:szCs w:val="22"/>
        </w:rPr>
        <w:t>hlende Tagesordnungspunkte erlaubt.</w:t>
      </w:r>
      <w:r>
        <w:rPr>
          <w:rFonts w:cs="AdvPS_SSSB"/>
          <w:szCs w:val="22"/>
        </w:rPr>
        <w:t xml:space="preserve"> </w:t>
      </w:r>
      <w:r w:rsidRPr="00E578B7">
        <w:rPr>
          <w:rFonts w:cs="AdvPS_SSSB"/>
          <w:szCs w:val="22"/>
        </w:rPr>
        <w:t>W</w:t>
      </w:r>
      <w:r>
        <w:rPr>
          <w:rFonts w:cs="AdvPS_SSSB"/>
          <w:szCs w:val="22"/>
        </w:rPr>
        <w:t>ä</w:t>
      </w:r>
      <w:r w:rsidRPr="00E578B7">
        <w:rPr>
          <w:rFonts w:cs="AdvPS_SSSB"/>
          <w:szCs w:val="22"/>
        </w:rPr>
        <w:t>hrend der gesamten Hauptversammlung wurde mir,</w:t>
      </w:r>
      <w:r>
        <w:rPr>
          <w:rFonts w:cs="AdvPS_SSSB"/>
          <w:szCs w:val="22"/>
        </w:rPr>
        <w:t xml:space="preserve"> </w:t>
      </w:r>
      <w:r w:rsidRPr="00E578B7">
        <w:rPr>
          <w:rFonts w:cs="AdvPS_SSSB"/>
          <w:szCs w:val="22"/>
        </w:rPr>
        <w:t>Notar, die M</w:t>
      </w:r>
      <w:r>
        <w:rPr>
          <w:rFonts w:cs="AdvPS_SSSB"/>
          <w:szCs w:val="22"/>
        </w:rPr>
        <w:t>ö</w:t>
      </w:r>
      <w:r w:rsidRPr="00E578B7">
        <w:rPr>
          <w:rFonts w:cs="AdvPS_SSSB"/>
          <w:szCs w:val="22"/>
        </w:rPr>
        <w:t>glichkeit er</w:t>
      </w:r>
      <w:r>
        <w:rPr>
          <w:rFonts w:cs="AdvPS_SSSB"/>
          <w:szCs w:val="22"/>
        </w:rPr>
        <w:t>ö</w:t>
      </w:r>
      <w:r w:rsidRPr="00E578B7">
        <w:rPr>
          <w:rFonts w:cs="AdvPS_SSSB"/>
          <w:szCs w:val="22"/>
        </w:rPr>
        <w:t>ffnet, auf einem separaten Bildschirm</w:t>
      </w:r>
      <w:r>
        <w:rPr>
          <w:rFonts w:cs="AdvPS_SSSB"/>
          <w:szCs w:val="22"/>
        </w:rPr>
        <w:t xml:space="preserve"> </w:t>
      </w:r>
      <w:r w:rsidRPr="00E578B7">
        <w:rPr>
          <w:rFonts w:cs="AdvPS_SSSB"/>
          <w:szCs w:val="22"/>
        </w:rPr>
        <w:t>stichprobenartig den Gebrauch dieser Funktion durch Aktion</w:t>
      </w:r>
      <w:r>
        <w:rPr>
          <w:rFonts w:cs="AdvPS_SSSB"/>
          <w:szCs w:val="22"/>
        </w:rPr>
        <w:t>ä</w:t>
      </w:r>
      <w:r w:rsidRPr="00E578B7">
        <w:rPr>
          <w:rFonts w:cs="AdvPS_SSSB"/>
          <w:szCs w:val="22"/>
        </w:rPr>
        <w:t>re</w:t>
      </w:r>
      <w:r>
        <w:rPr>
          <w:rFonts w:cs="AdvPS_SSSB"/>
          <w:szCs w:val="22"/>
        </w:rPr>
        <w:t xml:space="preserve"> </w:t>
      </w:r>
      <w:r w:rsidRPr="00E578B7">
        <w:rPr>
          <w:rFonts w:cs="AdvPS_SSSB"/>
          <w:szCs w:val="22"/>
        </w:rPr>
        <w:t>zu verfolgen; zudem sind mir u¨ber eine automatische Weiterleitung</w:t>
      </w:r>
      <w:r>
        <w:rPr>
          <w:rFonts w:cs="AdvPS_SSSB"/>
          <w:szCs w:val="22"/>
        </w:rPr>
        <w:t xml:space="preserve"> </w:t>
      </w:r>
      <w:r w:rsidRPr="00E578B7">
        <w:rPr>
          <w:rFonts w:cs="AdvPS_SSSB"/>
          <w:szCs w:val="22"/>
        </w:rPr>
        <w:t>auf die E-Mail-Adresse … die Widerspr</w:t>
      </w:r>
      <w:r>
        <w:rPr>
          <w:rFonts w:cs="AdvPS_SSSB"/>
          <w:szCs w:val="22"/>
        </w:rPr>
        <w:t>ü</w:t>
      </w:r>
      <w:r w:rsidRPr="00E578B7">
        <w:rPr>
          <w:rFonts w:cs="AdvPS_SSSB"/>
          <w:szCs w:val="22"/>
        </w:rPr>
        <w:t>che gesondert zur</w:t>
      </w:r>
      <w:r>
        <w:rPr>
          <w:rFonts w:cs="AdvPS_SSSB"/>
          <w:szCs w:val="22"/>
        </w:rPr>
        <w:t xml:space="preserve"> </w:t>
      </w:r>
      <w:r w:rsidRPr="00E578B7">
        <w:rPr>
          <w:rFonts w:cs="AdvPS_SSSB"/>
          <w:szCs w:val="22"/>
        </w:rPr>
        <w:t>Kenntnis gegeben worden.</w:t>
      </w:r>
    </w:p>
    <w:p w:rsidR="004E3928" w:rsidRDefault="004E3928" w:rsidP="004E3928">
      <w:pPr>
        <w:autoSpaceDE w:val="0"/>
        <w:autoSpaceDN w:val="0"/>
        <w:adjustRightInd w:val="0"/>
        <w:jc w:val="both"/>
        <w:rPr>
          <w:rFonts w:cs="AdvPS_SSSB"/>
          <w:szCs w:val="22"/>
        </w:rPr>
      </w:pPr>
    </w:p>
    <w:p w:rsidR="00E7366D" w:rsidRDefault="00E7366D" w:rsidP="00E578B7">
      <w:pPr>
        <w:autoSpaceDE w:val="0"/>
        <w:autoSpaceDN w:val="0"/>
        <w:adjustRightInd w:val="0"/>
        <w:jc w:val="both"/>
        <w:rPr>
          <w:rFonts w:cs="AdvPS_SSSB"/>
          <w:b/>
          <w:bCs/>
          <w:szCs w:val="22"/>
        </w:rPr>
      </w:pPr>
      <w:r>
        <w:rPr>
          <w:rFonts w:cs="AdvPS_SSSB"/>
          <w:b/>
          <w:bCs/>
          <w:szCs w:val="22"/>
        </w:rPr>
        <w:t>praxisforum</w:t>
      </w:r>
      <w:r w:rsidRPr="00E7366D">
        <w:rPr>
          <w:rFonts w:cs="AdvPS_SSSB"/>
          <w:b/>
          <w:bCs/>
          <w:szCs w:val="22"/>
        </w:rPr>
        <w:t xml:space="preserve">: </w:t>
      </w:r>
      <w:r>
        <w:rPr>
          <w:rFonts w:cs="AdvPS_SSSB"/>
          <w:b/>
          <w:bCs/>
          <w:szCs w:val="22"/>
        </w:rPr>
        <w:t>Pflichtteilsergänzungsansprüche im Testament zugunsten eines Menschen mit Behinderung, Ulf Schönenberg-Wessel, David Polzer</w:t>
      </w:r>
    </w:p>
    <w:p w:rsidR="00E7366D" w:rsidRDefault="00E7366D" w:rsidP="00E578B7">
      <w:pPr>
        <w:autoSpaceDE w:val="0"/>
        <w:autoSpaceDN w:val="0"/>
        <w:adjustRightInd w:val="0"/>
        <w:jc w:val="both"/>
        <w:rPr>
          <w:rFonts w:cs="AdvPS_SSSB"/>
          <w:b/>
          <w:szCs w:val="22"/>
        </w:rPr>
      </w:pPr>
    </w:p>
    <w:p w:rsidR="00E578B7" w:rsidRPr="00E578B7" w:rsidRDefault="00E578B7" w:rsidP="00E578B7">
      <w:pPr>
        <w:autoSpaceDE w:val="0"/>
        <w:autoSpaceDN w:val="0"/>
        <w:adjustRightInd w:val="0"/>
        <w:jc w:val="both"/>
        <w:rPr>
          <w:rFonts w:cs="AdvPS_SSSB"/>
          <w:b/>
          <w:szCs w:val="22"/>
        </w:rPr>
      </w:pPr>
      <w:r w:rsidRPr="00E578B7">
        <w:rPr>
          <w:rFonts w:cs="AdvPS_SSSB"/>
          <w:b/>
          <w:szCs w:val="22"/>
        </w:rPr>
        <w:t xml:space="preserve">S. </w:t>
      </w:r>
      <w:r w:rsidR="00E761F0">
        <w:rPr>
          <w:rFonts w:cs="AdvPS_SSSB"/>
          <w:b/>
          <w:szCs w:val="22"/>
        </w:rPr>
        <w:t>28</w:t>
      </w:r>
    </w:p>
    <w:p w:rsidR="00E578B7" w:rsidRPr="00E578B7" w:rsidRDefault="00E761F0" w:rsidP="00E578B7">
      <w:pPr>
        <w:autoSpaceDE w:val="0"/>
        <w:autoSpaceDN w:val="0"/>
        <w:adjustRightInd w:val="0"/>
        <w:jc w:val="both"/>
        <w:rPr>
          <w:rFonts w:cs="AdvPS_SSSB"/>
          <w:b/>
          <w:szCs w:val="22"/>
        </w:rPr>
      </w:pPr>
      <w:r w:rsidRPr="00E761F0">
        <w:rPr>
          <w:rFonts w:cs="AdvPS_SSSB"/>
          <w:b/>
          <w:szCs w:val="22"/>
        </w:rPr>
        <w:t>Befreiung des Vorerben/der Vorerbin im Testament:</w:t>
      </w:r>
    </w:p>
    <w:p w:rsidR="00E761F0" w:rsidRDefault="00E761F0" w:rsidP="00E761F0">
      <w:pPr>
        <w:autoSpaceDE w:val="0"/>
        <w:autoSpaceDN w:val="0"/>
        <w:adjustRightInd w:val="0"/>
        <w:jc w:val="both"/>
        <w:rPr>
          <w:rFonts w:cs="AdvPS_SSSB"/>
          <w:szCs w:val="22"/>
        </w:rPr>
      </w:pPr>
      <w:r w:rsidRPr="00E761F0">
        <w:rPr>
          <w:rFonts w:cs="AdvPS_SSSB"/>
          <w:szCs w:val="22"/>
        </w:rPr>
        <w:t>Der Vorerbe/Die Vorerbin ist von folgenden gesetzlichen Beschr</w:t>
      </w:r>
      <w:r>
        <w:rPr>
          <w:rFonts w:cs="AdvPS_SSSB"/>
          <w:szCs w:val="22"/>
        </w:rPr>
        <w:t>ä</w:t>
      </w:r>
      <w:r w:rsidRPr="00E761F0">
        <w:rPr>
          <w:rFonts w:cs="AdvPS_SSSB"/>
          <w:szCs w:val="22"/>
        </w:rPr>
        <w:t>nkungen ausdr</w:t>
      </w:r>
      <w:r>
        <w:rPr>
          <w:rFonts w:cs="AdvPS_SSSB"/>
          <w:szCs w:val="22"/>
        </w:rPr>
        <w:t>ü</w:t>
      </w:r>
      <w:r w:rsidRPr="00E761F0">
        <w:rPr>
          <w:rFonts w:cs="AdvPS_SSSB"/>
          <w:szCs w:val="22"/>
        </w:rPr>
        <w:t>cklich befreit:</w:t>
      </w:r>
    </w:p>
    <w:p w:rsidR="00E761F0" w:rsidRPr="00E761F0" w:rsidRDefault="00E761F0" w:rsidP="00E761F0">
      <w:pPr>
        <w:autoSpaceDE w:val="0"/>
        <w:autoSpaceDN w:val="0"/>
        <w:adjustRightInd w:val="0"/>
        <w:jc w:val="both"/>
        <w:rPr>
          <w:rFonts w:cs="AdvPS_SSSB"/>
          <w:szCs w:val="22"/>
        </w:rPr>
      </w:pPr>
    </w:p>
    <w:p w:rsidR="00E761F0" w:rsidRDefault="00E761F0" w:rsidP="00E761F0">
      <w:pPr>
        <w:autoSpaceDE w:val="0"/>
        <w:autoSpaceDN w:val="0"/>
        <w:adjustRightInd w:val="0"/>
        <w:jc w:val="both"/>
        <w:rPr>
          <w:rFonts w:cs="AdvPS_SSSB"/>
          <w:szCs w:val="22"/>
        </w:rPr>
      </w:pPr>
      <w:r w:rsidRPr="00E761F0">
        <w:rPr>
          <w:rFonts w:cs="AdvPS_SSSB"/>
          <w:szCs w:val="22"/>
        </w:rPr>
        <w:t>– § 2113 Abs. 1 BGB (Verbot von Verf</w:t>
      </w:r>
      <w:r>
        <w:rPr>
          <w:rFonts w:cs="AdvPS_SSSB"/>
          <w:szCs w:val="22"/>
        </w:rPr>
        <w:t>ü</w:t>
      </w:r>
      <w:r w:rsidRPr="00E761F0">
        <w:rPr>
          <w:rFonts w:cs="AdvPS_SSSB"/>
          <w:szCs w:val="22"/>
        </w:rPr>
        <w:t xml:space="preserve">gungen </w:t>
      </w:r>
      <w:r>
        <w:rPr>
          <w:rFonts w:cs="AdvPS_SSSB"/>
          <w:szCs w:val="22"/>
        </w:rPr>
        <w:t>ü</w:t>
      </w:r>
      <w:r w:rsidRPr="00E761F0">
        <w:rPr>
          <w:rFonts w:cs="AdvPS_SSSB"/>
          <w:szCs w:val="22"/>
        </w:rPr>
        <w:t>ber Grundst</w:t>
      </w:r>
      <w:r>
        <w:rPr>
          <w:rFonts w:cs="AdvPS_SSSB"/>
          <w:szCs w:val="22"/>
        </w:rPr>
        <w:t>ü</w:t>
      </w:r>
      <w:r w:rsidRPr="00E761F0">
        <w:rPr>
          <w:rFonts w:cs="AdvPS_SSSB"/>
          <w:szCs w:val="22"/>
        </w:rPr>
        <w:t>cke, Schiffe und Schiffsbauwerke). Dies gilt ausdr</w:t>
      </w:r>
      <w:r>
        <w:rPr>
          <w:rFonts w:cs="AdvPS_SSSB"/>
          <w:szCs w:val="22"/>
        </w:rPr>
        <w:t>ü</w:t>
      </w:r>
      <w:r w:rsidRPr="00E761F0">
        <w:rPr>
          <w:rFonts w:cs="AdvPS_SSSB"/>
          <w:szCs w:val="22"/>
        </w:rPr>
        <w:t>cklich auch</w:t>
      </w:r>
      <w:r>
        <w:rPr>
          <w:rFonts w:cs="AdvPS_SSSB"/>
          <w:szCs w:val="22"/>
        </w:rPr>
        <w:t xml:space="preserve"> </w:t>
      </w:r>
      <w:r w:rsidRPr="00E761F0">
        <w:rPr>
          <w:rFonts w:cs="AdvPS_SSSB"/>
          <w:szCs w:val="22"/>
        </w:rPr>
        <w:t>f</w:t>
      </w:r>
      <w:r>
        <w:rPr>
          <w:rFonts w:cs="AdvPS_SSSB"/>
          <w:szCs w:val="22"/>
        </w:rPr>
        <w:t>ü</w:t>
      </w:r>
      <w:r w:rsidRPr="00E761F0">
        <w:rPr>
          <w:rFonts w:cs="AdvPS_SSSB"/>
          <w:szCs w:val="22"/>
        </w:rPr>
        <w:t>r ein etwa vorhandenes Erbbaurecht und ein Wohnungs- oder</w:t>
      </w:r>
      <w:r>
        <w:rPr>
          <w:rFonts w:cs="AdvPS_SSSB"/>
          <w:szCs w:val="22"/>
        </w:rPr>
        <w:t xml:space="preserve"> </w:t>
      </w:r>
      <w:r w:rsidRPr="00E761F0">
        <w:rPr>
          <w:rFonts w:cs="AdvPS_SSSB"/>
          <w:szCs w:val="22"/>
        </w:rPr>
        <w:t>Teileigentum;</w:t>
      </w:r>
    </w:p>
    <w:p w:rsidR="00E761F0" w:rsidRPr="00E761F0" w:rsidRDefault="00E761F0" w:rsidP="00E761F0">
      <w:pPr>
        <w:autoSpaceDE w:val="0"/>
        <w:autoSpaceDN w:val="0"/>
        <w:adjustRightInd w:val="0"/>
        <w:jc w:val="both"/>
        <w:rPr>
          <w:rFonts w:cs="AdvPS_SSSB"/>
          <w:szCs w:val="22"/>
        </w:rPr>
      </w:pPr>
    </w:p>
    <w:p w:rsidR="00E761F0" w:rsidRPr="00E761F0" w:rsidRDefault="00E761F0" w:rsidP="00E761F0">
      <w:pPr>
        <w:autoSpaceDE w:val="0"/>
        <w:autoSpaceDN w:val="0"/>
        <w:adjustRightInd w:val="0"/>
        <w:jc w:val="both"/>
        <w:rPr>
          <w:rFonts w:cs="AdvPS_SSSB"/>
          <w:szCs w:val="22"/>
        </w:rPr>
      </w:pPr>
      <w:r w:rsidRPr="00E761F0">
        <w:rPr>
          <w:rFonts w:cs="AdvPS_SSSB"/>
          <w:szCs w:val="22"/>
        </w:rPr>
        <w:t>– § 2116 BGB (Verpflichtung zur Hinterlegung von Wertpapieren);</w:t>
      </w:r>
    </w:p>
    <w:p w:rsidR="00E761F0" w:rsidRPr="00E761F0" w:rsidRDefault="00E761F0" w:rsidP="00E761F0">
      <w:pPr>
        <w:autoSpaceDE w:val="0"/>
        <w:autoSpaceDN w:val="0"/>
        <w:adjustRightInd w:val="0"/>
        <w:jc w:val="both"/>
        <w:rPr>
          <w:rFonts w:cs="AdvPS_SSSB"/>
          <w:szCs w:val="22"/>
        </w:rPr>
      </w:pPr>
      <w:r w:rsidRPr="00E761F0">
        <w:rPr>
          <w:rFonts w:cs="AdvPS_SSSB"/>
          <w:szCs w:val="22"/>
        </w:rPr>
        <w:t>– § 2118 BGB (Sperrvermerk) sowie</w:t>
      </w:r>
    </w:p>
    <w:p w:rsidR="00E578B7" w:rsidRPr="00E578B7" w:rsidRDefault="00E761F0" w:rsidP="00E761F0">
      <w:pPr>
        <w:autoSpaceDE w:val="0"/>
        <w:autoSpaceDN w:val="0"/>
        <w:adjustRightInd w:val="0"/>
        <w:jc w:val="both"/>
        <w:rPr>
          <w:rFonts w:cs="AdvPS_SSSB"/>
          <w:szCs w:val="22"/>
        </w:rPr>
      </w:pPr>
      <w:r w:rsidRPr="00E761F0">
        <w:rPr>
          <w:rFonts w:cs="AdvPS_SSSB"/>
          <w:szCs w:val="22"/>
        </w:rPr>
        <w:t>– § 2119 BGB (Anlegung von Geld).</w:t>
      </w:r>
    </w:p>
    <w:p w:rsidR="00E578B7" w:rsidRPr="00E578B7" w:rsidRDefault="00E578B7" w:rsidP="00E578B7">
      <w:pPr>
        <w:autoSpaceDE w:val="0"/>
        <w:autoSpaceDN w:val="0"/>
        <w:adjustRightInd w:val="0"/>
        <w:jc w:val="both"/>
        <w:rPr>
          <w:rFonts w:cs="AdvPS_SSSB"/>
          <w:szCs w:val="22"/>
        </w:rPr>
      </w:pPr>
    </w:p>
    <w:p w:rsidR="00E578B7" w:rsidRPr="00E578B7" w:rsidRDefault="00E578B7" w:rsidP="00E578B7">
      <w:pPr>
        <w:autoSpaceDE w:val="0"/>
        <w:autoSpaceDN w:val="0"/>
        <w:adjustRightInd w:val="0"/>
        <w:jc w:val="both"/>
        <w:rPr>
          <w:rFonts w:cs="AdvPS_SSSB"/>
          <w:b/>
          <w:szCs w:val="22"/>
        </w:rPr>
      </w:pPr>
      <w:r w:rsidRPr="00E578B7">
        <w:rPr>
          <w:rFonts w:cs="AdvPS_SSSB"/>
          <w:b/>
          <w:szCs w:val="22"/>
        </w:rPr>
        <w:t xml:space="preserve">S. </w:t>
      </w:r>
      <w:r w:rsidR="00E761F0">
        <w:rPr>
          <w:rFonts w:cs="AdvPS_SSSB"/>
          <w:b/>
          <w:szCs w:val="22"/>
        </w:rPr>
        <w:t>29</w:t>
      </w:r>
    </w:p>
    <w:p w:rsidR="00E578B7" w:rsidRPr="00E578B7" w:rsidRDefault="00E761F0" w:rsidP="00E761F0">
      <w:pPr>
        <w:autoSpaceDE w:val="0"/>
        <w:autoSpaceDN w:val="0"/>
        <w:adjustRightInd w:val="0"/>
        <w:jc w:val="both"/>
        <w:rPr>
          <w:rFonts w:cs="AdvPS_SSSB"/>
          <w:b/>
          <w:szCs w:val="22"/>
        </w:rPr>
      </w:pPr>
      <w:r w:rsidRPr="00E761F0">
        <w:rPr>
          <w:rFonts w:cs="AdvPS_SSSB"/>
          <w:b/>
          <w:szCs w:val="22"/>
        </w:rPr>
        <w:t>Vorausverm</w:t>
      </w:r>
      <w:r>
        <w:rPr>
          <w:rFonts w:cs="AdvPS_SSSB"/>
          <w:b/>
          <w:szCs w:val="22"/>
        </w:rPr>
        <w:t>ä</w:t>
      </w:r>
      <w:r w:rsidRPr="00E761F0">
        <w:rPr>
          <w:rFonts w:cs="AdvPS_SSSB"/>
          <w:b/>
          <w:szCs w:val="22"/>
        </w:rPr>
        <w:t>chtnis bei etwaigen</w:t>
      </w:r>
      <w:r>
        <w:rPr>
          <w:rFonts w:cs="AdvPS_SSSB"/>
          <w:b/>
          <w:szCs w:val="22"/>
        </w:rPr>
        <w:t xml:space="preserve"> </w:t>
      </w:r>
      <w:r w:rsidRPr="00E761F0">
        <w:rPr>
          <w:rFonts w:cs="AdvPS_SSSB"/>
          <w:b/>
          <w:szCs w:val="22"/>
        </w:rPr>
        <w:t>Pflichtteilsanspr</w:t>
      </w:r>
      <w:r>
        <w:rPr>
          <w:rFonts w:cs="AdvPS_SSSB"/>
          <w:b/>
          <w:szCs w:val="22"/>
        </w:rPr>
        <w:t>ü</w:t>
      </w:r>
      <w:r w:rsidRPr="00E761F0">
        <w:rPr>
          <w:rFonts w:cs="AdvPS_SSSB"/>
          <w:b/>
          <w:szCs w:val="22"/>
        </w:rPr>
        <w:t>chen:</w:t>
      </w:r>
    </w:p>
    <w:p w:rsidR="00E761F0" w:rsidRDefault="00E761F0" w:rsidP="00E761F0">
      <w:pPr>
        <w:autoSpaceDE w:val="0"/>
        <w:autoSpaceDN w:val="0"/>
        <w:adjustRightInd w:val="0"/>
        <w:jc w:val="both"/>
        <w:rPr>
          <w:rFonts w:cs="AdvPS_SSSB"/>
          <w:szCs w:val="22"/>
        </w:rPr>
      </w:pPr>
      <w:r w:rsidRPr="00E761F0">
        <w:rPr>
          <w:rFonts w:cs="AdvPS_SSSB"/>
          <w:szCs w:val="22"/>
        </w:rPr>
        <w:t>Ich belaste meine Erben, mit Ausnahme des Vorerben, wie</w:t>
      </w:r>
      <w:r>
        <w:rPr>
          <w:rFonts w:cs="AdvPS_SSSB"/>
          <w:szCs w:val="22"/>
        </w:rPr>
        <w:t xml:space="preserve"> </w:t>
      </w:r>
      <w:r w:rsidRPr="00E761F0">
        <w:rPr>
          <w:rFonts w:cs="AdvPS_SSSB"/>
          <w:szCs w:val="22"/>
        </w:rPr>
        <w:t>folgt:</w:t>
      </w:r>
    </w:p>
    <w:p w:rsidR="00E761F0" w:rsidRPr="00E761F0" w:rsidRDefault="00E761F0" w:rsidP="00E761F0">
      <w:pPr>
        <w:autoSpaceDE w:val="0"/>
        <w:autoSpaceDN w:val="0"/>
        <w:adjustRightInd w:val="0"/>
        <w:jc w:val="both"/>
        <w:rPr>
          <w:rFonts w:cs="AdvPS_SSSB"/>
          <w:szCs w:val="22"/>
        </w:rPr>
      </w:pPr>
    </w:p>
    <w:p w:rsidR="00E578B7" w:rsidRPr="00E578B7" w:rsidRDefault="00E761F0" w:rsidP="00E761F0">
      <w:pPr>
        <w:autoSpaceDE w:val="0"/>
        <w:autoSpaceDN w:val="0"/>
        <w:adjustRightInd w:val="0"/>
        <w:jc w:val="both"/>
        <w:rPr>
          <w:rFonts w:cs="AdvPS_SSSB"/>
          <w:szCs w:val="22"/>
        </w:rPr>
      </w:pPr>
      <w:r w:rsidRPr="00E761F0">
        <w:rPr>
          <w:rFonts w:cs="AdvPS_SSSB"/>
          <w:szCs w:val="22"/>
        </w:rPr>
        <w:t>Soweit dem Vorerben/der Vorerbin Pflichtteilsrestanspr</w:t>
      </w:r>
      <w:r>
        <w:rPr>
          <w:rFonts w:cs="AdvPS_SSSB"/>
          <w:szCs w:val="22"/>
        </w:rPr>
        <w:t>ü</w:t>
      </w:r>
      <w:r w:rsidRPr="00E761F0">
        <w:rPr>
          <w:rFonts w:cs="AdvPS_SSSB"/>
          <w:szCs w:val="22"/>
        </w:rPr>
        <w:t>che</w:t>
      </w:r>
      <w:r>
        <w:rPr>
          <w:rFonts w:cs="AdvPS_SSSB"/>
          <w:szCs w:val="22"/>
        </w:rPr>
        <w:t xml:space="preserve"> </w:t>
      </w:r>
      <w:r w:rsidRPr="00E761F0">
        <w:rPr>
          <w:rFonts w:cs="AdvPS_SSSB"/>
          <w:szCs w:val="22"/>
        </w:rPr>
        <w:t>(§ 2305 BGB) zustehen, erh</w:t>
      </w:r>
      <w:r>
        <w:rPr>
          <w:rFonts w:cs="AdvPS_SSSB"/>
          <w:szCs w:val="22"/>
        </w:rPr>
        <w:t>ä</w:t>
      </w:r>
      <w:r w:rsidRPr="00E761F0">
        <w:rPr>
          <w:rFonts w:cs="AdvPS_SSSB"/>
          <w:szCs w:val="22"/>
        </w:rPr>
        <w:t>lt er/sie als Vorausvorverm</w:t>
      </w:r>
      <w:r>
        <w:rPr>
          <w:rFonts w:cs="AdvPS_SSSB"/>
          <w:szCs w:val="22"/>
        </w:rPr>
        <w:t>ä</w:t>
      </w:r>
      <w:r w:rsidRPr="00E761F0">
        <w:rPr>
          <w:rFonts w:cs="AdvPS_SSSB"/>
          <w:szCs w:val="22"/>
        </w:rPr>
        <w:t>chtnis</w:t>
      </w:r>
      <w:r>
        <w:rPr>
          <w:rFonts w:cs="AdvPS_SSSB"/>
          <w:szCs w:val="22"/>
        </w:rPr>
        <w:t xml:space="preserve"> </w:t>
      </w:r>
      <w:r w:rsidRPr="00E761F0">
        <w:rPr>
          <w:rFonts w:cs="AdvPS_SSSB"/>
          <w:szCs w:val="22"/>
        </w:rPr>
        <w:t>einen baren Geldbetrag. Dieser betr</w:t>
      </w:r>
      <w:r>
        <w:rPr>
          <w:rFonts w:cs="AdvPS_SSSB"/>
          <w:szCs w:val="22"/>
        </w:rPr>
        <w:t>ä</w:t>
      </w:r>
      <w:r w:rsidRPr="00E761F0">
        <w:rPr>
          <w:rFonts w:cs="AdvPS_SSSB"/>
          <w:szCs w:val="22"/>
        </w:rPr>
        <w:t>gt 110 % des Wertes etwaiger</w:t>
      </w:r>
      <w:r>
        <w:rPr>
          <w:rFonts w:cs="AdvPS_SSSB"/>
          <w:szCs w:val="22"/>
        </w:rPr>
        <w:t xml:space="preserve"> </w:t>
      </w:r>
      <w:r w:rsidRPr="00E761F0">
        <w:rPr>
          <w:rFonts w:cs="AdvPS_SSSB"/>
          <w:szCs w:val="22"/>
        </w:rPr>
        <w:t>Pflichtteilsrestanspr</w:t>
      </w:r>
      <w:r>
        <w:rPr>
          <w:rFonts w:cs="AdvPS_SSSB"/>
          <w:szCs w:val="22"/>
        </w:rPr>
        <w:t>ü</w:t>
      </w:r>
      <w:r w:rsidRPr="00E761F0">
        <w:rPr>
          <w:rFonts w:cs="AdvPS_SSSB"/>
          <w:szCs w:val="22"/>
        </w:rPr>
        <w:t>che nach § 2305 BGB.</w:t>
      </w:r>
    </w:p>
    <w:p w:rsidR="00E578B7" w:rsidRPr="00E578B7" w:rsidRDefault="00E578B7" w:rsidP="00E578B7">
      <w:pPr>
        <w:autoSpaceDE w:val="0"/>
        <w:autoSpaceDN w:val="0"/>
        <w:adjustRightInd w:val="0"/>
        <w:jc w:val="both"/>
        <w:rPr>
          <w:rFonts w:cs="AdvPS_SSSB"/>
          <w:szCs w:val="22"/>
        </w:rPr>
      </w:pPr>
    </w:p>
    <w:p w:rsidR="00E578B7" w:rsidRPr="00E578B7" w:rsidRDefault="00E578B7" w:rsidP="00E578B7">
      <w:pPr>
        <w:autoSpaceDE w:val="0"/>
        <w:autoSpaceDN w:val="0"/>
        <w:adjustRightInd w:val="0"/>
        <w:jc w:val="both"/>
        <w:rPr>
          <w:rFonts w:cs="AdvPS_SSSB"/>
          <w:b/>
          <w:szCs w:val="22"/>
        </w:rPr>
      </w:pPr>
      <w:r w:rsidRPr="00E578B7">
        <w:rPr>
          <w:rFonts w:cs="AdvPS_SSSB"/>
          <w:b/>
          <w:szCs w:val="22"/>
        </w:rPr>
        <w:t xml:space="preserve">S. </w:t>
      </w:r>
      <w:r w:rsidR="00EB484A">
        <w:rPr>
          <w:rFonts w:cs="AdvPS_SSSB"/>
          <w:b/>
          <w:szCs w:val="22"/>
        </w:rPr>
        <w:t>30</w:t>
      </w:r>
    </w:p>
    <w:p w:rsidR="00E578B7" w:rsidRPr="00E578B7" w:rsidRDefault="00EB484A" w:rsidP="00EB484A">
      <w:pPr>
        <w:autoSpaceDE w:val="0"/>
        <w:autoSpaceDN w:val="0"/>
        <w:adjustRightInd w:val="0"/>
        <w:jc w:val="both"/>
        <w:rPr>
          <w:rFonts w:cs="AdvPS_SSSB"/>
          <w:b/>
          <w:szCs w:val="22"/>
        </w:rPr>
      </w:pPr>
      <w:r w:rsidRPr="00EB484A">
        <w:rPr>
          <w:rFonts w:cs="AdvPS_SSSB"/>
          <w:b/>
          <w:szCs w:val="22"/>
        </w:rPr>
        <w:t>Vorausverm</w:t>
      </w:r>
      <w:r>
        <w:rPr>
          <w:rFonts w:cs="AdvPS_SSSB"/>
          <w:b/>
          <w:szCs w:val="22"/>
        </w:rPr>
        <w:t>ä</w:t>
      </w:r>
      <w:r w:rsidRPr="00EB484A">
        <w:rPr>
          <w:rFonts w:cs="AdvPS_SSSB"/>
          <w:b/>
          <w:szCs w:val="22"/>
        </w:rPr>
        <w:t>chtnis bei etwaigen Pflichtteilsanspr</w:t>
      </w:r>
      <w:r>
        <w:rPr>
          <w:rFonts w:cs="AdvPS_SSSB"/>
          <w:b/>
          <w:szCs w:val="22"/>
        </w:rPr>
        <w:t>ü</w:t>
      </w:r>
      <w:r w:rsidRPr="00EB484A">
        <w:rPr>
          <w:rFonts w:cs="AdvPS_SSSB"/>
          <w:b/>
          <w:szCs w:val="22"/>
        </w:rPr>
        <w:t>chen</w:t>
      </w:r>
      <w:r>
        <w:rPr>
          <w:rFonts w:cs="AdvPS_SSSB"/>
          <w:b/>
          <w:szCs w:val="22"/>
        </w:rPr>
        <w:t xml:space="preserve"> </w:t>
      </w:r>
      <w:r w:rsidRPr="00EB484A">
        <w:rPr>
          <w:rFonts w:cs="AdvPS_SSSB"/>
          <w:b/>
          <w:szCs w:val="22"/>
        </w:rPr>
        <w:t>aufgrund von Schenkungen:</w:t>
      </w:r>
    </w:p>
    <w:p w:rsidR="00EB484A" w:rsidRDefault="00EB484A" w:rsidP="00EB484A">
      <w:pPr>
        <w:autoSpaceDE w:val="0"/>
        <w:autoSpaceDN w:val="0"/>
        <w:adjustRightInd w:val="0"/>
        <w:jc w:val="both"/>
        <w:rPr>
          <w:rFonts w:cs="AdvPS_SSSB"/>
          <w:szCs w:val="22"/>
        </w:rPr>
      </w:pPr>
      <w:r w:rsidRPr="00EB484A">
        <w:rPr>
          <w:rFonts w:cs="AdvPS_SSSB"/>
          <w:szCs w:val="22"/>
        </w:rPr>
        <w:t>Ich belaste meine Erben, mit Ausnahme des Vorerben, wie folgt:</w:t>
      </w:r>
    </w:p>
    <w:p w:rsidR="00EB484A" w:rsidRPr="00EB484A" w:rsidRDefault="00EB484A" w:rsidP="00EB484A">
      <w:pPr>
        <w:autoSpaceDE w:val="0"/>
        <w:autoSpaceDN w:val="0"/>
        <w:adjustRightInd w:val="0"/>
        <w:jc w:val="both"/>
        <w:rPr>
          <w:rFonts w:cs="AdvPS_SSSB"/>
          <w:szCs w:val="22"/>
        </w:rPr>
      </w:pPr>
    </w:p>
    <w:p w:rsidR="00E578B7" w:rsidRPr="00E578B7" w:rsidRDefault="00EB484A" w:rsidP="00EB484A">
      <w:pPr>
        <w:autoSpaceDE w:val="0"/>
        <w:autoSpaceDN w:val="0"/>
        <w:adjustRightInd w:val="0"/>
        <w:jc w:val="both"/>
        <w:rPr>
          <w:rFonts w:cs="AdvPS_SSSB"/>
          <w:szCs w:val="22"/>
        </w:rPr>
      </w:pPr>
      <w:r w:rsidRPr="00EB484A">
        <w:rPr>
          <w:rFonts w:cs="AdvPS_SSSB"/>
          <w:szCs w:val="22"/>
        </w:rPr>
        <w:t>Soweit dem Vorerben/der Vorerbin im Hinblick auf lebzeitige</w:t>
      </w:r>
      <w:r>
        <w:rPr>
          <w:rFonts w:cs="AdvPS_SSSB"/>
          <w:szCs w:val="22"/>
        </w:rPr>
        <w:t xml:space="preserve"> </w:t>
      </w:r>
      <w:r w:rsidRPr="00EB484A">
        <w:rPr>
          <w:rFonts w:cs="AdvPS_SSSB"/>
          <w:szCs w:val="22"/>
        </w:rPr>
        <w:t>Zuwendungen des Erblassers an eine andere Person ein Anspruch</w:t>
      </w:r>
      <w:r>
        <w:rPr>
          <w:rFonts w:cs="AdvPS_SSSB"/>
          <w:szCs w:val="22"/>
        </w:rPr>
        <w:t xml:space="preserve"> </w:t>
      </w:r>
      <w:r w:rsidRPr="00EB484A">
        <w:rPr>
          <w:rFonts w:cs="AdvPS_SSSB"/>
          <w:szCs w:val="22"/>
        </w:rPr>
        <w:t>nach § 2326 BGB zust</w:t>
      </w:r>
      <w:r>
        <w:rPr>
          <w:rFonts w:cs="AdvPS_SSSB"/>
          <w:szCs w:val="22"/>
        </w:rPr>
        <w:t>ü</w:t>
      </w:r>
      <w:r w:rsidRPr="00EB484A">
        <w:rPr>
          <w:rFonts w:cs="AdvPS_SSSB"/>
          <w:szCs w:val="22"/>
        </w:rPr>
        <w:t>nde, erh</w:t>
      </w:r>
      <w:r>
        <w:rPr>
          <w:rFonts w:cs="AdvPS_SSSB"/>
          <w:szCs w:val="22"/>
        </w:rPr>
        <w:t>ä</w:t>
      </w:r>
      <w:r w:rsidRPr="00EB484A">
        <w:rPr>
          <w:rFonts w:cs="AdvPS_SSSB"/>
          <w:szCs w:val="22"/>
        </w:rPr>
        <w:t>lt er/sie als Vorausvorverm</w:t>
      </w:r>
      <w:r>
        <w:rPr>
          <w:rFonts w:cs="AdvPS_SSSB"/>
          <w:szCs w:val="22"/>
        </w:rPr>
        <w:t>ä</w:t>
      </w:r>
      <w:r w:rsidRPr="00EB484A">
        <w:rPr>
          <w:rFonts w:cs="AdvPS_SSSB"/>
          <w:szCs w:val="22"/>
        </w:rPr>
        <w:t>chtnis</w:t>
      </w:r>
      <w:r>
        <w:rPr>
          <w:rFonts w:cs="AdvPS_SSSB"/>
          <w:szCs w:val="22"/>
        </w:rPr>
        <w:t xml:space="preserve"> </w:t>
      </w:r>
      <w:r w:rsidRPr="00EB484A">
        <w:rPr>
          <w:rFonts w:cs="AdvPS_SSSB"/>
          <w:szCs w:val="22"/>
        </w:rPr>
        <w:t>einen (weiteren) baren Geldbetrag. Dieser betr</w:t>
      </w:r>
      <w:r>
        <w:rPr>
          <w:rFonts w:cs="AdvPS_SSSB"/>
          <w:szCs w:val="22"/>
        </w:rPr>
        <w:t>ä</w:t>
      </w:r>
      <w:r w:rsidRPr="00EB484A">
        <w:rPr>
          <w:rFonts w:cs="AdvPS_SSSB"/>
          <w:szCs w:val="22"/>
        </w:rPr>
        <w:t>gt 110% des</w:t>
      </w:r>
      <w:r>
        <w:rPr>
          <w:rFonts w:cs="AdvPS_SSSB"/>
          <w:szCs w:val="22"/>
        </w:rPr>
        <w:t xml:space="preserve"> </w:t>
      </w:r>
      <w:r w:rsidRPr="00EB484A">
        <w:rPr>
          <w:rFonts w:cs="AdvPS_SSSB"/>
          <w:szCs w:val="22"/>
        </w:rPr>
        <w:t>Wertes nach § 2326 BGB (Differenz zwischen dem Gesamtpflichtteil,</w:t>
      </w:r>
      <w:r>
        <w:rPr>
          <w:rFonts w:cs="AdvPS_SSSB"/>
          <w:szCs w:val="22"/>
        </w:rPr>
        <w:t xml:space="preserve"> </w:t>
      </w:r>
      <w:r w:rsidRPr="00EB484A">
        <w:rPr>
          <w:rFonts w:cs="AdvPS_SSSB"/>
          <w:szCs w:val="22"/>
        </w:rPr>
        <w:t>ordentlicher Pflichtteil plus Erg</w:t>
      </w:r>
      <w:r>
        <w:rPr>
          <w:rFonts w:cs="AdvPS_SSSB"/>
          <w:szCs w:val="22"/>
        </w:rPr>
        <w:t>ä</w:t>
      </w:r>
      <w:r w:rsidRPr="00EB484A">
        <w:rPr>
          <w:rFonts w:cs="AdvPS_SSSB"/>
          <w:szCs w:val="22"/>
        </w:rPr>
        <w:t>nzungspflichtteil) und</w:t>
      </w:r>
      <w:r>
        <w:rPr>
          <w:rFonts w:cs="AdvPS_SSSB"/>
          <w:szCs w:val="22"/>
        </w:rPr>
        <w:t xml:space="preserve"> </w:t>
      </w:r>
      <w:r w:rsidRPr="00EB484A">
        <w:rPr>
          <w:rFonts w:cs="AdvPS_SSSB"/>
          <w:szCs w:val="22"/>
        </w:rPr>
        <w:t>dem</w:t>
      </w:r>
      <w:r>
        <w:rPr>
          <w:rFonts w:cs="AdvPS_SSSB"/>
          <w:szCs w:val="22"/>
        </w:rPr>
        <w:t xml:space="preserve"> </w:t>
      </w:r>
      <w:r w:rsidRPr="00EB484A">
        <w:rPr>
          <w:rFonts w:cs="AdvPS_SSSB"/>
          <w:szCs w:val="22"/>
        </w:rPr>
        <w:t>hinterlassenen Erbteil (bzw. Verm</w:t>
      </w:r>
      <w:r>
        <w:rPr>
          <w:rFonts w:cs="AdvPS_SSSB"/>
          <w:szCs w:val="22"/>
        </w:rPr>
        <w:t>ä</w:t>
      </w:r>
      <w:r w:rsidRPr="00EB484A">
        <w:rPr>
          <w:rFonts w:cs="AdvPS_SSSB"/>
          <w:szCs w:val="22"/>
        </w:rPr>
        <w:t>chtnis) einschließlich des</w:t>
      </w:r>
      <w:r>
        <w:rPr>
          <w:rFonts w:cs="AdvPS_SSSB"/>
          <w:szCs w:val="22"/>
        </w:rPr>
        <w:t xml:space="preserve"> </w:t>
      </w:r>
      <w:r w:rsidRPr="00EB484A">
        <w:rPr>
          <w:rFonts w:cs="AdvPS_SSSB"/>
          <w:szCs w:val="22"/>
        </w:rPr>
        <w:t>vorstehenden in Bezug auf die Anspr</w:t>
      </w:r>
      <w:r>
        <w:rPr>
          <w:rFonts w:cs="AdvPS_SSSB"/>
          <w:szCs w:val="22"/>
        </w:rPr>
        <w:t>ü</w:t>
      </w:r>
      <w:r w:rsidRPr="00EB484A">
        <w:rPr>
          <w:rFonts w:cs="AdvPS_SSSB"/>
          <w:szCs w:val="22"/>
        </w:rPr>
        <w:t>che nach § 2306 BGB</w:t>
      </w:r>
      <w:r>
        <w:rPr>
          <w:rFonts w:cs="AdvPS_SSSB"/>
          <w:szCs w:val="22"/>
        </w:rPr>
        <w:t xml:space="preserve"> </w:t>
      </w:r>
      <w:r w:rsidRPr="00EB484A">
        <w:rPr>
          <w:rFonts w:cs="AdvPS_SSSB"/>
          <w:szCs w:val="22"/>
        </w:rPr>
        <w:t>angeordneten Vorausvorverm</w:t>
      </w:r>
      <w:r>
        <w:rPr>
          <w:rFonts w:cs="AdvPS_SSSB"/>
          <w:szCs w:val="22"/>
        </w:rPr>
        <w:t>ä</w:t>
      </w:r>
      <w:r w:rsidRPr="00EB484A">
        <w:rPr>
          <w:rFonts w:cs="AdvPS_SSSB"/>
          <w:szCs w:val="22"/>
        </w:rPr>
        <w:t>chtnisses.</w:t>
      </w:r>
    </w:p>
    <w:p w:rsidR="00E578B7" w:rsidRPr="00E578B7" w:rsidRDefault="00E578B7" w:rsidP="00E578B7">
      <w:pPr>
        <w:autoSpaceDE w:val="0"/>
        <w:autoSpaceDN w:val="0"/>
        <w:adjustRightInd w:val="0"/>
        <w:jc w:val="both"/>
        <w:rPr>
          <w:rFonts w:cs="AdvPS_SSSB"/>
          <w:szCs w:val="22"/>
        </w:rPr>
      </w:pPr>
    </w:p>
    <w:p w:rsidR="00E578B7" w:rsidRPr="00E578B7" w:rsidRDefault="00E578B7" w:rsidP="00E578B7">
      <w:pPr>
        <w:autoSpaceDE w:val="0"/>
        <w:autoSpaceDN w:val="0"/>
        <w:adjustRightInd w:val="0"/>
        <w:jc w:val="both"/>
        <w:rPr>
          <w:rFonts w:cs="AdvPS_SSSB"/>
          <w:b/>
          <w:szCs w:val="22"/>
        </w:rPr>
      </w:pPr>
      <w:r w:rsidRPr="00E578B7">
        <w:rPr>
          <w:rFonts w:cs="AdvPS_SSSB"/>
          <w:b/>
          <w:szCs w:val="22"/>
        </w:rPr>
        <w:t xml:space="preserve">S. </w:t>
      </w:r>
      <w:r w:rsidR="00D231A9">
        <w:rPr>
          <w:rFonts w:cs="AdvPS_SSSB"/>
          <w:b/>
          <w:szCs w:val="22"/>
        </w:rPr>
        <w:t>31</w:t>
      </w:r>
    </w:p>
    <w:p w:rsidR="00E578B7" w:rsidRPr="00E578B7" w:rsidRDefault="00D231A9" w:rsidP="00D231A9">
      <w:pPr>
        <w:autoSpaceDE w:val="0"/>
        <w:autoSpaceDN w:val="0"/>
        <w:adjustRightInd w:val="0"/>
        <w:jc w:val="both"/>
        <w:rPr>
          <w:rFonts w:cs="AdvPS_SSSB"/>
          <w:b/>
          <w:szCs w:val="22"/>
        </w:rPr>
      </w:pPr>
      <w:r w:rsidRPr="00D231A9">
        <w:rPr>
          <w:rFonts w:cs="AdvPS_SSSB"/>
          <w:b/>
          <w:szCs w:val="22"/>
        </w:rPr>
        <w:t>Beschaffungsverm</w:t>
      </w:r>
      <w:r>
        <w:rPr>
          <w:rFonts w:cs="AdvPS_SSSB"/>
          <w:b/>
          <w:szCs w:val="22"/>
        </w:rPr>
        <w:t>ä</w:t>
      </w:r>
      <w:r w:rsidRPr="00D231A9">
        <w:rPr>
          <w:rFonts w:cs="AdvPS_SSSB"/>
          <w:b/>
          <w:szCs w:val="22"/>
        </w:rPr>
        <w:t>chtnis, um</w:t>
      </w:r>
      <w:r>
        <w:rPr>
          <w:rFonts w:cs="AdvPS_SSSB"/>
          <w:b/>
          <w:szCs w:val="22"/>
        </w:rPr>
        <w:t xml:space="preserve"> </w:t>
      </w:r>
      <w:r w:rsidRPr="00D231A9">
        <w:rPr>
          <w:rFonts w:cs="AdvPS_SSSB"/>
          <w:b/>
          <w:szCs w:val="22"/>
        </w:rPr>
        <w:t>Pflichtteilserg</w:t>
      </w:r>
      <w:r>
        <w:rPr>
          <w:rFonts w:cs="AdvPS_SSSB"/>
          <w:b/>
          <w:szCs w:val="22"/>
        </w:rPr>
        <w:t>ä</w:t>
      </w:r>
      <w:r w:rsidRPr="00D231A9">
        <w:rPr>
          <w:rFonts w:cs="AdvPS_SSSB"/>
          <w:b/>
          <w:szCs w:val="22"/>
        </w:rPr>
        <w:t>nzungsanspr</w:t>
      </w:r>
      <w:r>
        <w:rPr>
          <w:rFonts w:cs="AdvPS_SSSB"/>
          <w:b/>
          <w:szCs w:val="22"/>
        </w:rPr>
        <w:t>ü</w:t>
      </w:r>
      <w:r w:rsidRPr="00D231A9">
        <w:rPr>
          <w:rFonts w:cs="AdvPS_SSSB"/>
          <w:b/>
          <w:szCs w:val="22"/>
        </w:rPr>
        <w:t>chen aus Schenkungen</w:t>
      </w:r>
      <w:r>
        <w:rPr>
          <w:rFonts w:cs="AdvPS_SSSB"/>
          <w:b/>
          <w:szCs w:val="22"/>
        </w:rPr>
        <w:t xml:space="preserve"> </w:t>
      </w:r>
      <w:r w:rsidRPr="00D231A9">
        <w:rPr>
          <w:rFonts w:cs="AdvPS_SSSB"/>
          <w:b/>
          <w:szCs w:val="22"/>
        </w:rPr>
        <w:t>an Miterben entgegenzuwirken:</w:t>
      </w:r>
    </w:p>
    <w:p w:rsidR="00E578B7" w:rsidRPr="00E578B7" w:rsidRDefault="00D231A9" w:rsidP="00D231A9">
      <w:pPr>
        <w:autoSpaceDE w:val="0"/>
        <w:autoSpaceDN w:val="0"/>
        <w:adjustRightInd w:val="0"/>
        <w:jc w:val="both"/>
        <w:rPr>
          <w:rFonts w:cs="AdvPS_SSSB"/>
          <w:szCs w:val="22"/>
        </w:rPr>
      </w:pPr>
      <w:r w:rsidRPr="00D231A9">
        <w:rPr>
          <w:rFonts w:cs="AdvPS_SSSB"/>
          <w:szCs w:val="22"/>
        </w:rPr>
        <w:t>Soweit sich ein zur Erf</w:t>
      </w:r>
      <w:r>
        <w:rPr>
          <w:rFonts w:cs="AdvPS_SSSB"/>
          <w:szCs w:val="22"/>
        </w:rPr>
        <w:t>ü</w:t>
      </w:r>
      <w:r w:rsidRPr="00D231A9">
        <w:rPr>
          <w:rFonts w:cs="AdvPS_SSSB"/>
          <w:szCs w:val="22"/>
        </w:rPr>
        <w:t>llung der vorstehend angeordneten Vorausvorverm</w:t>
      </w:r>
      <w:r>
        <w:rPr>
          <w:rFonts w:cs="AdvPS_SSSB"/>
          <w:szCs w:val="22"/>
        </w:rPr>
        <w:t>ä</w:t>
      </w:r>
      <w:r w:rsidRPr="00D231A9">
        <w:rPr>
          <w:rFonts w:cs="AdvPS_SSSB"/>
          <w:szCs w:val="22"/>
        </w:rPr>
        <w:t>chtnisse ausreichender Geldbetrag im Falle meines</w:t>
      </w:r>
      <w:r>
        <w:rPr>
          <w:rFonts w:cs="AdvPS_SSSB"/>
          <w:szCs w:val="22"/>
        </w:rPr>
        <w:t xml:space="preserve"> </w:t>
      </w:r>
      <w:r w:rsidRPr="00D231A9">
        <w:rPr>
          <w:rFonts w:cs="AdvPS_SSSB"/>
          <w:szCs w:val="22"/>
        </w:rPr>
        <w:t>Todes nicht in meinem Nachlass befindet, sind die beschenkten</w:t>
      </w:r>
      <w:r>
        <w:rPr>
          <w:rFonts w:cs="AdvPS_SSSB"/>
          <w:szCs w:val="22"/>
        </w:rPr>
        <w:t xml:space="preserve"> </w:t>
      </w:r>
      <w:r w:rsidRPr="00D231A9">
        <w:rPr>
          <w:rFonts w:cs="AdvPS_SSSB"/>
          <w:szCs w:val="22"/>
        </w:rPr>
        <w:t>Miterben, mit Ausnahme des Vorerben/der Vorerbin, im Verh</w:t>
      </w:r>
      <w:r>
        <w:rPr>
          <w:rFonts w:cs="AdvPS_SSSB"/>
          <w:szCs w:val="22"/>
        </w:rPr>
        <w:t>ä</w:t>
      </w:r>
      <w:r w:rsidRPr="00D231A9">
        <w:rPr>
          <w:rFonts w:cs="AdvPS_SSSB"/>
          <w:szCs w:val="22"/>
        </w:rPr>
        <w:t>ltnis</w:t>
      </w:r>
      <w:r>
        <w:rPr>
          <w:rFonts w:cs="AdvPS_SSSB"/>
          <w:szCs w:val="22"/>
        </w:rPr>
        <w:t xml:space="preserve"> </w:t>
      </w:r>
      <w:r w:rsidRPr="00D231A9">
        <w:rPr>
          <w:rFonts w:cs="AdvPS_SSSB"/>
          <w:szCs w:val="22"/>
        </w:rPr>
        <w:t>ihrer nach § 2325 BGB zu ber</w:t>
      </w:r>
      <w:r>
        <w:rPr>
          <w:rFonts w:cs="AdvPS_SSSB"/>
          <w:szCs w:val="22"/>
        </w:rPr>
        <w:t>ü</w:t>
      </w:r>
      <w:r w:rsidRPr="00D231A9">
        <w:rPr>
          <w:rFonts w:cs="AdvPS_SSSB"/>
          <w:szCs w:val="22"/>
        </w:rPr>
        <w:t>cksichtigenden Schenkungen</w:t>
      </w:r>
      <w:r>
        <w:rPr>
          <w:rFonts w:cs="AdvPS_SSSB"/>
          <w:szCs w:val="22"/>
        </w:rPr>
        <w:t xml:space="preserve"> verpflichtet, den zur Erfü</w:t>
      </w:r>
      <w:r w:rsidRPr="00D231A9">
        <w:rPr>
          <w:rFonts w:cs="AdvPS_SSSB"/>
          <w:szCs w:val="22"/>
        </w:rPr>
        <w:t>llung des vorstehenden Vorausvorverm</w:t>
      </w:r>
      <w:r>
        <w:rPr>
          <w:rFonts w:cs="AdvPS_SSSB"/>
          <w:szCs w:val="22"/>
        </w:rPr>
        <w:t>ä</w:t>
      </w:r>
      <w:r w:rsidRPr="00D231A9">
        <w:rPr>
          <w:rFonts w:cs="AdvPS_SSSB"/>
          <w:szCs w:val="22"/>
        </w:rPr>
        <w:t>chtnisses fehlenden Betrag aus ihrem eigenen Verm</w:t>
      </w:r>
      <w:r>
        <w:rPr>
          <w:rFonts w:cs="AdvPS_SSSB"/>
          <w:szCs w:val="22"/>
        </w:rPr>
        <w:t>ö</w:t>
      </w:r>
      <w:r w:rsidRPr="00D231A9">
        <w:rPr>
          <w:rFonts w:cs="AdvPS_SSSB"/>
          <w:szCs w:val="22"/>
        </w:rPr>
        <w:t>gen zu</w:t>
      </w:r>
      <w:r>
        <w:rPr>
          <w:rFonts w:cs="AdvPS_SSSB"/>
          <w:szCs w:val="22"/>
        </w:rPr>
        <w:t xml:space="preserve"> </w:t>
      </w:r>
      <w:r w:rsidRPr="00D231A9">
        <w:rPr>
          <w:rFonts w:cs="AdvPS_SSSB"/>
          <w:szCs w:val="22"/>
        </w:rPr>
        <w:t>beschaffen und dem Vorerben/der Vorerbin zu verschaffen (Verschaffungsverm</w:t>
      </w:r>
      <w:r>
        <w:rPr>
          <w:rFonts w:cs="AdvPS_SSSB"/>
          <w:szCs w:val="22"/>
        </w:rPr>
        <w:t>ä</w:t>
      </w:r>
      <w:r w:rsidRPr="00D231A9">
        <w:rPr>
          <w:rFonts w:cs="AdvPS_SSSB"/>
          <w:szCs w:val="22"/>
        </w:rPr>
        <w:t>chtnis), unabh</w:t>
      </w:r>
      <w:r>
        <w:rPr>
          <w:rFonts w:cs="AdvPS_SSSB"/>
          <w:szCs w:val="22"/>
        </w:rPr>
        <w:t>ä</w:t>
      </w:r>
      <w:r w:rsidRPr="00D231A9">
        <w:rPr>
          <w:rFonts w:cs="AdvPS_SSSB"/>
          <w:szCs w:val="22"/>
        </w:rPr>
        <w:t>ngig vom Umfang der Erbschaft.</w:t>
      </w:r>
      <w:bookmarkStart w:id="0" w:name="_GoBack"/>
      <w:bookmarkEnd w:id="0"/>
    </w:p>
    <w:p w:rsidR="00E578B7" w:rsidRPr="00E578B7" w:rsidRDefault="00E578B7" w:rsidP="00E578B7">
      <w:pPr>
        <w:autoSpaceDE w:val="0"/>
        <w:autoSpaceDN w:val="0"/>
        <w:adjustRightInd w:val="0"/>
        <w:jc w:val="both"/>
        <w:rPr>
          <w:rFonts w:cs="AdvPS_SSSB"/>
          <w:szCs w:val="22"/>
        </w:rPr>
      </w:pPr>
    </w:p>
    <w:p w:rsidR="004E3928" w:rsidRPr="00E36B33" w:rsidRDefault="004E3928" w:rsidP="00E36B33">
      <w:pPr>
        <w:autoSpaceDE w:val="0"/>
        <w:autoSpaceDN w:val="0"/>
        <w:adjustRightInd w:val="0"/>
        <w:jc w:val="both"/>
        <w:rPr>
          <w:rFonts w:cs="AdvPS_SSSB"/>
          <w:szCs w:val="22"/>
        </w:rPr>
      </w:pPr>
    </w:p>
    <w:sectPr w:rsidR="004E3928" w:rsidRPr="00E36B33"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956D8"/>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07B9"/>
    <w:rsid w:val="004E370E"/>
    <w:rsid w:val="004E3928"/>
    <w:rsid w:val="004F01A3"/>
    <w:rsid w:val="004F167E"/>
    <w:rsid w:val="004F4B0C"/>
    <w:rsid w:val="005140FA"/>
    <w:rsid w:val="005146FD"/>
    <w:rsid w:val="00515A34"/>
    <w:rsid w:val="005300BF"/>
    <w:rsid w:val="00541ED4"/>
    <w:rsid w:val="0055272E"/>
    <w:rsid w:val="00582A3D"/>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109A1"/>
    <w:rsid w:val="00820468"/>
    <w:rsid w:val="00821317"/>
    <w:rsid w:val="0083305E"/>
    <w:rsid w:val="00834E9C"/>
    <w:rsid w:val="00842869"/>
    <w:rsid w:val="0085793A"/>
    <w:rsid w:val="00864731"/>
    <w:rsid w:val="00880458"/>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BF335E"/>
    <w:rsid w:val="00BF517B"/>
    <w:rsid w:val="00C556A3"/>
    <w:rsid w:val="00C84CCC"/>
    <w:rsid w:val="00CA1797"/>
    <w:rsid w:val="00CE05AA"/>
    <w:rsid w:val="00CF4FB5"/>
    <w:rsid w:val="00D231A9"/>
    <w:rsid w:val="00D35965"/>
    <w:rsid w:val="00D3744E"/>
    <w:rsid w:val="00D45EBA"/>
    <w:rsid w:val="00D51D44"/>
    <w:rsid w:val="00D54FD3"/>
    <w:rsid w:val="00D664ED"/>
    <w:rsid w:val="00D70384"/>
    <w:rsid w:val="00D919CE"/>
    <w:rsid w:val="00DC3CF2"/>
    <w:rsid w:val="00DD03B9"/>
    <w:rsid w:val="00DD65D8"/>
    <w:rsid w:val="00DF4E34"/>
    <w:rsid w:val="00E36B33"/>
    <w:rsid w:val="00E51375"/>
    <w:rsid w:val="00E578B7"/>
    <w:rsid w:val="00E703F9"/>
    <w:rsid w:val="00E7366D"/>
    <w:rsid w:val="00E761F0"/>
    <w:rsid w:val="00E943FC"/>
    <w:rsid w:val="00EA217E"/>
    <w:rsid w:val="00EA52D1"/>
    <w:rsid w:val="00EA5F27"/>
    <w:rsid w:val="00EB0280"/>
    <w:rsid w:val="00EB0917"/>
    <w:rsid w:val="00EB484A"/>
    <w:rsid w:val="00EF30A6"/>
    <w:rsid w:val="00F023EF"/>
    <w:rsid w:val="00F03C5F"/>
    <w:rsid w:val="00F17CDE"/>
    <w:rsid w:val="00F25F3D"/>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2B47B"/>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0E86-1DE9-42C2-BF9D-F5CFC7E2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11762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21</cp:revision>
  <cp:lastPrinted>2010-10-12T09:43:00Z</cp:lastPrinted>
  <dcterms:created xsi:type="dcterms:W3CDTF">2024-01-25T10:18:00Z</dcterms:created>
  <dcterms:modified xsi:type="dcterms:W3CDTF">2024-01-25T12:28:00Z</dcterms:modified>
</cp:coreProperties>
</file>