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104360">
        <w:t>2</w:t>
      </w:r>
      <w:r>
        <w:t>/20</w:t>
      </w:r>
      <w:r w:rsidR="00104360">
        <w:t>20</w:t>
      </w:r>
    </w:p>
    <w:p w:rsidR="00181C19" w:rsidRDefault="00181C19">
      <w:pPr>
        <w:pStyle w:val="Titel"/>
      </w:pPr>
    </w:p>
    <w:p w:rsidR="00F95EA9" w:rsidRDefault="00104360">
      <w:pPr>
        <w:pStyle w:val="berschrift1"/>
      </w:pPr>
      <w:proofErr w:type="spellStart"/>
      <w:r>
        <w:t>beitrag</w:t>
      </w:r>
      <w:proofErr w:type="spellEnd"/>
      <w:r>
        <w:t xml:space="preserve"> des </w:t>
      </w:r>
      <w:proofErr w:type="spellStart"/>
      <w:r>
        <w:t>monats</w:t>
      </w:r>
      <w:proofErr w:type="spellEnd"/>
      <w:r w:rsidR="005A036E">
        <w:t xml:space="preserve">: </w:t>
      </w:r>
      <w:r>
        <w:t xml:space="preserve">Erb- und pflichtteilsrechtliche Regelungen im Zuge der Übergabe, Dr. Ulf </w:t>
      </w:r>
      <w:proofErr w:type="spellStart"/>
      <w:r>
        <w:t>Gibhardt</w:t>
      </w:r>
      <w:proofErr w:type="spellEnd"/>
    </w:p>
    <w:p w:rsidR="00D45EBA" w:rsidRDefault="00D45EBA" w:rsidP="00D45EBA"/>
    <w:p w:rsidR="00B826B5" w:rsidRDefault="00D45EBA" w:rsidP="00D45EBA">
      <w:pPr>
        <w:rPr>
          <w:b/>
        </w:rPr>
      </w:pPr>
      <w:r w:rsidRPr="000D3C17">
        <w:rPr>
          <w:b/>
        </w:rPr>
        <w:t>S.</w:t>
      </w:r>
      <w:r w:rsidR="00E0022E">
        <w:rPr>
          <w:b/>
        </w:rPr>
        <w:t xml:space="preserve"> 35</w:t>
      </w:r>
    </w:p>
    <w:p w:rsidR="00B826B5" w:rsidRDefault="00104360" w:rsidP="00D45EBA">
      <w:pPr>
        <w:rPr>
          <w:b/>
        </w:rPr>
      </w:pPr>
      <w:proofErr w:type="spellStart"/>
      <w:r w:rsidRPr="000D3C17">
        <w:rPr>
          <w:b/>
        </w:rPr>
        <w:t>Austattung</w:t>
      </w:r>
      <w:proofErr w:type="spellEnd"/>
      <w:r w:rsidRPr="000D3C17">
        <w:rPr>
          <w:b/>
        </w:rPr>
        <w:t>:</w:t>
      </w:r>
    </w:p>
    <w:p w:rsidR="00B826B5" w:rsidRDefault="00104360" w:rsidP="00104360">
      <w:r>
        <w:t>Die Zuwendung erfolgt zur Begründung einer eigenständigen Lebensstellung unseres Kindes gemäß § 1624 BGB und ist somit – trotz Unentgeltlichkeit – nicht als Schenkung anzusehen.</w:t>
      </w:r>
    </w:p>
    <w:p w:rsidR="00104360" w:rsidRDefault="00104360" w:rsidP="00104360"/>
    <w:p w:rsidR="00B826B5" w:rsidRPr="00391DFC" w:rsidRDefault="00B826B5" w:rsidP="001C2752">
      <w:pPr>
        <w:rPr>
          <w:b/>
        </w:rPr>
      </w:pPr>
      <w:r w:rsidRPr="000D3C17">
        <w:rPr>
          <w:b/>
        </w:rPr>
        <w:t xml:space="preserve">S. </w:t>
      </w:r>
      <w:r w:rsidR="00E0022E" w:rsidRPr="000D3C17">
        <w:rPr>
          <w:b/>
        </w:rPr>
        <w:t>40</w:t>
      </w:r>
    </w:p>
    <w:p w:rsidR="00B826B5" w:rsidRPr="000651D1" w:rsidRDefault="00104360" w:rsidP="00104360">
      <w:pPr>
        <w:rPr>
          <w:b/>
        </w:rPr>
      </w:pPr>
      <w:r w:rsidRPr="00104360">
        <w:rPr>
          <w:b/>
        </w:rPr>
        <w:t>Anordnung der Ausgleichungspflicht bei sonstigen</w:t>
      </w:r>
      <w:r>
        <w:rPr>
          <w:b/>
        </w:rPr>
        <w:t xml:space="preserve"> </w:t>
      </w:r>
      <w:r w:rsidRPr="00104360">
        <w:rPr>
          <w:b/>
        </w:rPr>
        <w:t>Zuwendungen</w:t>
      </w:r>
      <w:r w:rsidR="0046275C">
        <w:rPr>
          <w:b/>
        </w:rPr>
        <w:t>:</w:t>
      </w:r>
    </w:p>
    <w:p w:rsidR="00B7716C" w:rsidRDefault="00104360" w:rsidP="00104360">
      <w:pPr>
        <w:autoSpaceDE w:val="0"/>
        <w:autoSpaceDN w:val="0"/>
        <w:adjustRightInd w:val="0"/>
        <w:rPr>
          <w:rFonts w:cs="AdvPS_SSSB"/>
          <w:szCs w:val="22"/>
        </w:rPr>
      </w:pPr>
      <w:r w:rsidRPr="00104360">
        <w:rPr>
          <w:rFonts w:cs="AdvPS_SSSB"/>
          <w:szCs w:val="22"/>
        </w:rPr>
        <w:t>Der Beschenkte hat die geschenkten Gesellschaftsanteile beim</w:t>
      </w:r>
      <w:r>
        <w:rPr>
          <w:rFonts w:cs="AdvPS_SSSB"/>
          <w:szCs w:val="22"/>
        </w:rPr>
        <w:t xml:space="preserve"> </w:t>
      </w:r>
      <w:r w:rsidRPr="00104360">
        <w:rPr>
          <w:rFonts w:cs="AdvPS_SSSB"/>
          <w:szCs w:val="22"/>
        </w:rPr>
        <w:t>Tod des Schenkers gem</w:t>
      </w:r>
      <w:r>
        <w:rPr>
          <w:rFonts w:cs="AdvPS_SSSB"/>
          <w:szCs w:val="22"/>
        </w:rPr>
        <w:t>ä</w:t>
      </w:r>
      <w:r w:rsidRPr="00104360">
        <w:rPr>
          <w:rFonts w:cs="AdvPS_SSSB"/>
          <w:szCs w:val="22"/>
        </w:rPr>
        <w:t>ß § 2050 Abs. 3 BGB zur Ausgleichung</w:t>
      </w:r>
      <w:r>
        <w:rPr>
          <w:rFonts w:cs="AdvPS_SSSB"/>
          <w:szCs w:val="22"/>
        </w:rPr>
        <w:t xml:space="preserve"> </w:t>
      </w:r>
      <w:r w:rsidRPr="00104360">
        <w:rPr>
          <w:rFonts w:cs="AdvPS_SSSB"/>
          <w:szCs w:val="22"/>
        </w:rPr>
        <w:t>zu bringen.</w:t>
      </w:r>
    </w:p>
    <w:p w:rsidR="00104360" w:rsidRDefault="00104360" w:rsidP="00104360">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sidRPr="000D3C17">
        <w:rPr>
          <w:rFonts w:cs="AdvPS_SSSB"/>
          <w:b/>
          <w:szCs w:val="22"/>
        </w:rPr>
        <w:t xml:space="preserve">S. </w:t>
      </w:r>
      <w:r w:rsidR="00E0022E" w:rsidRPr="000D3C17">
        <w:rPr>
          <w:rFonts w:cs="AdvPS_SSSB"/>
          <w:b/>
          <w:szCs w:val="22"/>
        </w:rPr>
        <w:t>40</w:t>
      </w:r>
    </w:p>
    <w:p w:rsidR="00B7716C" w:rsidRDefault="00104360" w:rsidP="00B7716C">
      <w:pPr>
        <w:autoSpaceDE w:val="0"/>
        <w:autoSpaceDN w:val="0"/>
        <w:adjustRightInd w:val="0"/>
        <w:rPr>
          <w:rFonts w:cs="AdvPS_SSSB"/>
          <w:b/>
          <w:szCs w:val="22"/>
        </w:rPr>
      </w:pPr>
      <w:r w:rsidRPr="00104360">
        <w:rPr>
          <w:rFonts w:cs="AdvPS_SSSB"/>
          <w:b/>
          <w:szCs w:val="22"/>
        </w:rPr>
        <w:t>Anrechnungsbestimmung nach § 2315 BGB</w:t>
      </w:r>
      <w:r w:rsidR="0046275C">
        <w:rPr>
          <w:rFonts w:cs="AdvPS_SSSB"/>
          <w:b/>
          <w:szCs w:val="22"/>
        </w:rPr>
        <w:t>:</w:t>
      </w:r>
    </w:p>
    <w:p w:rsidR="00104360" w:rsidRDefault="00104360" w:rsidP="00104360">
      <w:pPr>
        <w:autoSpaceDE w:val="0"/>
        <w:autoSpaceDN w:val="0"/>
        <w:adjustRightInd w:val="0"/>
        <w:jc w:val="both"/>
        <w:rPr>
          <w:rFonts w:cs="AdvPS_SSSB"/>
          <w:szCs w:val="22"/>
        </w:rPr>
      </w:pPr>
      <w:r w:rsidRPr="00104360">
        <w:rPr>
          <w:rFonts w:cs="AdvPS_SSSB"/>
          <w:szCs w:val="22"/>
        </w:rPr>
        <w:t>Der Beschenkte hat sich die erhaltene Zuwendung auf einen</w:t>
      </w:r>
      <w:r>
        <w:rPr>
          <w:rFonts w:cs="AdvPS_SSSB"/>
          <w:szCs w:val="22"/>
        </w:rPr>
        <w:t xml:space="preserve"> </w:t>
      </w:r>
      <w:r w:rsidRPr="00104360">
        <w:rPr>
          <w:rFonts w:cs="AdvPS_SSSB"/>
          <w:szCs w:val="22"/>
        </w:rPr>
        <w:t>etwaigen, ihm durch den Tod des Schenkers entstehenden Pflichtteilsanspruch</w:t>
      </w:r>
      <w:r>
        <w:rPr>
          <w:rFonts w:cs="AdvPS_SSSB"/>
          <w:szCs w:val="22"/>
        </w:rPr>
        <w:t xml:space="preserve"> </w:t>
      </w:r>
      <w:r w:rsidRPr="00104360">
        <w:rPr>
          <w:rFonts w:cs="AdvPS_SSSB"/>
          <w:szCs w:val="22"/>
        </w:rPr>
        <w:t>anrechnen zu lassen. Dies gilt jedoch nicht, soweit</w:t>
      </w:r>
      <w:r>
        <w:rPr>
          <w:rFonts w:cs="AdvPS_SSSB"/>
          <w:szCs w:val="22"/>
        </w:rPr>
        <w:t xml:space="preserve"> </w:t>
      </w:r>
      <w:r w:rsidRPr="00104360">
        <w:rPr>
          <w:rFonts w:cs="AdvPS_SSSB"/>
          <w:szCs w:val="22"/>
        </w:rPr>
        <w:t>er aufgrund der Regelungen dieses Vertrages, insbesondere wegen</w:t>
      </w:r>
      <w:r>
        <w:rPr>
          <w:rFonts w:cs="AdvPS_SSSB"/>
          <w:szCs w:val="22"/>
        </w:rPr>
        <w:t xml:space="preserve"> </w:t>
      </w:r>
      <w:r w:rsidRPr="00104360">
        <w:rPr>
          <w:rFonts w:cs="AdvPS_SSSB"/>
          <w:szCs w:val="22"/>
        </w:rPr>
        <w:t>einer R</w:t>
      </w:r>
      <w:r>
        <w:rPr>
          <w:rFonts w:cs="AdvPS_SSSB"/>
          <w:szCs w:val="22"/>
        </w:rPr>
        <w:t>ü</w:t>
      </w:r>
      <w:r w:rsidRPr="00104360">
        <w:rPr>
          <w:rFonts w:cs="AdvPS_SSSB"/>
          <w:szCs w:val="22"/>
        </w:rPr>
        <w:t>ckforderung nach § … (R</w:t>
      </w:r>
      <w:r>
        <w:rPr>
          <w:rFonts w:cs="AdvPS_SSSB"/>
          <w:szCs w:val="22"/>
        </w:rPr>
        <w:t>ü</w:t>
      </w:r>
      <w:r w:rsidRPr="00104360">
        <w:rPr>
          <w:rFonts w:cs="AdvPS_SSSB"/>
          <w:szCs w:val="22"/>
        </w:rPr>
        <w:t>ckforderungsvorbehalte), die</w:t>
      </w:r>
      <w:r>
        <w:rPr>
          <w:rFonts w:cs="AdvPS_SSSB"/>
          <w:szCs w:val="22"/>
        </w:rPr>
        <w:t xml:space="preserve"> </w:t>
      </w:r>
      <w:r w:rsidRPr="00104360">
        <w:rPr>
          <w:rFonts w:cs="AdvPS_SSSB"/>
          <w:szCs w:val="22"/>
        </w:rPr>
        <w:t>geschenkten Gesellschaftsanteile oder an deren Stelle tretende</w:t>
      </w:r>
      <w:r>
        <w:rPr>
          <w:rFonts w:cs="AdvPS_SSSB"/>
          <w:szCs w:val="22"/>
        </w:rPr>
        <w:t xml:space="preserve"> </w:t>
      </w:r>
      <w:r w:rsidRPr="00104360">
        <w:rPr>
          <w:rFonts w:cs="AdvPS_SSSB"/>
          <w:szCs w:val="22"/>
        </w:rPr>
        <w:t>Surrogate noch vor Entstehung des Pflichtteilsanspruchs ganz</w:t>
      </w:r>
      <w:r>
        <w:rPr>
          <w:rFonts w:cs="AdvPS_SSSB"/>
          <w:szCs w:val="22"/>
        </w:rPr>
        <w:t xml:space="preserve"> </w:t>
      </w:r>
      <w:r w:rsidRPr="00104360">
        <w:rPr>
          <w:rFonts w:cs="AdvPS_SSSB"/>
          <w:szCs w:val="22"/>
        </w:rPr>
        <w:t>oder teilweise wieder abzugeben hat. Nicht anrechnungspflichtig</w:t>
      </w:r>
      <w:r>
        <w:rPr>
          <w:rFonts w:cs="AdvPS_SSSB"/>
          <w:szCs w:val="22"/>
        </w:rPr>
        <w:t xml:space="preserve"> </w:t>
      </w:r>
      <w:r w:rsidRPr="00104360">
        <w:rPr>
          <w:rFonts w:cs="AdvPS_SSSB"/>
          <w:szCs w:val="22"/>
        </w:rPr>
        <w:t>ist auch der zwischenzeitliche Nutzungsvorteil aus einem solchen</w:t>
      </w:r>
      <w:r>
        <w:rPr>
          <w:rFonts w:cs="AdvPS_SSSB"/>
          <w:szCs w:val="22"/>
        </w:rPr>
        <w:t xml:space="preserve"> </w:t>
      </w:r>
      <w:r w:rsidRPr="00104360">
        <w:rPr>
          <w:rFonts w:cs="AdvPS_SSSB"/>
          <w:szCs w:val="22"/>
        </w:rPr>
        <w:t>zur</w:t>
      </w:r>
      <w:r>
        <w:rPr>
          <w:rFonts w:cs="AdvPS_SSSB"/>
          <w:szCs w:val="22"/>
        </w:rPr>
        <w:t>ü</w:t>
      </w:r>
      <w:r w:rsidRPr="00104360">
        <w:rPr>
          <w:rFonts w:cs="AdvPS_SSSB"/>
          <w:szCs w:val="22"/>
        </w:rPr>
        <w:t>ck</w:t>
      </w:r>
      <w:r>
        <w:rPr>
          <w:rFonts w:cs="AdvPS_SSSB"/>
          <w:szCs w:val="22"/>
        </w:rPr>
        <w:t>ü</w:t>
      </w:r>
      <w:r w:rsidRPr="00104360">
        <w:rPr>
          <w:rFonts w:cs="AdvPS_SSSB"/>
          <w:szCs w:val="22"/>
        </w:rPr>
        <w:t>bertragenen Anteil oder zur</w:t>
      </w:r>
      <w:r>
        <w:rPr>
          <w:rFonts w:cs="AdvPS_SSSB"/>
          <w:szCs w:val="22"/>
        </w:rPr>
        <w:t>ü</w:t>
      </w:r>
      <w:r w:rsidRPr="00104360">
        <w:rPr>
          <w:rFonts w:cs="AdvPS_SSSB"/>
          <w:szCs w:val="22"/>
        </w:rPr>
        <w:t>ck</w:t>
      </w:r>
      <w:r>
        <w:rPr>
          <w:rFonts w:cs="AdvPS_SSSB"/>
          <w:szCs w:val="22"/>
        </w:rPr>
        <w:t>ü</w:t>
      </w:r>
      <w:r w:rsidRPr="00104360">
        <w:rPr>
          <w:rFonts w:cs="AdvPS_SSSB"/>
          <w:szCs w:val="22"/>
        </w:rPr>
        <w:t>bertragenen Surrogaten.</w:t>
      </w:r>
    </w:p>
    <w:p w:rsidR="00104360" w:rsidRDefault="00104360" w:rsidP="00E36B33">
      <w:pPr>
        <w:autoSpaceDE w:val="0"/>
        <w:autoSpaceDN w:val="0"/>
        <w:adjustRightInd w:val="0"/>
        <w:jc w:val="both"/>
        <w:rPr>
          <w:rFonts w:cs="AdvPS_SSSB"/>
          <w:szCs w:val="22"/>
        </w:rPr>
      </w:pPr>
    </w:p>
    <w:p w:rsidR="00104360" w:rsidRDefault="00104360" w:rsidP="00104360">
      <w:pPr>
        <w:autoSpaceDE w:val="0"/>
        <w:autoSpaceDN w:val="0"/>
        <w:adjustRightInd w:val="0"/>
        <w:rPr>
          <w:rFonts w:cs="AdvPS_SSSB"/>
          <w:b/>
          <w:szCs w:val="22"/>
        </w:rPr>
      </w:pPr>
      <w:r w:rsidRPr="000D3C17">
        <w:rPr>
          <w:rFonts w:cs="AdvPS_SSSB"/>
          <w:b/>
          <w:szCs w:val="22"/>
        </w:rPr>
        <w:t xml:space="preserve">S. </w:t>
      </w:r>
      <w:r w:rsidR="00E0022E" w:rsidRPr="000D3C17">
        <w:rPr>
          <w:rFonts w:cs="AdvPS_SSSB"/>
          <w:b/>
          <w:szCs w:val="22"/>
        </w:rPr>
        <w:t>41</w:t>
      </w:r>
    </w:p>
    <w:p w:rsidR="00104360" w:rsidRDefault="00EB039B" w:rsidP="00EB039B">
      <w:pPr>
        <w:autoSpaceDE w:val="0"/>
        <w:autoSpaceDN w:val="0"/>
        <w:adjustRightInd w:val="0"/>
        <w:rPr>
          <w:rFonts w:cs="AdvPS_SSSB"/>
          <w:b/>
          <w:szCs w:val="22"/>
        </w:rPr>
      </w:pPr>
      <w:r w:rsidRPr="00EB039B">
        <w:rPr>
          <w:rFonts w:cs="AdvPS_SSSB"/>
          <w:b/>
          <w:szCs w:val="22"/>
        </w:rPr>
        <w:t>Begrenzung des Anrechnungswertes auf den Wert der</w:t>
      </w:r>
      <w:r>
        <w:rPr>
          <w:rFonts w:cs="AdvPS_SSSB"/>
          <w:b/>
          <w:szCs w:val="22"/>
        </w:rPr>
        <w:t xml:space="preserve"> </w:t>
      </w:r>
      <w:r w:rsidRPr="00EB039B">
        <w:rPr>
          <w:rFonts w:cs="AdvPS_SSSB"/>
          <w:b/>
          <w:szCs w:val="22"/>
        </w:rPr>
        <w:t>Schenkung:</w:t>
      </w:r>
      <w:r>
        <w:rPr>
          <w:rStyle w:val="Funotenzeichen"/>
          <w:rFonts w:cs="AdvPS_SSSB"/>
          <w:b w:val="0"/>
          <w:szCs w:val="22"/>
        </w:rPr>
        <w:footnoteReference w:id="1"/>
      </w:r>
    </w:p>
    <w:p w:rsidR="002B5AF1" w:rsidRDefault="002B5AF1" w:rsidP="002B5AF1">
      <w:pPr>
        <w:autoSpaceDE w:val="0"/>
        <w:autoSpaceDN w:val="0"/>
        <w:adjustRightInd w:val="0"/>
        <w:jc w:val="both"/>
        <w:rPr>
          <w:rFonts w:cs="AdvPS_SSSB"/>
          <w:szCs w:val="22"/>
        </w:rPr>
      </w:pPr>
      <w:r w:rsidRPr="002B5AF1">
        <w:rPr>
          <w:rFonts w:cs="AdvPS_SSSB"/>
          <w:szCs w:val="22"/>
        </w:rPr>
        <w:t>Der Beschenkte hat sich den Zuwendungswert i. S</w:t>
      </w:r>
      <w:r>
        <w:rPr>
          <w:rFonts w:cs="AdvPS_SSSB"/>
          <w:szCs w:val="22"/>
        </w:rPr>
        <w:t>.</w:t>
      </w:r>
      <w:r w:rsidRPr="002B5AF1">
        <w:rPr>
          <w:rFonts w:cs="AdvPS_SSSB"/>
          <w:szCs w:val="22"/>
        </w:rPr>
        <w:t xml:space="preserve"> d. § 2315</w:t>
      </w:r>
      <w:r>
        <w:rPr>
          <w:rFonts w:cs="AdvPS_SSSB"/>
          <w:szCs w:val="22"/>
        </w:rPr>
        <w:t xml:space="preserve"> </w:t>
      </w:r>
      <w:r w:rsidRPr="002B5AF1">
        <w:rPr>
          <w:rFonts w:cs="AdvPS_SSSB"/>
          <w:szCs w:val="22"/>
        </w:rPr>
        <w:t xml:space="preserve">Abs. 2 S. 2 BGB, der mit … </w:t>
      </w:r>
      <w:r w:rsidR="002D71C0">
        <w:rPr>
          <w:rFonts w:cs="AdvPS_SSSB"/>
          <w:szCs w:val="22"/>
        </w:rPr>
        <w:t>€</w:t>
      </w:r>
      <w:r w:rsidRPr="002B5AF1">
        <w:rPr>
          <w:rFonts w:cs="AdvPS_SSSB"/>
          <w:szCs w:val="22"/>
        </w:rPr>
        <w:t xml:space="preserve"> vorbehaltlich eines zus</w:t>
      </w:r>
      <w:r w:rsidR="002D71C0">
        <w:rPr>
          <w:rFonts w:cs="AdvPS_SSSB"/>
          <w:szCs w:val="22"/>
        </w:rPr>
        <w:t>ä</w:t>
      </w:r>
      <w:r w:rsidRPr="002B5AF1">
        <w:rPr>
          <w:rFonts w:cs="AdvPS_SSSB"/>
          <w:szCs w:val="22"/>
        </w:rPr>
        <w:t>tzlich zu</w:t>
      </w:r>
      <w:r w:rsidR="002D71C0">
        <w:rPr>
          <w:rFonts w:cs="AdvPS_SSSB"/>
          <w:szCs w:val="22"/>
        </w:rPr>
        <w:t xml:space="preserve"> </w:t>
      </w:r>
      <w:r w:rsidRPr="002B5AF1">
        <w:rPr>
          <w:rFonts w:cs="AdvPS_SSSB"/>
          <w:szCs w:val="22"/>
        </w:rPr>
        <w:t>ber</w:t>
      </w:r>
      <w:r w:rsidR="002D71C0">
        <w:rPr>
          <w:rFonts w:cs="AdvPS_SSSB"/>
          <w:szCs w:val="22"/>
        </w:rPr>
        <w:t>ü</w:t>
      </w:r>
      <w:r w:rsidRPr="002B5AF1">
        <w:rPr>
          <w:rFonts w:cs="AdvPS_SSSB"/>
          <w:szCs w:val="22"/>
        </w:rPr>
        <w:t>cksichtigenden Kaufkraftschwundes zwischen Zuwendung</w:t>
      </w:r>
      <w:r w:rsidR="002D71C0">
        <w:rPr>
          <w:rFonts w:cs="AdvPS_SSSB"/>
          <w:szCs w:val="22"/>
        </w:rPr>
        <w:t xml:space="preserve"> </w:t>
      </w:r>
      <w:r w:rsidRPr="002B5AF1">
        <w:rPr>
          <w:rFonts w:cs="AdvPS_SSSB"/>
          <w:szCs w:val="22"/>
        </w:rPr>
        <w:t>und Erbfall festgestellt wird, auf den Tod des Schenkers auf</w:t>
      </w:r>
      <w:r w:rsidR="002D71C0">
        <w:rPr>
          <w:rFonts w:cs="AdvPS_SSSB"/>
          <w:szCs w:val="22"/>
        </w:rPr>
        <w:t xml:space="preserve"> </w:t>
      </w:r>
      <w:r w:rsidRPr="002B5AF1">
        <w:rPr>
          <w:rFonts w:cs="AdvPS_SSSB"/>
          <w:szCs w:val="22"/>
        </w:rPr>
        <w:t>Pflichtteilsanspr</w:t>
      </w:r>
      <w:r w:rsidR="002D71C0">
        <w:rPr>
          <w:rFonts w:cs="AdvPS_SSSB"/>
          <w:szCs w:val="22"/>
        </w:rPr>
        <w:t>ü</w:t>
      </w:r>
      <w:r w:rsidRPr="002B5AF1">
        <w:rPr>
          <w:rFonts w:cs="AdvPS_SSSB"/>
          <w:szCs w:val="22"/>
        </w:rPr>
        <w:t>che anrechnen zu lassen, h</w:t>
      </w:r>
      <w:r w:rsidR="002D71C0">
        <w:rPr>
          <w:rFonts w:cs="AdvPS_SSSB"/>
          <w:szCs w:val="22"/>
        </w:rPr>
        <w:t>ö</w:t>
      </w:r>
      <w:r w:rsidRPr="002B5AF1">
        <w:rPr>
          <w:rFonts w:cs="AdvPS_SSSB"/>
          <w:szCs w:val="22"/>
        </w:rPr>
        <w:t>chstens jedoch in</w:t>
      </w:r>
      <w:r w:rsidR="002D71C0">
        <w:rPr>
          <w:rFonts w:cs="AdvPS_SSSB"/>
          <w:szCs w:val="22"/>
        </w:rPr>
        <w:t xml:space="preserve"> </w:t>
      </w:r>
      <w:r w:rsidRPr="002B5AF1">
        <w:rPr>
          <w:rFonts w:cs="AdvPS_SSSB"/>
          <w:szCs w:val="22"/>
        </w:rPr>
        <w:t>H</w:t>
      </w:r>
      <w:r w:rsidR="002D71C0">
        <w:rPr>
          <w:rFonts w:cs="AdvPS_SSSB"/>
          <w:szCs w:val="22"/>
        </w:rPr>
        <w:t>ö</w:t>
      </w:r>
      <w:r w:rsidRPr="002B5AF1">
        <w:rPr>
          <w:rFonts w:cs="AdvPS_SSSB"/>
          <w:szCs w:val="22"/>
        </w:rPr>
        <w:t>he des</w:t>
      </w:r>
      <w:r w:rsidR="002D71C0">
        <w:rPr>
          <w:rFonts w:cs="AdvPS_SSSB"/>
          <w:szCs w:val="22"/>
        </w:rPr>
        <w:t xml:space="preserve"> </w:t>
      </w:r>
      <w:r w:rsidRPr="002B5AF1">
        <w:rPr>
          <w:rFonts w:cs="AdvPS_SSSB"/>
          <w:szCs w:val="22"/>
        </w:rPr>
        <w:t>Wertes zum Zeitpunkt des Todes des Schenkers.</w:t>
      </w:r>
    </w:p>
    <w:p w:rsidR="002B5AF1" w:rsidRPr="002B5AF1" w:rsidRDefault="002B5AF1" w:rsidP="002B5AF1">
      <w:pPr>
        <w:autoSpaceDE w:val="0"/>
        <w:autoSpaceDN w:val="0"/>
        <w:adjustRightInd w:val="0"/>
        <w:jc w:val="both"/>
        <w:rPr>
          <w:rFonts w:cs="AdvPS_SSSB"/>
          <w:szCs w:val="22"/>
        </w:rPr>
      </w:pPr>
    </w:p>
    <w:p w:rsidR="002B5AF1" w:rsidRDefault="002B5AF1" w:rsidP="002B5AF1">
      <w:pPr>
        <w:autoSpaceDE w:val="0"/>
        <w:autoSpaceDN w:val="0"/>
        <w:adjustRightInd w:val="0"/>
        <w:jc w:val="both"/>
        <w:rPr>
          <w:rFonts w:cs="AdvPS_SSSB"/>
          <w:szCs w:val="22"/>
        </w:rPr>
      </w:pPr>
      <w:r w:rsidRPr="002B5AF1">
        <w:rPr>
          <w:rFonts w:cs="AdvPS_SSSB"/>
          <w:szCs w:val="22"/>
        </w:rPr>
        <w:t>Die Anrechnungspflicht ist durch eine seitens des Schenkers veranlasste</w:t>
      </w:r>
      <w:r w:rsidR="002D71C0">
        <w:rPr>
          <w:rFonts w:cs="AdvPS_SSSB"/>
          <w:szCs w:val="22"/>
        </w:rPr>
        <w:t xml:space="preserve"> </w:t>
      </w:r>
      <w:r w:rsidRPr="002B5AF1">
        <w:rPr>
          <w:rFonts w:cs="AdvPS_SSSB"/>
          <w:szCs w:val="22"/>
        </w:rPr>
        <w:t>R</w:t>
      </w:r>
      <w:r w:rsidR="002D71C0">
        <w:rPr>
          <w:rFonts w:cs="AdvPS_SSSB"/>
          <w:szCs w:val="22"/>
        </w:rPr>
        <w:t>ü</w:t>
      </w:r>
      <w:r w:rsidRPr="002B5AF1">
        <w:rPr>
          <w:rFonts w:cs="AdvPS_SSSB"/>
          <w:szCs w:val="22"/>
        </w:rPr>
        <w:t>ck</w:t>
      </w:r>
      <w:r w:rsidR="002D71C0">
        <w:rPr>
          <w:rFonts w:cs="AdvPS_SSSB"/>
          <w:szCs w:val="22"/>
        </w:rPr>
        <w:t>ü</w:t>
      </w:r>
      <w:r w:rsidRPr="002B5AF1">
        <w:rPr>
          <w:rFonts w:cs="AdvPS_SSSB"/>
          <w:szCs w:val="22"/>
        </w:rPr>
        <w:t>bertragung des Schenkungsgegenstandes aufl</w:t>
      </w:r>
      <w:r w:rsidR="002D71C0">
        <w:rPr>
          <w:rFonts w:cs="AdvPS_SSSB"/>
          <w:szCs w:val="22"/>
        </w:rPr>
        <w:t>ö</w:t>
      </w:r>
      <w:r w:rsidRPr="002B5AF1">
        <w:rPr>
          <w:rFonts w:cs="AdvPS_SSSB"/>
          <w:szCs w:val="22"/>
        </w:rPr>
        <w:t>send</w:t>
      </w:r>
      <w:r w:rsidR="002D71C0">
        <w:rPr>
          <w:rFonts w:cs="AdvPS_SSSB"/>
          <w:szCs w:val="22"/>
        </w:rPr>
        <w:t xml:space="preserve"> </w:t>
      </w:r>
      <w:r w:rsidRPr="002B5AF1">
        <w:rPr>
          <w:rFonts w:cs="AdvPS_SSSB"/>
          <w:szCs w:val="22"/>
        </w:rPr>
        <w:t>bedingt.</w:t>
      </w:r>
    </w:p>
    <w:p w:rsidR="00104360" w:rsidRDefault="00104360" w:rsidP="00E36B33">
      <w:pPr>
        <w:autoSpaceDE w:val="0"/>
        <w:autoSpaceDN w:val="0"/>
        <w:adjustRightInd w:val="0"/>
        <w:jc w:val="both"/>
        <w:rPr>
          <w:rFonts w:cs="AdvPS_SSSB"/>
          <w:szCs w:val="22"/>
        </w:rPr>
      </w:pPr>
    </w:p>
    <w:p w:rsidR="00104360" w:rsidRDefault="00104360" w:rsidP="00104360">
      <w:pPr>
        <w:autoSpaceDE w:val="0"/>
        <w:autoSpaceDN w:val="0"/>
        <w:adjustRightInd w:val="0"/>
        <w:rPr>
          <w:rFonts w:cs="AdvPS_SSSB"/>
          <w:b/>
          <w:szCs w:val="22"/>
        </w:rPr>
      </w:pPr>
      <w:r w:rsidRPr="000D3C17">
        <w:rPr>
          <w:rFonts w:cs="AdvPS_SSSB"/>
          <w:b/>
          <w:szCs w:val="22"/>
        </w:rPr>
        <w:t xml:space="preserve">S. </w:t>
      </w:r>
      <w:r w:rsidR="00E0022E" w:rsidRPr="000D3C17">
        <w:rPr>
          <w:rFonts w:cs="AdvPS_SSSB"/>
          <w:b/>
          <w:szCs w:val="22"/>
        </w:rPr>
        <w:t>42</w:t>
      </w:r>
    </w:p>
    <w:p w:rsidR="00104360" w:rsidRDefault="00A550F1" w:rsidP="00104360">
      <w:pPr>
        <w:autoSpaceDE w:val="0"/>
        <w:autoSpaceDN w:val="0"/>
        <w:adjustRightInd w:val="0"/>
        <w:rPr>
          <w:rFonts w:cs="AdvPS_SSSB"/>
          <w:b/>
          <w:szCs w:val="22"/>
        </w:rPr>
      </w:pPr>
      <w:r w:rsidRPr="00A550F1">
        <w:rPr>
          <w:rFonts w:cs="AdvPS_SSSB"/>
          <w:b/>
          <w:szCs w:val="22"/>
        </w:rPr>
        <w:t>Erbverzicht</w:t>
      </w:r>
      <w:r w:rsidR="00104360">
        <w:rPr>
          <w:rFonts w:cs="AdvPS_SSSB"/>
          <w:b/>
          <w:szCs w:val="22"/>
        </w:rPr>
        <w:t>:</w:t>
      </w:r>
      <w:r>
        <w:rPr>
          <w:rStyle w:val="Funotenzeichen"/>
          <w:rFonts w:cs="AdvPS_SSSB"/>
          <w:b w:val="0"/>
          <w:szCs w:val="22"/>
        </w:rPr>
        <w:footnoteReference w:id="2"/>
      </w:r>
    </w:p>
    <w:p w:rsidR="00AB672A" w:rsidRDefault="00AB672A" w:rsidP="00AB672A">
      <w:pPr>
        <w:autoSpaceDE w:val="0"/>
        <w:autoSpaceDN w:val="0"/>
        <w:adjustRightInd w:val="0"/>
        <w:jc w:val="both"/>
        <w:rPr>
          <w:rFonts w:cs="AdvPS_SSSB"/>
          <w:szCs w:val="22"/>
        </w:rPr>
      </w:pPr>
      <w:r w:rsidRPr="00AB672A">
        <w:rPr>
          <w:rFonts w:cs="AdvPS_SSSB"/>
          <w:szCs w:val="22"/>
        </w:rPr>
        <w:t>Herr … verzichtet gegen</w:t>
      </w:r>
      <w:r>
        <w:rPr>
          <w:rFonts w:cs="AdvPS_SSSB"/>
          <w:szCs w:val="22"/>
        </w:rPr>
        <w:t>ü</w:t>
      </w:r>
      <w:r w:rsidRPr="00AB672A">
        <w:rPr>
          <w:rFonts w:cs="AdvPS_SSSB"/>
          <w:szCs w:val="22"/>
        </w:rPr>
        <w:t>ber seinem Vater, Herrn …, auf sein</w:t>
      </w:r>
      <w:r>
        <w:rPr>
          <w:rFonts w:cs="AdvPS_SSSB"/>
          <w:szCs w:val="22"/>
        </w:rPr>
        <w:t xml:space="preserve"> </w:t>
      </w:r>
      <w:r w:rsidRPr="00AB672A">
        <w:rPr>
          <w:rFonts w:cs="AdvPS_SSSB"/>
          <w:szCs w:val="22"/>
        </w:rPr>
        <w:t>gesetzliches Erbrecht.</w:t>
      </w:r>
    </w:p>
    <w:p w:rsidR="00AB672A" w:rsidRPr="00AB672A" w:rsidRDefault="00AB672A" w:rsidP="00AB672A">
      <w:pPr>
        <w:autoSpaceDE w:val="0"/>
        <w:autoSpaceDN w:val="0"/>
        <w:adjustRightInd w:val="0"/>
        <w:jc w:val="both"/>
        <w:rPr>
          <w:rFonts w:cs="AdvPS_SSSB"/>
          <w:szCs w:val="22"/>
        </w:rPr>
      </w:pPr>
    </w:p>
    <w:p w:rsidR="00AB672A" w:rsidRDefault="00AB672A" w:rsidP="00AB672A">
      <w:pPr>
        <w:autoSpaceDE w:val="0"/>
        <w:autoSpaceDN w:val="0"/>
        <w:adjustRightInd w:val="0"/>
        <w:jc w:val="both"/>
        <w:rPr>
          <w:rFonts w:cs="AdvPS_SSSB"/>
          <w:szCs w:val="22"/>
        </w:rPr>
      </w:pPr>
      <w:r w:rsidRPr="00AB672A">
        <w:rPr>
          <w:rFonts w:cs="AdvPS_SSSB"/>
          <w:szCs w:val="22"/>
        </w:rPr>
        <w:t>Als Gegenleistung hat Herr…</w:t>
      </w:r>
      <w:r>
        <w:rPr>
          <w:rFonts w:cs="AdvPS_SSSB"/>
          <w:szCs w:val="22"/>
        </w:rPr>
        <w:t xml:space="preserve"> </w:t>
      </w:r>
      <w:r w:rsidRPr="00AB672A">
        <w:rPr>
          <w:rFonts w:cs="AdvPS_SSSB"/>
          <w:szCs w:val="22"/>
        </w:rPr>
        <w:t>(Vater) dem Herrn</w:t>
      </w:r>
      <w:r>
        <w:rPr>
          <w:rFonts w:cs="AdvPS_SSSB"/>
          <w:szCs w:val="22"/>
        </w:rPr>
        <w:t xml:space="preserve"> </w:t>
      </w:r>
      <w:r w:rsidRPr="00AB672A">
        <w:rPr>
          <w:rFonts w:cs="AdvPS_SSSB"/>
          <w:szCs w:val="22"/>
        </w:rPr>
        <w:t>…</w:t>
      </w:r>
      <w:r>
        <w:rPr>
          <w:rFonts w:cs="AdvPS_SSSB"/>
          <w:szCs w:val="22"/>
        </w:rPr>
        <w:t xml:space="preserve"> </w:t>
      </w:r>
      <w:r w:rsidRPr="00AB672A">
        <w:rPr>
          <w:rFonts w:cs="AdvPS_SSSB"/>
          <w:szCs w:val="22"/>
        </w:rPr>
        <w:t>einen Betrag</w:t>
      </w:r>
      <w:r>
        <w:rPr>
          <w:rFonts w:cs="AdvPS_SSSB"/>
          <w:szCs w:val="22"/>
        </w:rPr>
        <w:t xml:space="preserve"> </w:t>
      </w:r>
      <w:r w:rsidRPr="00AB672A">
        <w:rPr>
          <w:rFonts w:cs="AdvPS_SSSB"/>
          <w:szCs w:val="22"/>
        </w:rPr>
        <w:t>in H</w:t>
      </w:r>
      <w:r>
        <w:rPr>
          <w:rFonts w:cs="AdvPS_SSSB"/>
          <w:szCs w:val="22"/>
        </w:rPr>
        <w:t>ö</w:t>
      </w:r>
      <w:r w:rsidRPr="00AB672A">
        <w:rPr>
          <w:rFonts w:cs="AdvPS_SSSB"/>
          <w:szCs w:val="22"/>
        </w:rPr>
        <w:t>he von</w:t>
      </w:r>
      <w:r>
        <w:rPr>
          <w:rFonts w:cs="AdvPS_SSSB"/>
          <w:szCs w:val="22"/>
        </w:rPr>
        <w:t xml:space="preserve"> </w:t>
      </w:r>
      <w:r w:rsidRPr="00AB672A">
        <w:rPr>
          <w:rFonts w:cs="AdvPS_SSSB"/>
          <w:szCs w:val="22"/>
        </w:rPr>
        <w:t>…</w:t>
      </w:r>
      <w:r>
        <w:rPr>
          <w:rFonts w:cs="AdvPS_SSSB"/>
          <w:szCs w:val="22"/>
        </w:rPr>
        <w:t xml:space="preserve"> €</w:t>
      </w:r>
      <w:r w:rsidRPr="00AB672A">
        <w:rPr>
          <w:rFonts w:cs="AdvPS_SSSB"/>
          <w:szCs w:val="22"/>
        </w:rPr>
        <w:t xml:space="preserve"> zu zahlen.</w:t>
      </w:r>
    </w:p>
    <w:p w:rsidR="00AB672A" w:rsidRPr="00AB672A" w:rsidRDefault="00AB672A" w:rsidP="00AB672A">
      <w:pPr>
        <w:autoSpaceDE w:val="0"/>
        <w:autoSpaceDN w:val="0"/>
        <w:adjustRightInd w:val="0"/>
        <w:jc w:val="both"/>
        <w:rPr>
          <w:rFonts w:cs="AdvPS_SSSB"/>
          <w:szCs w:val="22"/>
        </w:rPr>
      </w:pPr>
    </w:p>
    <w:p w:rsidR="00104360" w:rsidRDefault="00AB672A" w:rsidP="00AB672A">
      <w:pPr>
        <w:autoSpaceDE w:val="0"/>
        <w:autoSpaceDN w:val="0"/>
        <w:adjustRightInd w:val="0"/>
        <w:jc w:val="both"/>
        <w:rPr>
          <w:rFonts w:cs="AdvPS_SSSB"/>
          <w:szCs w:val="22"/>
        </w:rPr>
      </w:pPr>
      <w:r w:rsidRPr="00AB672A">
        <w:rPr>
          <w:rFonts w:cs="AdvPS_SSSB"/>
          <w:szCs w:val="22"/>
        </w:rPr>
        <w:t>Der Verzicht ist aufl</w:t>
      </w:r>
      <w:r>
        <w:rPr>
          <w:rFonts w:cs="AdvPS_SSSB"/>
          <w:szCs w:val="22"/>
        </w:rPr>
        <w:t>ö</w:t>
      </w:r>
      <w:r w:rsidRPr="00AB672A">
        <w:rPr>
          <w:rFonts w:cs="AdvPS_SSSB"/>
          <w:szCs w:val="22"/>
        </w:rPr>
        <w:t>send bedingt durch die nicht vollst</w:t>
      </w:r>
      <w:r>
        <w:rPr>
          <w:rFonts w:cs="AdvPS_SSSB"/>
          <w:szCs w:val="22"/>
        </w:rPr>
        <w:t>ä</w:t>
      </w:r>
      <w:r w:rsidRPr="00AB672A">
        <w:rPr>
          <w:rFonts w:cs="AdvPS_SSSB"/>
          <w:szCs w:val="22"/>
        </w:rPr>
        <w:t>ndige</w:t>
      </w:r>
      <w:r>
        <w:rPr>
          <w:rFonts w:cs="AdvPS_SSSB"/>
          <w:szCs w:val="22"/>
        </w:rPr>
        <w:t xml:space="preserve"> </w:t>
      </w:r>
      <w:r w:rsidRPr="00AB672A">
        <w:rPr>
          <w:rFonts w:cs="AdvPS_SSSB"/>
          <w:szCs w:val="22"/>
        </w:rPr>
        <w:t>Zahlung der Gegenleistung bis zum … (Datum). In diesem Fall</w:t>
      </w:r>
      <w:r>
        <w:rPr>
          <w:rFonts w:cs="AdvPS_SSSB"/>
          <w:szCs w:val="22"/>
        </w:rPr>
        <w:t xml:space="preserve"> </w:t>
      </w:r>
      <w:r w:rsidRPr="00AB672A">
        <w:rPr>
          <w:rFonts w:cs="AdvPS_SSSB"/>
          <w:szCs w:val="22"/>
        </w:rPr>
        <w:t>sind bereits gezahlte Teilbetr</w:t>
      </w:r>
      <w:r>
        <w:rPr>
          <w:rFonts w:cs="AdvPS_SSSB"/>
          <w:szCs w:val="22"/>
        </w:rPr>
        <w:t>ä</w:t>
      </w:r>
      <w:r w:rsidRPr="00AB672A">
        <w:rPr>
          <w:rFonts w:cs="AdvPS_SSSB"/>
          <w:szCs w:val="22"/>
        </w:rPr>
        <w:t>ge zur</w:t>
      </w:r>
      <w:r>
        <w:rPr>
          <w:rFonts w:cs="AdvPS_SSSB"/>
          <w:szCs w:val="22"/>
        </w:rPr>
        <w:t>ü</w:t>
      </w:r>
      <w:r w:rsidRPr="00AB672A">
        <w:rPr>
          <w:rFonts w:cs="AdvPS_SSSB"/>
          <w:szCs w:val="22"/>
        </w:rPr>
        <w:t>ckzuzahlen. Bis zum Ableben</w:t>
      </w:r>
      <w:r>
        <w:rPr>
          <w:rFonts w:cs="AdvPS_SSSB"/>
          <w:szCs w:val="22"/>
        </w:rPr>
        <w:t xml:space="preserve"> </w:t>
      </w:r>
      <w:r w:rsidRPr="00AB672A">
        <w:rPr>
          <w:rFonts w:cs="AdvPS_SSSB"/>
          <w:szCs w:val="22"/>
        </w:rPr>
        <w:t>des Herrn … nicht zur</w:t>
      </w:r>
      <w:r>
        <w:rPr>
          <w:rFonts w:cs="AdvPS_SSSB"/>
          <w:szCs w:val="22"/>
        </w:rPr>
        <w:t>ü</w:t>
      </w:r>
      <w:r w:rsidRPr="00AB672A">
        <w:rPr>
          <w:rFonts w:cs="AdvPS_SSSB"/>
          <w:szCs w:val="22"/>
        </w:rPr>
        <w:t>ckgezahlte Betr</w:t>
      </w:r>
      <w:r>
        <w:rPr>
          <w:rFonts w:cs="AdvPS_SSSB"/>
          <w:szCs w:val="22"/>
        </w:rPr>
        <w:t>ä</w:t>
      </w:r>
      <w:r w:rsidRPr="00AB672A">
        <w:rPr>
          <w:rFonts w:cs="AdvPS_SSSB"/>
          <w:szCs w:val="22"/>
        </w:rPr>
        <w:t>ge sind gem</w:t>
      </w:r>
      <w:r>
        <w:rPr>
          <w:rFonts w:cs="AdvPS_SSSB"/>
          <w:szCs w:val="22"/>
        </w:rPr>
        <w:t>ä</w:t>
      </w:r>
      <w:r w:rsidRPr="00AB672A">
        <w:rPr>
          <w:rFonts w:cs="AdvPS_SSSB"/>
          <w:szCs w:val="22"/>
        </w:rPr>
        <w:t>ß</w:t>
      </w:r>
      <w:r>
        <w:rPr>
          <w:rFonts w:cs="AdvPS_SSSB"/>
          <w:szCs w:val="22"/>
        </w:rPr>
        <w:t xml:space="preserve"> </w:t>
      </w:r>
      <w:r w:rsidRPr="00AB672A">
        <w:rPr>
          <w:rFonts w:cs="AdvPS_SSSB"/>
          <w:szCs w:val="22"/>
        </w:rPr>
        <w:t>§ 2315 BGB auf den Pflichtteil anzurechnen.</w:t>
      </w:r>
    </w:p>
    <w:p w:rsidR="00104360" w:rsidRDefault="00104360" w:rsidP="00E36B33">
      <w:pPr>
        <w:autoSpaceDE w:val="0"/>
        <w:autoSpaceDN w:val="0"/>
        <w:adjustRightInd w:val="0"/>
        <w:jc w:val="both"/>
        <w:rPr>
          <w:rFonts w:cs="AdvPS_SSSB"/>
          <w:szCs w:val="22"/>
        </w:rPr>
      </w:pPr>
    </w:p>
    <w:p w:rsidR="00104360" w:rsidRDefault="00104360" w:rsidP="00104360">
      <w:pPr>
        <w:autoSpaceDE w:val="0"/>
        <w:autoSpaceDN w:val="0"/>
        <w:adjustRightInd w:val="0"/>
        <w:rPr>
          <w:rFonts w:cs="AdvPS_SSSB"/>
          <w:b/>
          <w:szCs w:val="22"/>
        </w:rPr>
      </w:pPr>
      <w:r w:rsidRPr="000D3C17">
        <w:rPr>
          <w:rFonts w:cs="AdvPS_SSSB"/>
          <w:b/>
          <w:szCs w:val="22"/>
        </w:rPr>
        <w:t xml:space="preserve">S. </w:t>
      </w:r>
      <w:r w:rsidR="00E0022E" w:rsidRPr="000D3C17">
        <w:rPr>
          <w:rFonts w:cs="AdvPS_SSSB"/>
          <w:b/>
          <w:szCs w:val="22"/>
        </w:rPr>
        <w:t>43</w:t>
      </w:r>
      <w:bookmarkStart w:id="0" w:name="_GoBack"/>
      <w:bookmarkEnd w:id="0"/>
    </w:p>
    <w:p w:rsidR="00104360" w:rsidRDefault="008F7BA7" w:rsidP="00104360">
      <w:pPr>
        <w:autoSpaceDE w:val="0"/>
        <w:autoSpaceDN w:val="0"/>
        <w:adjustRightInd w:val="0"/>
        <w:rPr>
          <w:rFonts w:cs="AdvPS_SSSB"/>
          <w:b/>
          <w:szCs w:val="22"/>
        </w:rPr>
      </w:pPr>
      <w:r w:rsidRPr="008F7BA7">
        <w:rPr>
          <w:rFonts w:cs="AdvPS_SSSB"/>
          <w:b/>
          <w:szCs w:val="22"/>
        </w:rPr>
        <w:t>Pflichtteilsverzicht:</w:t>
      </w:r>
      <w:r>
        <w:rPr>
          <w:rStyle w:val="Funotenzeichen"/>
          <w:rFonts w:cs="AdvPS_SSSB"/>
          <w:b w:val="0"/>
          <w:szCs w:val="22"/>
        </w:rPr>
        <w:footnoteReference w:id="3"/>
      </w:r>
    </w:p>
    <w:p w:rsidR="00104360" w:rsidRDefault="008F7BA7" w:rsidP="008F7BA7">
      <w:pPr>
        <w:autoSpaceDE w:val="0"/>
        <w:autoSpaceDN w:val="0"/>
        <w:adjustRightInd w:val="0"/>
        <w:jc w:val="both"/>
        <w:rPr>
          <w:rFonts w:cs="AdvPS_SSSB"/>
          <w:szCs w:val="22"/>
        </w:rPr>
      </w:pPr>
      <w:r w:rsidRPr="008F7BA7">
        <w:rPr>
          <w:rFonts w:cs="AdvPS_SSSB"/>
          <w:szCs w:val="22"/>
        </w:rPr>
        <w:lastRenderedPageBreak/>
        <w:t>Ich verzichte auf mein Pflichtteilsrecht am Nachlass meines</w:t>
      </w:r>
      <w:r>
        <w:rPr>
          <w:rFonts w:cs="AdvPS_SSSB"/>
          <w:szCs w:val="22"/>
        </w:rPr>
        <w:t xml:space="preserve"> </w:t>
      </w:r>
      <w:r w:rsidRPr="008F7BA7">
        <w:rPr>
          <w:rFonts w:cs="AdvPS_SSSB"/>
          <w:szCs w:val="22"/>
        </w:rPr>
        <w:t>Vaters, wenn dieser vor meiner Mutter verstirbt. Der Verzicht ist</w:t>
      </w:r>
      <w:r>
        <w:rPr>
          <w:rFonts w:cs="AdvPS_SSSB"/>
          <w:szCs w:val="22"/>
        </w:rPr>
        <w:t xml:space="preserve"> </w:t>
      </w:r>
      <w:r w:rsidRPr="008F7BA7">
        <w:rPr>
          <w:rFonts w:cs="AdvPS_SSSB"/>
          <w:szCs w:val="22"/>
        </w:rPr>
        <w:t>aufl</w:t>
      </w:r>
      <w:r>
        <w:rPr>
          <w:rFonts w:cs="AdvPS_SSSB"/>
          <w:szCs w:val="22"/>
        </w:rPr>
        <w:t>ö</w:t>
      </w:r>
      <w:r w:rsidRPr="008F7BA7">
        <w:rPr>
          <w:rFonts w:cs="AdvPS_SSSB"/>
          <w:szCs w:val="22"/>
        </w:rPr>
        <w:t>send bedingt, dass ich nicht Alleinerbe</w:t>
      </w:r>
      <w:r>
        <w:rPr>
          <w:rFonts w:cs="AdvPS_SSSB"/>
          <w:szCs w:val="22"/>
        </w:rPr>
        <w:t xml:space="preserve"> </w:t>
      </w:r>
      <w:r w:rsidRPr="008F7BA7">
        <w:rPr>
          <w:rFonts w:cs="AdvPS_SSSB"/>
          <w:szCs w:val="22"/>
        </w:rPr>
        <w:t>meiner</w:t>
      </w:r>
      <w:r>
        <w:rPr>
          <w:rFonts w:cs="AdvPS_SSSB"/>
          <w:szCs w:val="22"/>
        </w:rPr>
        <w:t xml:space="preserve"> </w:t>
      </w:r>
      <w:r w:rsidRPr="008F7BA7">
        <w:rPr>
          <w:rFonts w:cs="AdvPS_SSSB"/>
          <w:szCs w:val="22"/>
        </w:rPr>
        <w:t>Mutter werde.</w:t>
      </w:r>
    </w:p>
    <w:p w:rsidR="00104360" w:rsidRDefault="00104360" w:rsidP="00E36B33">
      <w:pPr>
        <w:autoSpaceDE w:val="0"/>
        <w:autoSpaceDN w:val="0"/>
        <w:adjustRightInd w:val="0"/>
        <w:jc w:val="both"/>
        <w:rPr>
          <w:rFonts w:cs="AdvPS_SSSB"/>
          <w:szCs w:val="22"/>
        </w:rPr>
      </w:pPr>
    </w:p>
    <w:p w:rsidR="00104360" w:rsidRDefault="00104360" w:rsidP="00104360">
      <w:pPr>
        <w:autoSpaceDE w:val="0"/>
        <w:autoSpaceDN w:val="0"/>
        <w:adjustRightInd w:val="0"/>
        <w:rPr>
          <w:rFonts w:cs="AdvPS_SSSB"/>
          <w:b/>
          <w:szCs w:val="22"/>
        </w:rPr>
      </w:pPr>
      <w:r>
        <w:rPr>
          <w:rFonts w:cs="AdvPS_SSSB"/>
          <w:b/>
          <w:szCs w:val="22"/>
        </w:rPr>
        <w:t xml:space="preserve">S. </w:t>
      </w:r>
      <w:r w:rsidR="00E0022E">
        <w:rPr>
          <w:rFonts w:cs="AdvPS_SSSB"/>
          <w:b/>
          <w:szCs w:val="22"/>
        </w:rPr>
        <w:t>43</w:t>
      </w:r>
    </w:p>
    <w:p w:rsidR="00104360" w:rsidRDefault="000D0095" w:rsidP="000D0095">
      <w:pPr>
        <w:autoSpaceDE w:val="0"/>
        <w:autoSpaceDN w:val="0"/>
        <w:adjustRightInd w:val="0"/>
        <w:rPr>
          <w:rFonts w:cs="AdvPS_SSSB"/>
          <w:b/>
          <w:szCs w:val="22"/>
        </w:rPr>
      </w:pPr>
      <w:r w:rsidRPr="000D0095">
        <w:rPr>
          <w:rFonts w:cs="AdvPS_SSSB"/>
          <w:b/>
          <w:szCs w:val="22"/>
        </w:rPr>
        <w:t>Gegenst</w:t>
      </w:r>
      <w:r>
        <w:rPr>
          <w:rFonts w:cs="AdvPS_SSSB"/>
          <w:b/>
          <w:szCs w:val="22"/>
        </w:rPr>
        <w:t>ä</w:t>
      </w:r>
      <w:r w:rsidRPr="000D0095">
        <w:rPr>
          <w:rFonts w:cs="AdvPS_SSSB"/>
          <w:b/>
          <w:szCs w:val="22"/>
        </w:rPr>
        <w:t>ndliche Beschr</w:t>
      </w:r>
      <w:r>
        <w:rPr>
          <w:rFonts w:cs="AdvPS_SSSB"/>
          <w:b/>
          <w:szCs w:val="22"/>
        </w:rPr>
        <w:t>ä</w:t>
      </w:r>
      <w:r w:rsidRPr="000D0095">
        <w:rPr>
          <w:rFonts w:cs="AdvPS_SSSB"/>
          <w:b/>
          <w:szCs w:val="22"/>
        </w:rPr>
        <w:t>nkung auf</w:t>
      </w:r>
      <w:r>
        <w:rPr>
          <w:rFonts w:cs="AdvPS_SSSB"/>
          <w:b/>
          <w:szCs w:val="22"/>
        </w:rPr>
        <w:t xml:space="preserve"> </w:t>
      </w:r>
      <w:r w:rsidRPr="000D0095">
        <w:rPr>
          <w:rFonts w:cs="AdvPS_SSSB"/>
          <w:b/>
          <w:szCs w:val="22"/>
        </w:rPr>
        <w:t>Betriebsverm</w:t>
      </w:r>
      <w:r>
        <w:rPr>
          <w:rFonts w:cs="AdvPS_SSSB"/>
          <w:b/>
          <w:szCs w:val="22"/>
        </w:rPr>
        <w:t>ö</w:t>
      </w:r>
      <w:r w:rsidRPr="000D0095">
        <w:rPr>
          <w:rFonts w:cs="AdvPS_SSSB"/>
          <w:b/>
          <w:szCs w:val="22"/>
        </w:rPr>
        <w:t>gen</w:t>
      </w:r>
      <w:r>
        <w:rPr>
          <w:rFonts w:cs="AdvPS_SSSB"/>
          <w:b/>
          <w:szCs w:val="22"/>
        </w:rPr>
        <w:t>:</w:t>
      </w:r>
      <w:r>
        <w:rPr>
          <w:rStyle w:val="Funotenzeichen"/>
          <w:rFonts w:cs="AdvPS_SSSB"/>
          <w:b w:val="0"/>
          <w:szCs w:val="22"/>
        </w:rPr>
        <w:footnoteReference w:id="4"/>
      </w:r>
    </w:p>
    <w:p w:rsidR="00104360" w:rsidRDefault="00CB7490" w:rsidP="00CB7490">
      <w:pPr>
        <w:autoSpaceDE w:val="0"/>
        <w:autoSpaceDN w:val="0"/>
        <w:adjustRightInd w:val="0"/>
        <w:jc w:val="both"/>
        <w:rPr>
          <w:rFonts w:cs="AdvPS_SSSB"/>
          <w:szCs w:val="22"/>
        </w:rPr>
      </w:pPr>
      <w:r w:rsidRPr="00CB7490">
        <w:rPr>
          <w:rFonts w:cs="AdvPS_SSSB"/>
          <w:szCs w:val="22"/>
        </w:rPr>
        <w:t>Ich verzichte mit</w:t>
      </w:r>
      <w:r>
        <w:rPr>
          <w:rFonts w:cs="AdvPS_SSSB"/>
          <w:szCs w:val="22"/>
        </w:rPr>
        <w:t xml:space="preserve"> </w:t>
      </w:r>
      <w:r w:rsidRPr="00CB7490">
        <w:rPr>
          <w:rFonts w:cs="AdvPS_SSSB"/>
          <w:szCs w:val="22"/>
        </w:rPr>
        <w:t>Wirkung f</w:t>
      </w:r>
      <w:r>
        <w:rPr>
          <w:rFonts w:cs="AdvPS_SSSB"/>
          <w:szCs w:val="22"/>
        </w:rPr>
        <w:t>ü</w:t>
      </w:r>
      <w:r w:rsidRPr="00CB7490">
        <w:rPr>
          <w:rFonts w:cs="AdvPS_SSSB"/>
          <w:szCs w:val="22"/>
        </w:rPr>
        <w:t>r</w:t>
      </w:r>
      <w:r>
        <w:rPr>
          <w:rFonts w:cs="AdvPS_SSSB"/>
          <w:szCs w:val="22"/>
        </w:rPr>
        <w:t xml:space="preserve"> </w:t>
      </w:r>
      <w:r w:rsidRPr="00CB7490">
        <w:rPr>
          <w:rFonts w:cs="AdvPS_SSSB"/>
          <w:szCs w:val="22"/>
        </w:rPr>
        <w:t>mich und</w:t>
      </w:r>
      <w:r>
        <w:rPr>
          <w:rFonts w:cs="AdvPS_SSSB"/>
          <w:szCs w:val="22"/>
        </w:rPr>
        <w:t xml:space="preserve"> </w:t>
      </w:r>
      <w:r w:rsidRPr="00CB7490">
        <w:rPr>
          <w:rFonts w:cs="AdvPS_SSSB"/>
          <w:szCs w:val="22"/>
        </w:rPr>
        <w:t>meine Abk</w:t>
      </w:r>
      <w:r>
        <w:rPr>
          <w:rFonts w:cs="AdvPS_SSSB"/>
          <w:szCs w:val="22"/>
        </w:rPr>
        <w:t>ö</w:t>
      </w:r>
      <w:r w:rsidRPr="00CB7490">
        <w:rPr>
          <w:rFonts w:cs="AdvPS_SSSB"/>
          <w:szCs w:val="22"/>
        </w:rPr>
        <w:t>mmlinge auf</w:t>
      </w:r>
      <w:r>
        <w:rPr>
          <w:rFonts w:cs="AdvPS_SSSB"/>
          <w:szCs w:val="22"/>
        </w:rPr>
        <w:t xml:space="preserve"> </w:t>
      </w:r>
      <w:r w:rsidRPr="00CB7490">
        <w:rPr>
          <w:rFonts w:cs="AdvPS_SSSB"/>
          <w:szCs w:val="22"/>
        </w:rPr>
        <w:t>s</w:t>
      </w:r>
      <w:r>
        <w:rPr>
          <w:rFonts w:cs="AdvPS_SSSB"/>
          <w:szCs w:val="22"/>
        </w:rPr>
        <w:t>ä</w:t>
      </w:r>
      <w:r w:rsidRPr="00CB7490">
        <w:rPr>
          <w:rFonts w:cs="AdvPS_SSSB"/>
          <w:szCs w:val="22"/>
        </w:rPr>
        <w:t xml:space="preserve">mtliche gesetzlichen Pflichtteils-, Noterbrechte und </w:t>
      </w:r>
      <w:r>
        <w:rPr>
          <w:rFonts w:cs="AdvPS_SSSB"/>
          <w:szCs w:val="22"/>
        </w:rPr>
        <w:t>ä</w:t>
      </w:r>
      <w:r w:rsidRPr="00CB7490">
        <w:rPr>
          <w:rFonts w:cs="AdvPS_SSSB"/>
          <w:szCs w:val="22"/>
        </w:rPr>
        <w:t>hnliche</w:t>
      </w:r>
      <w:r>
        <w:rPr>
          <w:rFonts w:cs="AdvPS_SSSB"/>
          <w:szCs w:val="22"/>
        </w:rPr>
        <w:t xml:space="preserve"> </w:t>
      </w:r>
      <w:r w:rsidRPr="00CB7490">
        <w:rPr>
          <w:rFonts w:cs="AdvPS_SSSB"/>
          <w:szCs w:val="22"/>
        </w:rPr>
        <w:t>Rechte nach jeder anwendbaren Rechtsordnung nach dem Ableben</w:t>
      </w:r>
      <w:r>
        <w:rPr>
          <w:rFonts w:cs="AdvPS_SSSB"/>
          <w:szCs w:val="22"/>
        </w:rPr>
        <w:t xml:space="preserve"> </w:t>
      </w:r>
      <w:r w:rsidRPr="00CB7490">
        <w:rPr>
          <w:rFonts w:cs="AdvPS_SSSB"/>
          <w:szCs w:val="22"/>
        </w:rPr>
        <w:t>meiner Mutter gegens</w:t>
      </w:r>
      <w:r>
        <w:rPr>
          <w:rFonts w:cs="AdvPS_SSSB"/>
          <w:szCs w:val="22"/>
        </w:rPr>
        <w:t>tä</w:t>
      </w:r>
      <w:r w:rsidRPr="00CB7490">
        <w:rPr>
          <w:rFonts w:cs="AdvPS_SSSB"/>
          <w:szCs w:val="22"/>
        </w:rPr>
        <w:t>ndlich beschr</w:t>
      </w:r>
      <w:r>
        <w:rPr>
          <w:rFonts w:cs="AdvPS_SSSB"/>
          <w:szCs w:val="22"/>
        </w:rPr>
        <w:t>ä</w:t>
      </w:r>
      <w:r w:rsidRPr="00CB7490">
        <w:rPr>
          <w:rFonts w:cs="AdvPS_SSSB"/>
          <w:szCs w:val="22"/>
        </w:rPr>
        <w:t>nkt auf deren nachstehend</w:t>
      </w:r>
      <w:r>
        <w:rPr>
          <w:rFonts w:cs="AdvPS_SSSB"/>
          <w:szCs w:val="22"/>
        </w:rPr>
        <w:t xml:space="preserve"> </w:t>
      </w:r>
      <w:r w:rsidRPr="00CB7490">
        <w:rPr>
          <w:rFonts w:cs="AdvPS_SSSB"/>
          <w:szCs w:val="22"/>
        </w:rPr>
        <w:t>definiertes Betriebsverm</w:t>
      </w:r>
      <w:r>
        <w:rPr>
          <w:rFonts w:cs="AdvPS_SSSB"/>
          <w:szCs w:val="22"/>
        </w:rPr>
        <w:t>ö</w:t>
      </w:r>
      <w:r w:rsidRPr="00CB7490">
        <w:rPr>
          <w:rFonts w:cs="AdvPS_SSSB"/>
          <w:szCs w:val="22"/>
        </w:rPr>
        <w:t>gen.</w:t>
      </w:r>
    </w:p>
    <w:p w:rsidR="00CB7490" w:rsidRDefault="00CB7490" w:rsidP="00CB7490">
      <w:pPr>
        <w:autoSpaceDE w:val="0"/>
        <w:autoSpaceDN w:val="0"/>
        <w:adjustRightInd w:val="0"/>
        <w:jc w:val="both"/>
        <w:rPr>
          <w:rFonts w:cs="AdvPS_SSSB"/>
          <w:szCs w:val="22"/>
        </w:rPr>
      </w:pPr>
    </w:p>
    <w:p w:rsidR="00CB7490" w:rsidRDefault="00CB7490" w:rsidP="00CB7490">
      <w:pPr>
        <w:autoSpaceDE w:val="0"/>
        <w:autoSpaceDN w:val="0"/>
        <w:adjustRightInd w:val="0"/>
        <w:jc w:val="both"/>
        <w:rPr>
          <w:rFonts w:cs="AdvPS_SSSB"/>
          <w:szCs w:val="22"/>
        </w:rPr>
      </w:pPr>
      <w:r w:rsidRPr="00CB7490">
        <w:rPr>
          <w:rFonts w:cs="AdvPS_SSSB"/>
          <w:szCs w:val="22"/>
        </w:rPr>
        <w:t>Von dem jeweiligen Verzicht sind auch s</w:t>
      </w:r>
      <w:r>
        <w:rPr>
          <w:rFonts w:cs="AdvPS_SSSB"/>
          <w:szCs w:val="22"/>
        </w:rPr>
        <w:t>ä</w:t>
      </w:r>
      <w:r w:rsidRPr="00CB7490">
        <w:rPr>
          <w:rFonts w:cs="AdvPS_SSSB"/>
          <w:szCs w:val="22"/>
        </w:rPr>
        <w:t>mtliche Erweiterungen</w:t>
      </w:r>
      <w:r>
        <w:rPr>
          <w:rFonts w:cs="AdvPS_SSSB"/>
          <w:szCs w:val="22"/>
        </w:rPr>
        <w:t xml:space="preserve"> </w:t>
      </w:r>
      <w:r w:rsidRPr="00CB7490">
        <w:rPr>
          <w:rFonts w:cs="AdvPS_SSSB"/>
          <w:szCs w:val="22"/>
        </w:rPr>
        <w:t>der Pflichtteils- und Noterbrechte umfasst, die sich aus der Hinzurechnung</w:t>
      </w:r>
      <w:r>
        <w:rPr>
          <w:rFonts w:cs="AdvPS_SSSB"/>
          <w:szCs w:val="22"/>
        </w:rPr>
        <w:t xml:space="preserve"> </w:t>
      </w:r>
      <w:r w:rsidRPr="00CB7490">
        <w:rPr>
          <w:rFonts w:cs="AdvPS_SSSB"/>
          <w:szCs w:val="22"/>
        </w:rPr>
        <w:t>der von dem Erblasser zu Lebzeiten vorgenommenen</w:t>
      </w:r>
      <w:r>
        <w:rPr>
          <w:rFonts w:cs="AdvPS_SSSB"/>
          <w:szCs w:val="22"/>
        </w:rPr>
        <w:t xml:space="preserve"> </w:t>
      </w:r>
      <w:r w:rsidRPr="00CB7490">
        <w:rPr>
          <w:rFonts w:cs="AdvPS_SSSB"/>
          <w:szCs w:val="22"/>
        </w:rPr>
        <w:t>Schenkungen ergeben, insbesondere Pflichtteilserg</w:t>
      </w:r>
      <w:r>
        <w:rPr>
          <w:rFonts w:cs="AdvPS_SSSB"/>
          <w:szCs w:val="22"/>
        </w:rPr>
        <w:t>ä</w:t>
      </w:r>
      <w:r w:rsidRPr="00CB7490">
        <w:rPr>
          <w:rFonts w:cs="AdvPS_SSSB"/>
          <w:szCs w:val="22"/>
        </w:rPr>
        <w:t>nzungsanspr</w:t>
      </w:r>
      <w:r>
        <w:rPr>
          <w:rFonts w:cs="AdvPS_SSSB"/>
          <w:szCs w:val="22"/>
        </w:rPr>
        <w:t>ü</w:t>
      </w:r>
      <w:r w:rsidRPr="00CB7490">
        <w:rPr>
          <w:rFonts w:cs="AdvPS_SSSB"/>
          <w:szCs w:val="22"/>
        </w:rPr>
        <w:t>che und der Anspr</w:t>
      </w:r>
      <w:r>
        <w:rPr>
          <w:rFonts w:cs="AdvPS_SSSB"/>
          <w:szCs w:val="22"/>
        </w:rPr>
        <w:t>ü</w:t>
      </w:r>
      <w:r w:rsidRPr="00CB7490">
        <w:rPr>
          <w:rFonts w:cs="AdvPS_SSSB"/>
          <w:szCs w:val="22"/>
        </w:rPr>
        <w:t>che aus § 2305 BGB (Zusatzpflichtteil)</w:t>
      </w:r>
      <w:r>
        <w:rPr>
          <w:rFonts w:cs="AdvPS_SSSB"/>
          <w:szCs w:val="22"/>
        </w:rPr>
        <w:t xml:space="preserve"> </w:t>
      </w:r>
      <w:r w:rsidRPr="00CB7490">
        <w:rPr>
          <w:rFonts w:cs="AdvPS_SSSB"/>
          <w:szCs w:val="22"/>
        </w:rPr>
        <w:t>und § 2307 BGB (Zuwendung eines Verm</w:t>
      </w:r>
      <w:r>
        <w:rPr>
          <w:rFonts w:cs="AdvPS_SSSB"/>
          <w:szCs w:val="22"/>
        </w:rPr>
        <w:t>ä</w:t>
      </w:r>
      <w:r w:rsidRPr="00CB7490">
        <w:rPr>
          <w:rFonts w:cs="AdvPS_SSSB"/>
          <w:szCs w:val="22"/>
        </w:rPr>
        <w:t>chtnisses).</w:t>
      </w:r>
    </w:p>
    <w:p w:rsidR="00CB7490" w:rsidRDefault="00CB7490" w:rsidP="00CB7490">
      <w:pPr>
        <w:autoSpaceDE w:val="0"/>
        <w:autoSpaceDN w:val="0"/>
        <w:adjustRightInd w:val="0"/>
        <w:jc w:val="both"/>
        <w:rPr>
          <w:rFonts w:cs="AdvPS_SSSB"/>
          <w:szCs w:val="22"/>
        </w:rPr>
      </w:pPr>
    </w:p>
    <w:p w:rsidR="00CB7490" w:rsidRDefault="00CB7490" w:rsidP="00CB7490">
      <w:pPr>
        <w:autoSpaceDE w:val="0"/>
        <w:autoSpaceDN w:val="0"/>
        <w:adjustRightInd w:val="0"/>
        <w:jc w:val="both"/>
        <w:rPr>
          <w:rFonts w:cs="AdvPS_SSSB"/>
          <w:szCs w:val="22"/>
        </w:rPr>
      </w:pPr>
      <w:r w:rsidRPr="00CB7490">
        <w:rPr>
          <w:rFonts w:cs="AdvPS_SSSB"/>
          <w:szCs w:val="22"/>
        </w:rPr>
        <w:t>Betriebsverm</w:t>
      </w:r>
      <w:r>
        <w:rPr>
          <w:rFonts w:cs="AdvPS_SSSB"/>
          <w:szCs w:val="22"/>
        </w:rPr>
        <w:t>ö</w:t>
      </w:r>
      <w:r w:rsidRPr="00CB7490">
        <w:rPr>
          <w:rFonts w:cs="AdvPS_SSSB"/>
          <w:szCs w:val="22"/>
        </w:rPr>
        <w:t>gen sind alle derzeitigen und k</w:t>
      </w:r>
      <w:r>
        <w:rPr>
          <w:rFonts w:cs="AdvPS_SSSB"/>
          <w:szCs w:val="22"/>
        </w:rPr>
        <w:t>ü</w:t>
      </w:r>
      <w:r w:rsidRPr="00CB7490">
        <w:rPr>
          <w:rFonts w:cs="AdvPS_SSSB"/>
          <w:szCs w:val="22"/>
        </w:rPr>
        <w:t>nftigen Unternehmen,</w:t>
      </w:r>
      <w:r>
        <w:rPr>
          <w:rFonts w:cs="AdvPS_SSSB"/>
          <w:szCs w:val="22"/>
        </w:rPr>
        <w:t xml:space="preserve"> </w:t>
      </w:r>
      <w:r w:rsidRPr="00CB7490">
        <w:rPr>
          <w:rFonts w:cs="AdvPS_SSSB"/>
          <w:szCs w:val="22"/>
        </w:rPr>
        <w:t>unternehmerische und freiberufliche Beteiligungen gleich</w:t>
      </w:r>
      <w:r>
        <w:rPr>
          <w:rFonts w:cs="AdvPS_SSSB"/>
          <w:szCs w:val="22"/>
        </w:rPr>
        <w:t xml:space="preserve"> </w:t>
      </w:r>
      <w:r w:rsidRPr="00CB7490">
        <w:rPr>
          <w:rFonts w:cs="AdvPS_SSSB"/>
          <w:szCs w:val="22"/>
        </w:rPr>
        <w:t>welcher Art, insbesondere Einzelfirmen, Beteiligungen an Personengesellschaften,</w:t>
      </w:r>
      <w:r>
        <w:rPr>
          <w:rFonts w:cs="AdvPS_SSSB"/>
          <w:szCs w:val="22"/>
        </w:rPr>
        <w:t xml:space="preserve"> </w:t>
      </w:r>
      <w:r w:rsidRPr="00CB7490">
        <w:rPr>
          <w:rFonts w:cs="AdvPS_SSSB"/>
          <w:szCs w:val="22"/>
        </w:rPr>
        <w:t>Kapitalgesellschaften und Partnerschaften,</w:t>
      </w:r>
      <w:r>
        <w:rPr>
          <w:rFonts w:cs="AdvPS_SSSB"/>
          <w:szCs w:val="22"/>
        </w:rPr>
        <w:t xml:space="preserve"> </w:t>
      </w:r>
      <w:r w:rsidRPr="00CB7490">
        <w:rPr>
          <w:rFonts w:cs="AdvPS_SSSB"/>
          <w:szCs w:val="22"/>
        </w:rPr>
        <w:t>soweit die H</w:t>
      </w:r>
      <w:r w:rsidR="00172CC0">
        <w:rPr>
          <w:rFonts w:cs="AdvPS_SSSB"/>
          <w:szCs w:val="22"/>
        </w:rPr>
        <w:t>ö</w:t>
      </w:r>
      <w:r w:rsidRPr="00CB7490">
        <w:rPr>
          <w:rFonts w:cs="AdvPS_SSSB"/>
          <w:szCs w:val="22"/>
        </w:rPr>
        <w:t>he der Beteiligung meiner</w:t>
      </w:r>
      <w:r w:rsidR="00172CC0">
        <w:rPr>
          <w:rFonts w:cs="AdvPS_SSSB"/>
          <w:szCs w:val="22"/>
        </w:rPr>
        <w:t xml:space="preserve"> </w:t>
      </w:r>
      <w:r w:rsidRPr="00CB7490">
        <w:rPr>
          <w:rFonts w:cs="AdvPS_SSSB"/>
          <w:szCs w:val="22"/>
        </w:rPr>
        <w:t>Mutter jeweils mindestens</w:t>
      </w:r>
      <w:r w:rsidR="00172CC0">
        <w:rPr>
          <w:rFonts w:cs="AdvPS_SSSB"/>
          <w:szCs w:val="22"/>
        </w:rPr>
        <w:t xml:space="preserve"> </w:t>
      </w:r>
      <w:r w:rsidRPr="00CB7490">
        <w:rPr>
          <w:rFonts w:cs="AdvPS_SSSB"/>
          <w:szCs w:val="22"/>
        </w:rPr>
        <w:t>5 %</w:t>
      </w:r>
      <w:r w:rsidR="00172CC0">
        <w:rPr>
          <w:rFonts w:cs="AdvPS_SSSB"/>
          <w:szCs w:val="22"/>
        </w:rPr>
        <w:t xml:space="preserve"> </w:t>
      </w:r>
      <w:r w:rsidRPr="00CB7490">
        <w:rPr>
          <w:rFonts w:cs="AdvPS_SSSB"/>
          <w:szCs w:val="22"/>
        </w:rPr>
        <w:t>des jeweiligen Unternehmens betr</w:t>
      </w:r>
      <w:r w:rsidR="00172CC0">
        <w:rPr>
          <w:rFonts w:cs="AdvPS_SSSB"/>
          <w:szCs w:val="22"/>
        </w:rPr>
        <w:t>ä</w:t>
      </w:r>
      <w:r w:rsidRPr="00CB7490">
        <w:rPr>
          <w:rFonts w:cs="AdvPS_SSSB"/>
          <w:szCs w:val="22"/>
        </w:rPr>
        <w:t>gt.</w:t>
      </w:r>
    </w:p>
    <w:p w:rsidR="00172CC0" w:rsidRDefault="00172CC0" w:rsidP="00CB7490">
      <w:pPr>
        <w:autoSpaceDE w:val="0"/>
        <w:autoSpaceDN w:val="0"/>
        <w:adjustRightInd w:val="0"/>
        <w:jc w:val="both"/>
        <w:rPr>
          <w:rFonts w:cs="AdvPS_SSSB"/>
          <w:szCs w:val="22"/>
        </w:rPr>
      </w:pPr>
    </w:p>
    <w:p w:rsidR="00172CC0" w:rsidRDefault="00172CC0" w:rsidP="00172CC0">
      <w:pPr>
        <w:autoSpaceDE w:val="0"/>
        <w:autoSpaceDN w:val="0"/>
        <w:adjustRightInd w:val="0"/>
        <w:jc w:val="both"/>
        <w:rPr>
          <w:rFonts w:cs="AdvPS_SSSB"/>
          <w:szCs w:val="22"/>
        </w:rPr>
      </w:pPr>
      <w:r w:rsidRPr="00172CC0">
        <w:rPr>
          <w:rFonts w:cs="AdvPS_SSSB"/>
          <w:szCs w:val="22"/>
        </w:rPr>
        <w:t>Als Betriebsverm</w:t>
      </w:r>
      <w:r>
        <w:rPr>
          <w:rFonts w:cs="AdvPS_SSSB"/>
          <w:szCs w:val="22"/>
        </w:rPr>
        <w:t>ö</w:t>
      </w:r>
      <w:r w:rsidRPr="00172CC0">
        <w:rPr>
          <w:rFonts w:cs="AdvPS_SSSB"/>
          <w:szCs w:val="22"/>
        </w:rPr>
        <w:t xml:space="preserve">gen gilt auch </w:t>
      </w:r>
      <w:proofErr w:type="gramStart"/>
      <w:r w:rsidRPr="00172CC0">
        <w:rPr>
          <w:rFonts w:cs="AdvPS_SSSB"/>
          <w:szCs w:val="22"/>
        </w:rPr>
        <w:t>jegliches gewillk</w:t>
      </w:r>
      <w:r>
        <w:rPr>
          <w:rFonts w:cs="AdvPS_SSSB"/>
          <w:szCs w:val="22"/>
        </w:rPr>
        <w:t>ü</w:t>
      </w:r>
      <w:r w:rsidRPr="00172CC0">
        <w:rPr>
          <w:rFonts w:cs="AdvPS_SSSB"/>
          <w:szCs w:val="22"/>
        </w:rPr>
        <w:t>rtes Betriebsverm</w:t>
      </w:r>
      <w:r>
        <w:rPr>
          <w:rFonts w:cs="AdvPS_SSSB"/>
          <w:szCs w:val="22"/>
        </w:rPr>
        <w:t>ö</w:t>
      </w:r>
      <w:r w:rsidRPr="00172CC0">
        <w:rPr>
          <w:rFonts w:cs="AdvPS_SSSB"/>
          <w:szCs w:val="22"/>
        </w:rPr>
        <w:t>gen</w:t>
      </w:r>
      <w:proofErr w:type="gramEnd"/>
      <w:r w:rsidRPr="00172CC0">
        <w:rPr>
          <w:rFonts w:cs="AdvPS_SSSB"/>
          <w:szCs w:val="22"/>
        </w:rPr>
        <w:t xml:space="preserve"> und etwaiges Sonderbetriebsverm</w:t>
      </w:r>
      <w:r>
        <w:rPr>
          <w:rFonts w:cs="AdvPS_SSSB"/>
          <w:szCs w:val="22"/>
        </w:rPr>
        <w:t>ö</w:t>
      </w:r>
      <w:r w:rsidRPr="00172CC0">
        <w:rPr>
          <w:rFonts w:cs="AdvPS_SSSB"/>
          <w:szCs w:val="22"/>
        </w:rPr>
        <w:t>gen. Gleiches gilt f</w:t>
      </w:r>
      <w:r>
        <w:rPr>
          <w:rFonts w:cs="AdvPS_SSSB"/>
          <w:szCs w:val="22"/>
        </w:rPr>
        <w:t>ü</w:t>
      </w:r>
      <w:r w:rsidRPr="00172CC0">
        <w:rPr>
          <w:rFonts w:cs="AdvPS_SSSB"/>
          <w:szCs w:val="22"/>
        </w:rPr>
        <w:t>r</w:t>
      </w:r>
      <w:r>
        <w:rPr>
          <w:rFonts w:cs="AdvPS_SSSB"/>
          <w:szCs w:val="22"/>
        </w:rPr>
        <w:t xml:space="preserve"> </w:t>
      </w:r>
      <w:r w:rsidRPr="00172CC0">
        <w:rPr>
          <w:rFonts w:cs="AdvPS_SSSB"/>
          <w:szCs w:val="22"/>
        </w:rPr>
        <w:t>Wertsteigerungen oder Verluste dieses Verm</w:t>
      </w:r>
      <w:r>
        <w:rPr>
          <w:rFonts w:cs="AdvPS_SSSB"/>
          <w:szCs w:val="22"/>
        </w:rPr>
        <w:t>ö</w:t>
      </w:r>
      <w:r w:rsidRPr="00172CC0">
        <w:rPr>
          <w:rFonts w:cs="AdvPS_SSSB"/>
          <w:szCs w:val="22"/>
        </w:rPr>
        <w:t>gens. Auch die diese</w:t>
      </w:r>
      <w:r>
        <w:rPr>
          <w:rFonts w:cs="AdvPS_SSSB"/>
          <w:szCs w:val="22"/>
        </w:rPr>
        <w:t xml:space="preserve"> </w:t>
      </w:r>
      <w:r w:rsidRPr="00172CC0">
        <w:rPr>
          <w:rFonts w:cs="AdvPS_SSSB"/>
          <w:szCs w:val="22"/>
        </w:rPr>
        <w:t>Verm</w:t>
      </w:r>
      <w:r>
        <w:rPr>
          <w:rFonts w:cs="AdvPS_SSSB"/>
          <w:szCs w:val="22"/>
        </w:rPr>
        <w:t>ö</w:t>
      </w:r>
      <w:r w:rsidRPr="00172CC0">
        <w:rPr>
          <w:rFonts w:cs="AdvPS_SSSB"/>
          <w:szCs w:val="22"/>
        </w:rPr>
        <w:t>genswerte betreffenden und ihnen dienenden Verbindlichkeiten</w:t>
      </w:r>
      <w:r>
        <w:rPr>
          <w:rFonts w:cs="AdvPS_SSSB"/>
          <w:szCs w:val="22"/>
        </w:rPr>
        <w:t xml:space="preserve"> </w:t>
      </w:r>
      <w:r w:rsidRPr="00172CC0">
        <w:rPr>
          <w:rFonts w:cs="AdvPS_SSSB"/>
          <w:szCs w:val="22"/>
        </w:rPr>
        <w:t>sollen keine Be</w:t>
      </w:r>
      <w:r>
        <w:rPr>
          <w:rFonts w:cs="AdvPS_SSSB"/>
          <w:szCs w:val="22"/>
        </w:rPr>
        <w:t>rü</w:t>
      </w:r>
      <w:r w:rsidRPr="00172CC0">
        <w:rPr>
          <w:rFonts w:cs="AdvPS_SSSB"/>
          <w:szCs w:val="22"/>
        </w:rPr>
        <w:t>cksichtigung finden.</w:t>
      </w:r>
    </w:p>
    <w:p w:rsidR="00172CC0" w:rsidRDefault="00172CC0" w:rsidP="00172CC0">
      <w:pPr>
        <w:autoSpaceDE w:val="0"/>
        <w:autoSpaceDN w:val="0"/>
        <w:adjustRightInd w:val="0"/>
        <w:jc w:val="both"/>
        <w:rPr>
          <w:rFonts w:cs="AdvPS_SSSB"/>
          <w:szCs w:val="22"/>
        </w:rPr>
      </w:pPr>
    </w:p>
    <w:p w:rsidR="00172CC0" w:rsidRDefault="00172CC0" w:rsidP="00172CC0">
      <w:pPr>
        <w:autoSpaceDE w:val="0"/>
        <w:autoSpaceDN w:val="0"/>
        <w:adjustRightInd w:val="0"/>
        <w:jc w:val="both"/>
        <w:rPr>
          <w:rFonts w:cs="AdvPS_SSSB"/>
          <w:szCs w:val="22"/>
        </w:rPr>
      </w:pPr>
      <w:r w:rsidRPr="00172CC0">
        <w:rPr>
          <w:rFonts w:cs="AdvPS_SSSB"/>
          <w:szCs w:val="22"/>
        </w:rPr>
        <w:t>Surrogate der vom Pflichtteilsrecht ausgenommenen Verm</w:t>
      </w:r>
      <w:r>
        <w:rPr>
          <w:rFonts w:cs="AdvPS_SSSB"/>
          <w:szCs w:val="22"/>
        </w:rPr>
        <w:t>ö</w:t>
      </w:r>
      <w:r w:rsidRPr="00172CC0">
        <w:rPr>
          <w:rFonts w:cs="AdvPS_SSSB"/>
          <w:szCs w:val="22"/>
        </w:rPr>
        <w:t>genswerte</w:t>
      </w:r>
      <w:r>
        <w:rPr>
          <w:rFonts w:cs="AdvPS_SSSB"/>
          <w:szCs w:val="22"/>
        </w:rPr>
        <w:t xml:space="preserve"> </w:t>
      </w:r>
      <w:r w:rsidRPr="00172CC0">
        <w:rPr>
          <w:rFonts w:cs="AdvPS_SSSB"/>
          <w:szCs w:val="22"/>
        </w:rPr>
        <w:t>sollen ebenfalls ausgenommen sein.</w:t>
      </w:r>
    </w:p>
    <w:p w:rsidR="00172CC0" w:rsidRDefault="00172CC0" w:rsidP="00172CC0">
      <w:pPr>
        <w:autoSpaceDE w:val="0"/>
        <w:autoSpaceDN w:val="0"/>
        <w:adjustRightInd w:val="0"/>
        <w:jc w:val="both"/>
        <w:rPr>
          <w:rFonts w:cs="AdvPS_SSSB"/>
          <w:szCs w:val="22"/>
        </w:rPr>
      </w:pPr>
    </w:p>
    <w:p w:rsidR="00172CC0" w:rsidRDefault="00172CC0" w:rsidP="00172CC0">
      <w:pPr>
        <w:autoSpaceDE w:val="0"/>
        <w:autoSpaceDN w:val="0"/>
        <w:adjustRightInd w:val="0"/>
        <w:jc w:val="both"/>
        <w:rPr>
          <w:rFonts w:cs="AdvPS_SSSB"/>
          <w:szCs w:val="22"/>
        </w:rPr>
      </w:pPr>
      <w:r w:rsidRPr="00172CC0">
        <w:rPr>
          <w:rFonts w:cs="AdvPS_SSSB"/>
          <w:szCs w:val="22"/>
        </w:rPr>
        <w:t>Dies gilt in gleicher Weise f</w:t>
      </w:r>
      <w:r>
        <w:rPr>
          <w:rFonts w:cs="AdvPS_SSSB"/>
          <w:szCs w:val="22"/>
        </w:rPr>
        <w:t>ü</w:t>
      </w:r>
      <w:r w:rsidRPr="00172CC0">
        <w:rPr>
          <w:rFonts w:cs="AdvPS_SSSB"/>
          <w:szCs w:val="22"/>
        </w:rPr>
        <w:t>r jedes Nachfolgeunternehmen oder</w:t>
      </w:r>
      <w:r>
        <w:rPr>
          <w:rFonts w:cs="AdvPS_SSSB"/>
          <w:szCs w:val="22"/>
        </w:rPr>
        <w:t xml:space="preserve"> </w:t>
      </w:r>
      <w:r w:rsidRPr="00172CC0">
        <w:rPr>
          <w:rFonts w:cs="AdvPS_SSSB"/>
          <w:szCs w:val="22"/>
        </w:rPr>
        <w:t>jede Nachfolgebeteiligung und jedes Tochterunternehmen, unabh</w:t>
      </w:r>
      <w:r>
        <w:rPr>
          <w:rFonts w:cs="AdvPS_SSSB"/>
          <w:szCs w:val="22"/>
        </w:rPr>
        <w:t>ä</w:t>
      </w:r>
      <w:r w:rsidRPr="00172CC0">
        <w:rPr>
          <w:rFonts w:cs="AdvPS_SSSB"/>
          <w:szCs w:val="22"/>
        </w:rPr>
        <w:t>ngig von der verwendeten Rechtsform, auch bei Aufnahme</w:t>
      </w:r>
      <w:r>
        <w:rPr>
          <w:rFonts w:cs="AdvPS_SSSB"/>
          <w:szCs w:val="22"/>
        </w:rPr>
        <w:t xml:space="preserve"> </w:t>
      </w:r>
      <w:r w:rsidRPr="00172CC0">
        <w:rPr>
          <w:rFonts w:cs="AdvPS_SSSB"/>
          <w:szCs w:val="22"/>
        </w:rPr>
        <w:t>weiterer Gesellschafter und auch, wenn die Nachfolgebeteiligung</w:t>
      </w:r>
      <w:r>
        <w:rPr>
          <w:rFonts w:cs="AdvPS_SSSB"/>
          <w:szCs w:val="22"/>
        </w:rPr>
        <w:t xml:space="preserve"> </w:t>
      </w:r>
      <w:r w:rsidRPr="00172CC0">
        <w:rPr>
          <w:rFonts w:cs="AdvPS_SSSB"/>
          <w:szCs w:val="22"/>
        </w:rPr>
        <w:t>in Form von Kapitalgesellschaftsanteilen dieses Unternehmens</w:t>
      </w:r>
      <w:r>
        <w:rPr>
          <w:rFonts w:cs="AdvPS_SSSB"/>
          <w:szCs w:val="22"/>
        </w:rPr>
        <w:t xml:space="preserve"> </w:t>
      </w:r>
      <w:r w:rsidRPr="00172CC0">
        <w:rPr>
          <w:rFonts w:cs="AdvPS_SSSB"/>
          <w:szCs w:val="22"/>
        </w:rPr>
        <w:t>gehalten wird, die ihrerseits zum Privatverm</w:t>
      </w:r>
      <w:r>
        <w:rPr>
          <w:rFonts w:cs="AdvPS_SSSB"/>
          <w:szCs w:val="22"/>
        </w:rPr>
        <w:t>ö</w:t>
      </w:r>
      <w:r w:rsidRPr="00172CC0">
        <w:rPr>
          <w:rFonts w:cs="AdvPS_SSSB"/>
          <w:szCs w:val="22"/>
        </w:rPr>
        <w:t>gen geh</w:t>
      </w:r>
      <w:r>
        <w:rPr>
          <w:rFonts w:cs="AdvPS_SSSB"/>
          <w:szCs w:val="22"/>
        </w:rPr>
        <w:t>ö</w:t>
      </w:r>
      <w:r w:rsidRPr="00172CC0">
        <w:rPr>
          <w:rFonts w:cs="AdvPS_SSSB"/>
          <w:szCs w:val="22"/>
        </w:rPr>
        <w:t>ren.</w:t>
      </w:r>
    </w:p>
    <w:p w:rsidR="00172CC0" w:rsidRDefault="00172CC0" w:rsidP="00172CC0">
      <w:pPr>
        <w:autoSpaceDE w:val="0"/>
        <w:autoSpaceDN w:val="0"/>
        <w:adjustRightInd w:val="0"/>
        <w:jc w:val="both"/>
        <w:rPr>
          <w:rFonts w:cs="AdvPS_SSSB"/>
          <w:szCs w:val="22"/>
        </w:rPr>
      </w:pPr>
    </w:p>
    <w:p w:rsidR="00172CC0" w:rsidRDefault="00172CC0" w:rsidP="00172CC0">
      <w:pPr>
        <w:autoSpaceDE w:val="0"/>
        <w:autoSpaceDN w:val="0"/>
        <w:adjustRightInd w:val="0"/>
        <w:jc w:val="both"/>
        <w:rPr>
          <w:rFonts w:cs="AdvPS_SSSB"/>
          <w:szCs w:val="22"/>
        </w:rPr>
      </w:pPr>
      <w:r w:rsidRPr="00172CC0">
        <w:rPr>
          <w:rFonts w:cs="AdvPS_SSSB"/>
          <w:szCs w:val="22"/>
        </w:rPr>
        <w:t>In gleicher Weise ausgeschlossen ist bei einer etwa bestehenden</w:t>
      </w:r>
      <w:r>
        <w:rPr>
          <w:rFonts w:cs="AdvPS_SSSB"/>
          <w:szCs w:val="22"/>
        </w:rPr>
        <w:t xml:space="preserve"> </w:t>
      </w:r>
      <w:r w:rsidRPr="00172CC0">
        <w:rPr>
          <w:rFonts w:cs="AdvPS_SSSB"/>
          <w:szCs w:val="22"/>
        </w:rPr>
        <w:t>Betriebsaufspaltung oder auch ohne eine solche dasjenige Verm</w:t>
      </w:r>
      <w:r>
        <w:rPr>
          <w:rFonts w:cs="AdvPS_SSSB"/>
          <w:szCs w:val="22"/>
        </w:rPr>
        <w:t>ö</w:t>
      </w:r>
      <w:r w:rsidRPr="00172CC0">
        <w:rPr>
          <w:rFonts w:cs="AdvPS_SSSB"/>
          <w:szCs w:val="22"/>
        </w:rPr>
        <w:t>gen, das an den Betrieb im obigen Sinne langfristig zur Nutzung</w:t>
      </w:r>
      <w:r>
        <w:rPr>
          <w:rFonts w:cs="AdvPS_SSSB"/>
          <w:szCs w:val="22"/>
        </w:rPr>
        <w:t xml:space="preserve"> ü</w:t>
      </w:r>
      <w:r w:rsidRPr="00172CC0">
        <w:rPr>
          <w:rFonts w:cs="AdvPS_SSSB"/>
          <w:szCs w:val="22"/>
        </w:rPr>
        <w:t>berlassen und ihm zu dienen bestimmt ist (sofern die</w:t>
      </w:r>
      <w:r>
        <w:rPr>
          <w:rFonts w:cs="AdvPS_SSSB"/>
          <w:szCs w:val="22"/>
        </w:rPr>
        <w:t xml:space="preserve"> </w:t>
      </w:r>
      <w:r w:rsidRPr="00172CC0">
        <w:rPr>
          <w:rFonts w:cs="AdvPS_SSSB"/>
          <w:szCs w:val="22"/>
        </w:rPr>
        <w:t>entsprechenden Vertr</w:t>
      </w:r>
      <w:r>
        <w:rPr>
          <w:rFonts w:cs="AdvPS_SSSB"/>
          <w:szCs w:val="22"/>
        </w:rPr>
        <w:t>ä</w:t>
      </w:r>
      <w:r w:rsidRPr="00172CC0">
        <w:rPr>
          <w:rFonts w:cs="AdvPS_SSSB"/>
          <w:szCs w:val="22"/>
        </w:rPr>
        <w:t>ge vor mehr als zwei Jahren vor Todesfall</w:t>
      </w:r>
      <w:r>
        <w:rPr>
          <w:rFonts w:cs="AdvPS_SSSB"/>
          <w:szCs w:val="22"/>
        </w:rPr>
        <w:t xml:space="preserve"> </w:t>
      </w:r>
      <w:r w:rsidRPr="00172CC0">
        <w:rPr>
          <w:rFonts w:cs="AdvPS_SSSB"/>
          <w:szCs w:val="22"/>
        </w:rPr>
        <w:t>abgeschlossen wurden).</w:t>
      </w:r>
    </w:p>
    <w:p w:rsidR="00104360" w:rsidRDefault="00104360" w:rsidP="00E36B33">
      <w:pPr>
        <w:autoSpaceDE w:val="0"/>
        <w:autoSpaceDN w:val="0"/>
        <w:adjustRightInd w:val="0"/>
        <w:jc w:val="both"/>
        <w:rPr>
          <w:rFonts w:cs="AdvPS_SSSB"/>
          <w:szCs w:val="22"/>
        </w:rPr>
      </w:pPr>
    </w:p>
    <w:p w:rsidR="00172CC0" w:rsidRDefault="00172CC0" w:rsidP="00172CC0">
      <w:pPr>
        <w:autoSpaceDE w:val="0"/>
        <w:autoSpaceDN w:val="0"/>
        <w:adjustRightInd w:val="0"/>
        <w:jc w:val="both"/>
        <w:rPr>
          <w:rFonts w:cs="AdvPS_SSSB"/>
          <w:szCs w:val="22"/>
        </w:rPr>
      </w:pPr>
      <w:r w:rsidRPr="00172CC0">
        <w:rPr>
          <w:rFonts w:cs="AdvPS_SSSB"/>
          <w:szCs w:val="22"/>
        </w:rPr>
        <w:t>Ertr</w:t>
      </w:r>
      <w:r>
        <w:rPr>
          <w:rFonts w:cs="AdvPS_SSSB"/>
          <w:szCs w:val="22"/>
        </w:rPr>
        <w:t>ä</w:t>
      </w:r>
      <w:r w:rsidRPr="00172CC0">
        <w:rPr>
          <w:rFonts w:cs="AdvPS_SSSB"/>
          <w:szCs w:val="22"/>
        </w:rPr>
        <w:t>ge aus diesem vom Pflichtteilsrecht ausgeschlossenen Verm</w:t>
      </w:r>
      <w:r>
        <w:rPr>
          <w:rFonts w:cs="AdvPS_SSSB"/>
          <w:szCs w:val="22"/>
        </w:rPr>
        <w:t>ö</w:t>
      </w:r>
      <w:r w:rsidRPr="00172CC0">
        <w:rPr>
          <w:rFonts w:cs="AdvPS_SSSB"/>
          <w:szCs w:val="22"/>
        </w:rPr>
        <w:t>gen sind gleichfalls ausgeschlossen, sofern sie entweder</w:t>
      </w:r>
    </w:p>
    <w:p w:rsidR="00172CC0" w:rsidRDefault="00172CC0" w:rsidP="00172CC0">
      <w:pPr>
        <w:autoSpaceDE w:val="0"/>
        <w:autoSpaceDN w:val="0"/>
        <w:adjustRightInd w:val="0"/>
        <w:jc w:val="both"/>
        <w:rPr>
          <w:rFonts w:cs="AdvPS_SSSB"/>
          <w:szCs w:val="22"/>
        </w:rPr>
      </w:pPr>
    </w:p>
    <w:p w:rsidR="00172CC0" w:rsidRDefault="00172CC0" w:rsidP="00172CC0">
      <w:pPr>
        <w:autoSpaceDE w:val="0"/>
        <w:autoSpaceDN w:val="0"/>
        <w:adjustRightInd w:val="0"/>
        <w:jc w:val="both"/>
        <w:rPr>
          <w:rFonts w:cs="AdvPS_SSSB"/>
          <w:szCs w:val="22"/>
        </w:rPr>
      </w:pPr>
      <w:r w:rsidRPr="00172CC0">
        <w:rPr>
          <w:rFonts w:cs="AdvPS_SSSB"/>
          <w:szCs w:val="22"/>
        </w:rPr>
        <w:t>- den betrieblichen Bereich noch nicht verlassen haben; insofern</w:t>
      </w:r>
      <w:r>
        <w:rPr>
          <w:rFonts w:cs="AdvPS_SSSB"/>
          <w:szCs w:val="22"/>
        </w:rPr>
        <w:t xml:space="preserve"> </w:t>
      </w:r>
      <w:r w:rsidRPr="00172CC0">
        <w:rPr>
          <w:rFonts w:cs="AdvPS_SSSB"/>
          <w:szCs w:val="22"/>
        </w:rPr>
        <w:t>sind insbesondere ausgenommen Guthaben auf Kapital-, Darlehens-,</w:t>
      </w:r>
      <w:r>
        <w:rPr>
          <w:rFonts w:cs="AdvPS_SSSB"/>
          <w:szCs w:val="22"/>
        </w:rPr>
        <w:t xml:space="preserve"> </w:t>
      </w:r>
      <w:r w:rsidRPr="00172CC0">
        <w:rPr>
          <w:rFonts w:cs="AdvPS_SSSB"/>
          <w:szCs w:val="22"/>
        </w:rPr>
        <w:t>Verrechnungs- oder Privatkonten sowie stehengelassene</w:t>
      </w:r>
      <w:r>
        <w:rPr>
          <w:rFonts w:cs="AdvPS_SSSB"/>
          <w:szCs w:val="22"/>
        </w:rPr>
        <w:t xml:space="preserve"> </w:t>
      </w:r>
      <w:r w:rsidRPr="00172CC0">
        <w:rPr>
          <w:rFonts w:cs="AdvPS_SSSB"/>
          <w:szCs w:val="22"/>
        </w:rPr>
        <w:t>Gewinne, Gewinnvortr</w:t>
      </w:r>
      <w:r>
        <w:rPr>
          <w:rFonts w:cs="AdvPS_SSSB"/>
          <w:szCs w:val="22"/>
        </w:rPr>
        <w:t>ä</w:t>
      </w:r>
      <w:r w:rsidRPr="00172CC0">
        <w:rPr>
          <w:rFonts w:cs="AdvPS_SSSB"/>
          <w:szCs w:val="22"/>
        </w:rPr>
        <w:t>ge oder Gewinnr</w:t>
      </w:r>
      <w:r>
        <w:rPr>
          <w:rFonts w:cs="AdvPS_SSSB"/>
          <w:szCs w:val="22"/>
        </w:rPr>
        <w:t>ü</w:t>
      </w:r>
      <w:r w:rsidRPr="00172CC0">
        <w:rPr>
          <w:rFonts w:cs="AdvPS_SSSB"/>
          <w:szCs w:val="22"/>
        </w:rPr>
        <w:t>cklagen oder</w:t>
      </w:r>
    </w:p>
    <w:p w:rsidR="00172CC0" w:rsidRDefault="00172CC0" w:rsidP="00172CC0">
      <w:pPr>
        <w:autoSpaceDE w:val="0"/>
        <w:autoSpaceDN w:val="0"/>
        <w:adjustRightInd w:val="0"/>
        <w:jc w:val="both"/>
        <w:rPr>
          <w:rFonts w:cs="AdvPS_SSSB"/>
          <w:szCs w:val="22"/>
        </w:rPr>
      </w:pPr>
    </w:p>
    <w:p w:rsidR="00172CC0" w:rsidRDefault="00172CC0" w:rsidP="00172CC0">
      <w:pPr>
        <w:autoSpaceDE w:val="0"/>
        <w:autoSpaceDN w:val="0"/>
        <w:adjustRightInd w:val="0"/>
        <w:jc w:val="both"/>
        <w:rPr>
          <w:rFonts w:cs="AdvPS_SSSB"/>
          <w:szCs w:val="22"/>
        </w:rPr>
      </w:pPr>
      <w:r w:rsidRPr="00172CC0">
        <w:rPr>
          <w:rFonts w:cs="AdvPS_SSSB"/>
          <w:szCs w:val="22"/>
        </w:rPr>
        <w:t>- wieder auf die ausgeschlossenen Verm</w:t>
      </w:r>
      <w:r>
        <w:rPr>
          <w:rFonts w:cs="AdvPS_SSSB"/>
          <w:szCs w:val="22"/>
        </w:rPr>
        <w:t>ö</w:t>
      </w:r>
      <w:r w:rsidRPr="00172CC0">
        <w:rPr>
          <w:rFonts w:cs="AdvPS_SSSB"/>
          <w:szCs w:val="22"/>
        </w:rPr>
        <w:t>genswerte verwendet</w:t>
      </w:r>
      <w:r>
        <w:rPr>
          <w:rFonts w:cs="AdvPS_SSSB"/>
          <w:szCs w:val="22"/>
        </w:rPr>
        <w:t xml:space="preserve"> </w:t>
      </w:r>
      <w:r w:rsidRPr="00172CC0">
        <w:rPr>
          <w:rFonts w:cs="AdvPS_SSSB"/>
          <w:szCs w:val="22"/>
        </w:rPr>
        <w:t>werden, (soweit die Verwendungen nicht in den letzten beiden</w:t>
      </w:r>
      <w:r>
        <w:rPr>
          <w:rFonts w:cs="AdvPS_SSSB"/>
          <w:szCs w:val="22"/>
        </w:rPr>
        <w:t xml:space="preserve"> </w:t>
      </w:r>
      <w:r w:rsidRPr="00172CC0">
        <w:rPr>
          <w:rFonts w:cs="AdvPS_SSSB"/>
          <w:szCs w:val="22"/>
        </w:rPr>
        <w:t xml:space="preserve">Jahren vor dem Tod meiner Mutter erfolgt sind). Unter </w:t>
      </w:r>
      <w:r w:rsidRPr="00172CC0">
        <w:rPr>
          <w:rFonts w:cs="AdvPS_SSSB"/>
          <w:szCs w:val="22"/>
        </w:rPr>
        <w:lastRenderedPageBreak/>
        <w:t>Verwendung</w:t>
      </w:r>
      <w:r>
        <w:rPr>
          <w:rFonts w:cs="AdvPS_SSSB"/>
          <w:szCs w:val="22"/>
        </w:rPr>
        <w:t xml:space="preserve"> </w:t>
      </w:r>
      <w:r w:rsidRPr="00172CC0">
        <w:rPr>
          <w:rFonts w:cs="AdvPS_SSSB"/>
          <w:szCs w:val="22"/>
        </w:rPr>
        <w:t>sind auch die Tilgung von Verbindlichkeiten sowie Einlagen</w:t>
      </w:r>
      <w:r>
        <w:rPr>
          <w:rFonts w:cs="AdvPS_SSSB"/>
          <w:szCs w:val="22"/>
        </w:rPr>
        <w:t xml:space="preserve"> </w:t>
      </w:r>
      <w:r w:rsidRPr="00172CC0">
        <w:rPr>
          <w:rFonts w:cs="AdvPS_SSSB"/>
          <w:szCs w:val="22"/>
        </w:rPr>
        <w:t>in das Betriebsverm</w:t>
      </w:r>
      <w:r>
        <w:rPr>
          <w:rFonts w:cs="AdvPS_SSSB"/>
          <w:szCs w:val="22"/>
        </w:rPr>
        <w:t>ö</w:t>
      </w:r>
      <w:r w:rsidRPr="00172CC0">
        <w:rPr>
          <w:rFonts w:cs="AdvPS_SSSB"/>
          <w:szCs w:val="22"/>
        </w:rPr>
        <w:t>gen zu verstehen.</w:t>
      </w:r>
    </w:p>
    <w:p w:rsidR="00172CC0" w:rsidRDefault="00172CC0" w:rsidP="00172CC0">
      <w:pPr>
        <w:autoSpaceDE w:val="0"/>
        <w:autoSpaceDN w:val="0"/>
        <w:adjustRightInd w:val="0"/>
        <w:jc w:val="both"/>
        <w:rPr>
          <w:rFonts w:cs="AdvPS_SSSB"/>
          <w:szCs w:val="22"/>
        </w:rPr>
      </w:pPr>
    </w:p>
    <w:p w:rsidR="00172CC0" w:rsidRDefault="00172CC0" w:rsidP="00172CC0">
      <w:pPr>
        <w:autoSpaceDE w:val="0"/>
        <w:autoSpaceDN w:val="0"/>
        <w:adjustRightInd w:val="0"/>
        <w:jc w:val="both"/>
        <w:rPr>
          <w:rFonts w:cs="AdvPS_SSSB"/>
          <w:szCs w:val="22"/>
        </w:rPr>
      </w:pPr>
      <w:r w:rsidRPr="00172CC0">
        <w:rPr>
          <w:rFonts w:cs="AdvPS_SSSB"/>
          <w:szCs w:val="22"/>
        </w:rPr>
        <w:t>Macht jedoch meine Mutter aus ihrem sonstigen Verm</w:t>
      </w:r>
      <w:r>
        <w:rPr>
          <w:rFonts w:cs="AdvPS_SSSB"/>
          <w:szCs w:val="22"/>
        </w:rPr>
        <w:t>ö</w:t>
      </w:r>
      <w:r w:rsidRPr="00172CC0">
        <w:rPr>
          <w:rFonts w:cs="AdvPS_SSSB"/>
          <w:szCs w:val="22"/>
        </w:rPr>
        <w:t>gen Verwendungen</w:t>
      </w:r>
      <w:r>
        <w:rPr>
          <w:rFonts w:cs="AdvPS_SSSB"/>
          <w:szCs w:val="22"/>
        </w:rPr>
        <w:t xml:space="preserve"> </w:t>
      </w:r>
      <w:r w:rsidRPr="00172CC0">
        <w:rPr>
          <w:rFonts w:cs="AdvPS_SSSB"/>
          <w:szCs w:val="22"/>
        </w:rPr>
        <w:t>auf die vom Pflichtteilsrecht ausgenommenen Verm</w:t>
      </w:r>
      <w:r>
        <w:rPr>
          <w:rFonts w:cs="AdvPS_SSSB"/>
          <w:szCs w:val="22"/>
        </w:rPr>
        <w:t>ö</w:t>
      </w:r>
      <w:r w:rsidRPr="00172CC0">
        <w:rPr>
          <w:rFonts w:cs="AdvPS_SSSB"/>
          <w:szCs w:val="22"/>
        </w:rPr>
        <w:t>genswerte, werden diese Verwendungen mit ihrem Wert zum</w:t>
      </w:r>
      <w:r>
        <w:rPr>
          <w:rFonts w:cs="AdvPS_SSSB"/>
          <w:szCs w:val="22"/>
        </w:rPr>
        <w:t xml:space="preserve"> </w:t>
      </w:r>
      <w:r w:rsidRPr="00172CC0">
        <w:rPr>
          <w:rFonts w:cs="AdvPS_SSSB"/>
          <w:szCs w:val="22"/>
        </w:rPr>
        <w:t>Zeitpunkt der Verwendung pflichtteilsrechtlich ber</w:t>
      </w:r>
      <w:r>
        <w:rPr>
          <w:rFonts w:cs="AdvPS_SSSB"/>
          <w:szCs w:val="22"/>
        </w:rPr>
        <w:t>ü</w:t>
      </w:r>
      <w:r w:rsidRPr="00172CC0">
        <w:rPr>
          <w:rFonts w:cs="AdvPS_SSSB"/>
          <w:szCs w:val="22"/>
        </w:rPr>
        <w:t>cksichtigt.</w:t>
      </w:r>
      <w:r>
        <w:rPr>
          <w:rFonts w:cs="AdvPS_SSSB"/>
          <w:szCs w:val="22"/>
        </w:rPr>
        <w:t xml:space="preserve"> </w:t>
      </w:r>
      <w:r w:rsidRPr="00172CC0">
        <w:rPr>
          <w:rFonts w:cs="AdvPS_SSSB"/>
          <w:szCs w:val="22"/>
        </w:rPr>
        <w:t>(Dies gilt jedoch nur f</w:t>
      </w:r>
      <w:r>
        <w:rPr>
          <w:rFonts w:cs="AdvPS_SSSB"/>
          <w:szCs w:val="22"/>
        </w:rPr>
        <w:t>ü</w:t>
      </w:r>
      <w:r w:rsidRPr="00172CC0">
        <w:rPr>
          <w:rFonts w:cs="AdvPS_SSSB"/>
          <w:szCs w:val="22"/>
        </w:rPr>
        <w:t>r solche Verwendungen, die in den letzten</w:t>
      </w:r>
      <w:r>
        <w:rPr>
          <w:rFonts w:cs="AdvPS_SSSB"/>
          <w:szCs w:val="22"/>
        </w:rPr>
        <w:t xml:space="preserve"> </w:t>
      </w:r>
      <w:r w:rsidRPr="00172CC0">
        <w:rPr>
          <w:rFonts w:cs="AdvPS_SSSB"/>
          <w:szCs w:val="22"/>
        </w:rPr>
        <w:t>beiden Jahren vor dem Tod meiner Mutter erfolgt sind.)</w:t>
      </w:r>
    </w:p>
    <w:sectPr w:rsidR="00172CC0"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EB039B" w:rsidRDefault="00EB039B" w:rsidP="00EB039B">
      <w:pPr>
        <w:pStyle w:val="Funotentext"/>
      </w:pPr>
      <w:r>
        <w:rPr>
          <w:rStyle w:val="Funotenzeichen"/>
        </w:rPr>
        <w:footnoteRef/>
      </w:r>
      <w:r>
        <w:t xml:space="preserve"> Langenfeld/Fröhler, Testamentsgestaltung, 5. Aufl. 2015, 10. Kap. </w:t>
      </w:r>
      <w:proofErr w:type="spellStart"/>
      <w:r>
        <w:t>Rn</w:t>
      </w:r>
      <w:proofErr w:type="spellEnd"/>
      <w:r>
        <w:t xml:space="preserve"> 68.</w:t>
      </w:r>
    </w:p>
  </w:footnote>
  <w:footnote w:id="2">
    <w:p w:rsidR="00A550F1" w:rsidRDefault="00A550F1" w:rsidP="00A550F1">
      <w:pPr>
        <w:pStyle w:val="Funotentext"/>
      </w:pPr>
      <w:r>
        <w:rPr>
          <w:rStyle w:val="Funotenzeichen"/>
        </w:rPr>
        <w:footnoteRef/>
      </w:r>
      <w:r>
        <w:t xml:space="preserve"> Vgl. Muster in Langenfeld/Fröhler, Testamentsgestaltung, 5. Aufl. 2015, 2. Kap. </w:t>
      </w:r>
      <w:proofErr w:type="spellStart"/>
      <w:r>
        <w:t>Rn</w:t>
      </w:r>
      <w:proofErr w:type="spellEnd"/>
      <w:r>
        <w:t xml:space="preserve"> 158.</w:t>
      </w:r>
    </w:p>
  </w:footnote>
  <w:footnote w:id="3">
    <w:p w:rsidR="008F7BA7" w:rsidRDefault="008F7BA7" w:rsidP="008F7BA7">
      <w:pPr>
        <w:pStyle w:val="Funotentext"/>
      </w:pPr>
      <w:r>
        <w:rPr>
          <w:rStyle w:val="Funotenzeichen"/>
        </w:rPr>
        <w:footnoteRef/>
      </w:r>
      <w:r>
        <w:t xml:space="preserve"> Vgl. Braun, Nachlassplanung bei Problemkindern, 2. Aufl. 2018, § 2 </w:t>
      </w:r>
      <w:proofErr w:type="spellStart"/>
      <w:r>
        <w:t>Rn</w:t>
      </w:r>
      <w:proofErr w:type="spellEnd"/>
      <w:r>
        <w:t xml:space="preserve"> 244.</w:t>
      </w:r>
    </w:p>
  </w:footnote>
  <w:footnote w:id="4">
    <w:p w:rsidR="000D0095" w:rsidRDefault="000D0095" w:rsidP="000D0095">
      <w:pPr>
        <w:pStyle w:val="Funotentext"/>
      </w:pPr>
      <w:r>
        <w:rPr>
          <w:rStyle w:val="Funotenzeichen"/>
        </w:rPr>
        <w:footnoteRef/>
      </w:r>
      <w:r>
        <w:t xml:space="preserve"> Für Formulierungsbeispiele siehe Krauß, Vermögensnachfolge in der Praxis, 5. Aufl. 2018, </w:t>
      </w:r>
      <w:proofErr w:type="spellStart"/>
      <w:r>
        <w:t>Rn</w:t>
      </w:r>
      <w:proofErr w:type="spellEnd"/>
      <w:r>
        <w:t xml:space="preserve"> 3875 sowie für entsprechende Regelungen in Eheverträgen Münch, Die Unternehmerehe, 2. Aufl. 2019, § 8 </w:t>
      </w:r>
      <w:proofErr w:type="spellStart"/>
      <w:r>
        <w:t>Rn</w:t>
      </w:r>
      <w:proofErr w:type="spellEnd"/>
      <w:r>
        <w:t xml:space="preserve"> 50.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13FB"/>
    <w:rsid w:val="00055AC3"/>
    <w:rsid w:val="000651D1"/>
    <w:rsid w:val="000727D4"/>
    <w:rsid w:val="000A4B47"/>
    <w:rsid w:val="000D0095"/>
    <w:rsid w:val="000D3C17"/>
    <w:rsid w:val="000E5ACA"/>
    <w:rsid w:val="00104360"/>
    <w:rsid w:val="00126993"/>
    <w:rsid w:val="00126FD6"/>
    <w:rsid w:val="00147E74"/>
    <w:rsid w:val="0015068B"/>
    <w:rsid w:val="00163FE6"/>
    <w:rsid w:val="00172CC0"/>
    <w:rsid w:val="00181C19"/>
    <w:rsid w:val="001C0315"/>
    <w:rsid w:val="001C2752"/>
    <w:rsid w:val="001E7401"/>
    <w:rsid w:val="001F200D"/>
    <w:rsid w:val="001F3031"/>
    <w:rsid w:val="00225DCD"/>
    <w:rsid w:val="00235CE9"/>
    <w:rsid w:val="0026561B"/>
    <w:rsid w:val="00273161"/>
    <w:rsid w:val="002A121A"/>
    <w:rsid w:val="002B5AF1"/>
    <w:rsid w:val="002D6D01"/>
    <w:rsid w:val="002D71C0"/>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36176"/>
    <w:rsid w:val="00842869"/>
    <w:rsid w:val="0085793A"/>
    <w:rsid w:val="00864731"/>
    <w:rsid w:val="008C097F"/>
    <w:rsid w:val="008F7BA7"/>
    <w:rsid w:val="00923292"/>
    <w:rsid w:val="009254C6"/>
    <w:rsid w:val="009557AB"/>
    <w:rsid w:val="00974D65"/>
    <w:rsid w:val="00984576"/>
    <w:rsid w:val="0098684B"/>
    <w:rsid w:val="00993E22"/>
    <w:rsid w:val="009E66EE"/>
    <w:rsid w:val="009F3511"/>
    <w:rsid w:val="00A50DE4"/>
    <w:rsid w:val="00A550F1"/>
    <w:rsid w:val="00A55BB4"/>
    <w:rsid w:val="00A56348"/>
    <w:rsid w:val="00A91C76"/>
    <w:rsid w:val="00AB55E4"/>
    <w:rsid w:val="00AB672A"/>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B7490"/>
    <w:rsid w:val="00CE05AA"/>
    <w:rsid w:val="00CF4FB5"/>
    <w:rsid w:val="00D35965"/>
    <w:rsid w:val="00D3744E"/>
    <w:rsid w:val="00D45EBA"/>
    <w:rsid w:val="00D51D44"/>
    <w:rsid w:val="00D54FD3"/>
    <w:rsid w:val="00D664ED"/>
    <w:rsid w:val="00D919CE"/>
    <w:rsid w:val="00DC3CF2"/>
    <w:rsid w:val="00DD65D8"/>
    <w:rsid w:val="00DF4E34"/>
    <w:rsid w:val="00E0022E"/>
    <w:rsid w:val="00E36B33"/>
    <w:rsid w:val="00E51375"/>
    <w:rsid w:val="00E703F9"/>
    <w:rsid w:val="00E943FC"/>
    <w:rsid w:val="00EA217E"/>
    <w:rsid w:val="00EA52D1"/>
    <w:rsid w:val="00EA5F27"/>
    <w:rsid w:val="00EB0280"/>
    <w:rsid w:val="00EB039B"/>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298D5"/>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D9CD-2D12-42CB-9FED-77447F15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15</cp:revision>
  <cp:lastPrinted>2010-10-12T09:43:00Z</cp:lastPrinted>
  <dcterms:created xsi:type="dcterms:W3CDTF">2020-01-20T10:04:00Z</dcterms:created>
  <dcterms:modified xsi:type="dcterms:W3CDTF">2020-02-03T12:38:00Z</dcterms:modified>
</cp:coreProperties>
</file>