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bookmarkStart w:id="0" w:name="_GoBack"/>
      <w:bookmarkEnd w:id="0"/>
      <w:r>
        <w:t>Formulierungsvorschl</w:t>
      </w:r>
      <w:r w:rsidR="00273161">
        <w:t>ä</w:t>
      </w:r>
      <w:r>
        <w:t>g</w:t>
      </w:r>
      <w:r w:rsidR="00273161">
        <w:t>e</w:t>
      </w:r>
      <w:r>
        <w:t xml:space="preserve"> Heft </w:t>
      </w:r>
      <w:r w:rsidR="00D15F82">
        <w:t>6</w:t>
      </w:r>
      <w:r>
        <w:t>/20</w:t>
      </w:r>
      <w:r w:rsidR="00D15F82">
        <w:t>19</w:t>
      </w:r>
    </w:p>
    <w:p w:rsidR="00181C19" w:rsidRDefault="00181C19">
      <w:pPr>
        <w:pStyle w:val="Titel"/>
      </w:pPr>
    </w:p>
    <w:p w:rsidR="00F95EA9" w:rsidRDefault="00D15F82">
      <w:pPr>
        <w:pStyle w:val="berschrift1"/>
      </w:pPr>
      <w:proofErr w:type="spellStart"/>
      <w:r>
        <w:t>beitrag</w:t>
      </w:r>
      <w:proofErr w:type="spellEnd"/>
      <w:r>
        <w:t xml:space="preserve"> des </w:t>
      </w:r>
      <w:proofErr w:type="spellStart"/>
      <w:r>
        <w:t>monats</w:t>
      </w:r>
      <w:proofErr w:type="spellEnd"/>
      <w:r>
        <w:t xml:space="preserve">: </w:t>
      </w:r>
      <w:r w:rsidRPr="00D15F82">
        <w:t>Mehr Schlichtung wagen!</w:t>
      </w:r>
      <w:r>
        <w:t xml:space="preserve"> – </w:t>
      </w:r>
      <w:r w:rsidRPr="00D15F82">
        <w:t>Zur Neuausrichtung des SGH</w:t>
      </w:r>
      <w:r>
        <w:t xml:space="preserve">, </w:t>
      </w:r>
      <w:r w:rsidRPr="00D15F82">
        <w:t>Andreas Schmitz-Vornmoor</w:t>
      </w:r>
    </w:p>
    <w:p w:rsidR="00D45EBA" w:rsidRDefault="00D45EBA" w:rsidP="00D45EBA"/>
    <w:p w:rsidR="00B826B5" w:rsidRDefault="00D45EBA" w:rsidP="00D45EBA">
      <w:pPr>
        <w:rPr>
          <w:b/>
        </w:rPr>
      </w:pPr>
      <w:r w:rsidRPr="00A3489C">
        <w:rPr>
          <w:b/>
        </w:rPr>
        <w:t xml:space="preserve">S. </w:t>
      </w:r>
      <w:r w:rsidR="00A3489C">
        <w:rPr>
          <w:b/>
        </w:rPr>
        <w:t>192</w:t>
      </w:r>
    </w:p>
    <w:p w:rsidR="00B826B5" w:rsidRDefault="00D15F82" w:rsidP="00D15F82">
      <w:pPr>
        <w:rPr>
          <w:b/>
        </w:rPr>
      </w:pPr>
      <w:r w:rsidRPr="00D15F82">
        <w:rPr>
          <w:b/>
        </w:rPr>
        <w:t>Allgemeine nicht bindende Schlichtungsklausel</w:t>
      </w:r>
      <w:r>
        <w:rPr>
          <w:b/>
        </w:rPr>
        <w:t xml:space="preserve"> </w:t>
      </w:r>
      <w:r w:rsidRPr="00D15F82">
        <w:rPr>
          <w:b/>
        </w:rPr>
        <w:t>(Standardklausel):</w:t>
      </w:r>
    </w:p>
    <w:p w:rsidR="00D15F82" w:rsidRDefault="00D15F82" w:rsidP="00D15F82">
      <w:r>
        <w:t>§ ***</w:t>
      </w:r>
    </w:p>
    <w:p w:rsidR="00D15F82" w:rsidRDefault="00D15F82" w:rsidP="00D15F82">
      <w:r>
        <w:t>Umgang mit Konflikten</w:t>
      </w:r>
    </w:p>
    <w:p w:rsidR="00EA7687" w:rsidRDefault="00EA7687" w:rsidP="00D15F82"/>
    <w:p w:rsidR="00D15F82" w:rsidRDefault="00D15F82" w:rsidP="00D15F82">
      <w:r>
        <w:t>Sollte es zwischen uns zu Konflikten kommen, werden wir miteinander</w:t>
      </w:r>
      <w:r w:rsidR="00EA7687">
        <w:t xml:space="preserve"> </w:t>
      </w:r>
      <w:r>
        <w:t>verhan</w:t>
      </w:r>
      <w:r w:rsidR="00EA7687">
        <w:t>deln und eine einvernehmliche Lö</w:t>
      </w:r>
      <w:r>
        <w:t>sung anstreben.</w:t>
      </w:r>
    </w:p>
    <w:p w:rsidR="00EA7687" w:rsidRDefault="00EA7687" w:rsidP="00D15F82"/>
    <w:p w:rsidR="00D15F82" w:rsidRDefault="00D15F82" w:rsidP="00D15F82">
      <w:r>
        <w:t>Die Notarin/Der Notar hat uns darauf hingewiesen, dass der</w:t>
      </w:r>
      <w:r w:rsidR="00EA7687">
        <w:t xml:space="preserve"> </w:t>
      </w:r>
      <w:r>
        <w:t>Schlichtungs- und Schiedsgerichtshof Deutscher Notare (SGH) ein</w:t>
      </w:r>
      <w:r w:rsidR="00EA7687">
        <w:t xml:space="preserve"> Schlichtungsverfahren zur Verfü</w:t>
      </w:r>
      <w:r>
        <w:t>gung stellt, wenn die direkten</w:t>
      </w:r>
      <w:r w:rsidR="00EA7687">
        <w:t xml:space="preserve"> </w:t>
      </w:r>
      <w:r>
        <w:t>Verhandlungen zu keinem Ergebnis f</w:t>
      </w:r>
      <w:r w:rsidR="00EA7687">
        <w:t>ü</w:t>
      </w:r>
      <w:r>
        <w:t>hren (Infos unter</w:t>
      </w:r>
      <w:r w:rsidR="00EA7687">
        <w:t xml:space="preserve"> </w:t>
      </w:r>
      <w:hyperlink r:id="rId9" w:history="1">
        <w:r w:rsidR="00EA7687" w:rsidRPr="00AC4FE3">
          <w:rPr>
            <w:rStyle w:val="Hyperlink"/>
          </w:rPr>
          <w:t>www.dnotv.de</w:t>
        </w:r>
      </w:hyperlink>
      <w:r>
        <w:t>).</w:t>
      </w:r>
    </w:p>
    <w:p w:rsidR="00EA7687" w:rsidRDefault="00EA7687" w:rsidP="00D15F82"/>
    <w:p w:rsidR="00B826B5" w:rsidRDefault="00D15F82" w:rsidP="00D15F82">
      <w:r>
        <w:t>Diese Absichtserkl</w:t>
      </w:r>
      <w:r w:rsidR="00EA7687">
        <w:t>ä</w:t>
      </w:r>
      <w:r>
        <w:t>rung steht der Einleitung eines Gerichtsverfahrens</w:t>
      </w:r>
      <w:r w:rsidR="00EA7687">
        <w:t xml:space="preserve"> </w:t>
      </w:r>
      <w:r>
        <w:t>nicht entgegen.</w:t>
      </w:r>
    </w:p>
    <w:p w:rsidR="00EA7687" w:rsidRDefault="00EA7687" w:rsidP="00D15F82"/>
    <w:p w:rsidR="00B826B5" w:rsidRPr="00391DFC" w:rsidRDefault="00A3489C" w:rsidP="001C2752">
      <w:pPr>
        <w:rPr>
          <w:b/>
        </w:rPr>
      </w:pPr>
      <w:r>
        <w:rPr>
          <w:b/>
        </w:rPr>
        <w:t>S. 192</w:t>
      </w:r>
    </w:p>
    <w:p w:rsidR="00B826B5" w:rsidRPr="000651D1" w:rsidRDefault="00EA7687" w:rsidP="000651D1">
      <w:pPr>
        <w:rPr>
          <w:b/>
        </w:rPr>
      </w:pPr>
      <w:r w:rsidRPr="00EA7687">
        <w:rPr>
          <w:b/>
        </w:rPr>
        <w:t>Erweiterte Standardklausel:</w:t>
      </w:r>
    </w:p>
    <w:p w:rsidR="00EA7687" w:rsidRPr="00EA7687" w:rsidRDefault="00EA7687" w:rsidP="00EA7687">
      <w:pPr>
        <w:autoSpaceDE w:val="0"/>
        <w:autoSpaceDN w:val="0"/>
        <w:adjustRightInd w:val="0"/>
        <w:rPr>
          <w:rFonts w:cs="AdvPS_SSSB"/>
          <w:szCs w:val="22"/>
        </w:rPr>
      </w:pPr>
      <w:r w:rsidRPr="00EA7687">
        <w:rPr>
          <w:rFonts w:cs="AdvPS_SSSB"/>
          <w:szCs w:val="22"/>
        </w:rPr>
        <w:t>§ ***</w:t>
      </w:r>
    </w:p>
    <w:p w:rsidR="00EA7687" w:rsidRDefault="00EA7687" w:rsidP="00EA7687">
      <w:pPr>
        <w:autoSpaceDE w:val="0"/>
        <w:autoSpaceDN w:val="0"/>
        <w:adjustRightInd w:val="0"/>
        <w:rPr>
          <w:rFonts w:cs="AdvPS_SSSB"/>
          <w:szCs w:val="22"/>
        </w:rPr>
      </w:pPr>
      <w:r w:rsidRPr="00EA7687">
        <w:rPr>
          <w:rFonts w:cs="AdvPS_SSSB"/>
          <w:szCs w:val="22"/>
        </w:rPr>
        <w:t>Umgang mit Konflikten</w:t>
      </w:r>
    </w:p>
    <w:p w:rsidR="00EA7687" w:rsidRPr="00EA7687" w:rsidRDefault="00EA7687" w:rsidP="00EA7687">
      <w:pPr>
        <w:autoSpaceDE w:val="0"/>
        <w:autoSpaceDN w:val="0"/>
        <w:adjustRightInd w:val="0"/>
        <w:rPr>
          <w:rFonts w:cs="AdvPS_SSSB"/>
          <w:szCs w:val="22"/>
        </w:rPr>
      </w:pPr>
    </w:p>
    <w:p w:rsidR="00391DFC" w:rsidRDefault="00EA7687" w:rsidP="00EA7687">
      <w:pPr>
        <w:autoSpaceDE w:val="0"/>
        <w:autoSpaceDN w:val="0"/>
        <w:adjustRightInd w:val="0"/>
        <w:rPr>
          <w:rFonts w:cs="AdvPS_SSSB"/>
          <w:szCs w:val="22"/>
        </w:rPr>
      </w:pPr>
      <w:r w:rsidRPr="00EA7687">
        <w:rPr>
          <w:rFonts w:cs="AdvPS_SSSB"/>
          <w:szCs w:val="22"/>
        </w:rPr>
        <w:t>Sollte es zwischen uns zu Konflikten kommen, werden wir</w:t>
      </w:r>
      <w:r>
        <w:rPr>
          <w:rFonts w:cs="AdvPS_SSSB"/>
          <w:szCs w:val="22"/>
        </w:rPr>
        <w:t xml:space="preserve"> </w:t>
      </w:r>
      <w:r w:rsidRPr="00EA7687">
        <w:rPr>
          <w:rFonts w:cs="AdvPS_SSSB"/>
          <w:szCs w:val="22"/>
        </w:rPr>
        <w:t>m</w:t>
      </w:r>
      <w:r>
        <w:rPr>
          <w:rFonts w:cs="AdvPS_SSSB"/>
          <w:szCs w:val="22"/>
        </w:rPr>
        <w:t>ü</w:t>
      </w:r>
      <w:r w:rsidRPr="00EA7687">
        <w:rPr>
          <w:rFonts w:cs="AdvPS_SSSB"/>
          <w:szCs w:val="22"/>
        </w:rPr>
        <w:t>ndlich</w:t>
      </w:r>
      <w:r>
        <w:rPr>
          <w:rFonts w:cs="AdvPS_SSSB"/>
          <w:szCs w:val="22"/>
        </w:rPr>
        <w:t xml:space="preserve"> </w:t>
      </w:r>
      <w:r w:rsidRPr="00EA7687">
        <w:rPr>
          <w:rFonts w:cs="AdvPS_SSSB"/>
          <w:szCs w:val="22"/>
        </w:rPr>
        <w:t>miteinander verhandeln und eine einvernehmliche, an</w:t>
      </w:r>
      <w:r>
        <w:rPr>
          <w:rFonts w:cs="AdvPS_SSSB"/>
          <w:szCs w:val="22"/>
        </w:rPr>
        <w:t xml:space="preserve"> </w:t>
      </w:r>
      <w:r w:rsidRPr="00EA7687">
        <w:rPr>
          <w:rFonts w:cs="AdvPS_SSSB"/>
          <w:szCs w:val="22"/>
        </w:rPr>
        <w:t>unseren Interessen orientierte und in die Zukunft gerichtete</w:t>
      </w:r>
      <w:r>
        <w:rPr>
          <w:rFonts w:cs="AdvPS_SSSB"/>
          <w:szCs w:val="22"/>
        </w:rPr>
        <w:t xml:space="preserve"> </w:t>
      </w:r>
      <w:r w:rsidRPr="00EA7687">
        <w:rPr>
          <w:rFonts w:cs="AdvPS_SSSB"/>
          <w:szCs w:val="22"/>
        </w:rPr>
        <w:t>L</w:t>
      </w:r>
      <w:r>
        <w:rPr>
          <w:rFonts w:cs="AdvPS_SSSB"/>
          <w:szCs w:val="22"/>
        </w:rPr>
        <w:t>ö</w:t>
      </w:r>
      <w:r w:rsidRPr="00EA7687">
        <w:rPr>
          <w:rFonts w:cs="AdvPS_SSSB"/>
          <w:szCs w:val="22"/>
        </w:rPr>
        <w:t>sung anstreben.</w:t>
      </w:r>
      <w:r>
        <w:rPr>
          <w:rFonts w:cs="AdvPS_SSSB"/>
          <w:szCs w:val="22"/>
        </w:rPr>
        <w:t xml:space="preserve"> </w:t>
      </w:r>
    </w:p>
    <w:p w:rsidR="00EA7687" w:rsidRDefault="00EA7687" w:rsidP="00EA7687">
      <w:pPr>
        <w:autoSpaceDE w:val="0"/>
        <w:autoSpaceDN w:val="0"/>
        <w:adjustRightInd w:val="0"/>
        <w:rPr>
          <w:rFonts w:cs="AdvPS_SSSB"/>
          <w:szCs w:val="22"/>
        </w:rPr>
      </w:pPr>
    </w:p>
    <w:p w:rsidR="00EA7687" w:rsidRDefault="00EA7687" w:rsidP="00EA7687">
      <w:pPr>
        <w:autoSpaceDE w:val="0"/>
        <w:autoSpaceDN w:val="0"/>
        <w:adjustRightInd w:val="0"/>
        <w:rPr>
          <w:rFonts w:cs="AdvPS_SSSB"/>
          <w:szCs w:val="22"/>
        </w:rPr>
      </w:pPr>
      <w:r w:rsidRPr="00EA7687">
        <w:rPr>
          <w:rFonts w:cs="AdvPS_SSSB"/>
          <w:szCs w:val="22"/>
        </w:rPr>
        <w:t>Die Notarin/Der Notar hat uns darauf hingewiesen, dass der</w:t>
      </w:r>
      <w:r>
        <w:rPr>
          <w:rFonts w:cs="AdvPS_SSSB"/>
          <w:szCs w:val="22"/>
        </w:rPr>
        <w:t xml:space="preserve"> </w:t>
      </w:r>
      <w:r w:rsidRPr="00EA7687">
        <w:rPr>
          <w:rFonts w:cs="AdvPS_SSSB"/>
          <w:szCs w:val="22"/>
        </w:rPr>
        <w:t>Schlichtungs- und Schiedsgerichtshof Deutscher Notare (SGH) ein</w:t>
      </w:r>
      <w:r>
        <w:rPr>
          <w:rFonts w:cs="AdvPS_SSSB"/>
          <w:szCs w:val="22"/>
        </w:rPr>
        <w:t xml:space="preserve"> </w:t>
      </w:r>
      <w:r w:rsidRPr="00EA7687">
        <w:rPr>
          <w:rFonts w:cs="AdvPS_SSSB"/>
          <w:szCs w:val="22"/>
        </w:rPr>
        <w:t>Schlichtungsverfahren zur Verf</w:t>
      </w:r>
      <w:r>
        <w:rPr>
          <w:rFonts w:cs="AdvPS_SSSB"/>
          <w:szCs w:val="22"/>
        </w:rPr>
        <w:t>ü</w:t>
      </w:r>
      <w:r w:rsidRPr="00EA7687">
        <w:rPr>
          <w:rFonts w:cs="AdvPS_SSSB"/>
          <w:szCs w:val="22"/>
        </w:rPr>
        <w:t>gung stellt, wenn die direkten</w:t>
      </w:r>
      <w:r>
        <w:rPr>
          <w:rFonts w:cs="AdvPS_SSSB"/>
          <w:szCs w:val="22"/>
        </w:rPr>
        <w:t xml:space="preserve"> </w:t>
      </w:r>
      <w:r w:rsidRPr="00EA7687">
        <w:rPr>
          <w:rFonts w:cs="AdvPS_SSSB"/>
          <w:szCs w:val="22"/>
        </w:rPr>
        <w:t>Verhandlungen zu keinem Ergebnis f</w:t>
      </w:r>
      <w:r>
        <w:rPr>
          <w:rFonts w:cs="AdvPS_SSSB"/>
          <w:szCs w:val="22"/>
        </w:rPr>
        <w:t>ü</w:t>
      </w:r>
      <w:r w:rsidRPr="00EA7687">
        <w:rPr>
          <w:rFonts w:cs="AdvPS_SSSB"/>
          <w:szCs w:val="22"/>
        </w:rPr>
        <w:t>hren. Unter der Leitung</w:t>
      </w:r>
      <w:r>
        <w:rPr>
          <w:rFonts w:cs="AdvPS_SSSB"/>
          <w:szCs w:val="22"/>
        </w:rPr>
        <w:t xml:space="preserve"> </w:t>
      </w:r>
      <w:r w:rsidRPr="00EA7687">
        <w:rPr>
          <w:rFonts w:cs="AdvPS_SSSB"/>
          <w:szCs w:val="22"/>
        </w:rPr>
        <w:t>eines erfahrenen und unabh</w:t>
      </w:r>
      <w:r>
        <w:rPr>
          <w:rFonts w:cs="AdvPS_SSSB"/>
          <w:szCs w:val="22"/>
        </w:rPr>
        <w:t>ä</w:t>
      </w:r>
      <w:r w:rsidRPr="00EA7687">
        <w:rPr>
          <w:rFonts w:cs="AdvPS_SSSB"/>
          <w:szCs w:val="22"/>
        </w:rPr>
        <w:t>ngigen Schlichters</w:t>
      </w:r>
      <w:r>
        <w:rPr>
          <w:rFonts w:cs="AdvPS_SSSB"/>
          <w:szCs w:val="22"/>
        </w:rPr>
        <w:t xml:space="preserve"> kö</w:t>
      </w:r>
      <w:r w:rsidRPr="00EA7687">
        <w:rPr>
          <w:rFonts w:cs="AdvPS_SSSB"/>
          <w:szCs w:val="22"/>
        </w:rPr>
        <w:t>nnten wir</w:t>
      </w:r>
      <w:r>
        <w:rPr>
          <w:rFonts w:cs="AdvPS_SSSB"/>
          <w:szCs w:val="22"/>
        </w:rPr>
        <w:t xml:space="preserve"> </w:t>
      </w:r>
      <w:r w:rsidRPr="00EA7687">
        <w:rPr>
          <w:rFonts w:cs="AdvPS_SSSB"/>
          <w:szCs w:val="22"/>
        </w:rPr>
        <w:t>dort selbstbestimmt unseren Konflikt weiter bearbeiten (Infos</w:t>
      </w:r>
      <w:r>
        <w:rPr>
          <w:rFonts w:cs="AdvPS_SSSB"/>
          <w:szCs w:val="22"/>
        </w:rPr>
        <w:t xml:space="preserve"> </w:t>
      </w:r>
      <w:r w:rsidRPr="00EA7687">
        <w:rPr>
          <w:rFonts w:cs="AdvPS_SSSB"/>
          <w:szCs w:val="22"/>
        </w:rPr>
        <w:t xml:space="preserve">unter </w:t>
      </w:r>
      <w:hyperlink r:id="rId10" w:history="1">
        <w:r w:rsidRPr="00AC4FE3">
          <w:rPr>
            <w:rStyle w:val="Hyperlink"/>
            <w:rFonts w:cs="AdvPS_SSSB"/>
            <w:szCs w:val="22"/>
          </w:rPr>
          <w:t>www.dnotv.de</w:t>
        </w:r>
      </w:hyperlink>
      <w:r w:rsidRPr="00EA7687">
        <w:rPr>
          <w:rFonts w:cs="AdvPS_SSSB"/>
          <w:szCs w:val="22"/>
        </w:rPr>
        <w:t>).</w:t>
      </w:r>
    </w:p>
    <w:p w:rsidR="00EA7687" w:rsidRPr="00EA7687" w:rsidRDefault="00EA7687" w:rsidP="00EA7687">
      <w:pPr>
        <w:autoSpaceDE w:val="0"/>
        <w:autoSpaceDN w:val="0"/>
        <w:adjustRightInd w:val="0"/>
        <w:rPr>
          <w:rFonts w:cs="AdvPS_SSSB"/>
          <w:szCs w:val="22"/>
        </w:rPr>
      </w:pPr>
    </w:p>
    <w:p w:rsidR="00EA7687" w:rsidRDefault="00EA7687" w:rsidP="00EA7687">
      <w:pPr>
        <w:autoSpaceDE w:val="0"/>
        <w:autoSpaceDN w:val="0"/>
        <w:adjustRightInd w:val="0"/>
        <w:rPr>
          <w:rFonts w:cs="AdvPS_SSSB"/>
          <w:szCs w:val="22"/>
        </w:rPr>
      </w:pPr>
      <w:r w:rsidRPr="00EA7687">
        <w:rPr>
          <w:rFonts w:cs="AdvPS_SSSB"/>
          <w:szCs w:val="22"/>
        </w:rPr>
        <w:t>Eine Klage betrachten wir als letztes Mittel. Unsere rechtlichen</w:t>
      </w:r>
      <w:r>
        <w:rPr>
          <w:rFonts w:cs="AdvPS_SSSB"/>
          <w:szCs w:val="22"/>
        </w:rPr>
        <w:t xml:space="preserve"> </w:t>
      </w:r>
      <w:r w:rsidRPr="00EA7687">
        <w:rPr>
          <w:rFonts w:cs="AdvPS_SSSB"/>
          <w:szCs w:val="22"/>
        </w:rPr>
        <w:t>Berater sollen uns vorrangig bei den Verhandlungen unterst</w:t>
      </w:r>
      <w:r>
        <w:rPr>
          <w:rFonts w:cs="AdvPS_SSSB"/>
          <w:szCs w:val="22"/>
        </w:rPr>
        <w:t>ü</w:t>
      </w:r>
      <w:r w:rsidRPr="00EA7687">
        <w:rPr>
          <w:rFonts w:cs="AdvPS_SSSB"/>
          <w:szCs w:val="22"/>
        </w:rPr>
        <w:t>tzen.</w:t>
      </w:r>
    </w:p>
    <w:p w:rsidR="00EA7687" w:rsidRPr="00EA7687" w:rsidRDefault="00EA7687" w:rsidP="00EA7687">
      <w:pPr>
        <w:autoSpaceDE w:val="0"/>
        <w:autoSpaceDN w:val="0"/>
        <w:adjustRightInd w:val="0"/>
        <w:rPr>
          <w:rFonts w:cs="AdvPS_SSSB"/>
          <w:szCs w:val="22"/>
        </w:rPr>
      </w:pPr>
    </w:p>
    <w:p w:rsidR="00EA7687" w:rsidRDefault="00EA7687" w:rsidP="00EA7687">
      <w:pPr>
        <w:autoSpaceDE w:val="0"/>
        <w:autoSpaceDN w:val="0"/>
        <w:adjustRightInd w:val="0"/>
        <w:rPr>
          <w:rFonts w:cs="AdvPS_SSSB"/>
          <w:szCs w:val="22"/>
        </w:rPr>
      </w:pPr>
      <w:r w:rsidRPr="00EA7687">
        <w:rPr>
          <w:rFonts w:cs="AdvPS_SSSB"/>
          <w:szCs w:val="22"/>
        </w:rPr>
        <w:t>Diese Absichtserkl</w:t>
      </w:r>
      <w:r>
        <w:rPr>
          <w:rFonts w:cs="AdvPS_SSSB"/>
          <w:szCs w:val="22"/>
        </w:rPr>
        <w:t>ä</w:t>
      </w:r>
      <w:r w:rsidRPr="00EA7687">
        <w:rPr>
          <w:rFonts w:cs="AdvPS_SSSB"/>
          <w:szCs w:val="22"/>
        </w:rPr>
        <w:t>rung steht der Einleitung eines Gerichtsverfahrens</w:t>
      </w:r>
      <w:r>
        <w:rPr>
          <w:rFonts w:cs="AdvPS_SSSB"/>
          <w:szCs w:val="22"/>
        </w:rPr>
        <w:t xml:space="preserve"> </w:t>
      </w:r>
      <w:r w:rsidRPr="00EA7687">
        <w:rPr>
          <w:rFonts w:cs="AdvPS_SSSB"/>
          <w:szCs w:val="22"/>
        </w:rPr>
        <w:t>nicht entgegen.</w:t>
      </w:r>
    </w:p>
    <w:p w:rsidR="00B7716C" w:rsidRDefault="00B7716C" w:rsidP="00391DFC">
      <w:pPr>
        <w:autoSpaceDE w:val="0"/>
        <w:autoSpaceDN w:val="0"/>
        <w:adjustRightInd w:val="0"/>
        <w:rPr>
          <w:rFonts w:cs="AdvPS_SSSB"/>
          <w:szCs w:val="22"/>
        </w:rPr>
      </w:pPr>
    </w:p>
    <w:p w:rsidR="00B7716C" w:rsidRDefault="00B7716C" w:rsidP="00391DFC">
      <w:pPr>
        <w:autoSpaceDE w:val="0"/>
        <w:autoSpaceDN w:val="0"/>
        <w:adjustRightInd w:val="0"/>
        <w:rPr>
          <w:rFonts w:cs="AdvPS_SSSB"/>
          <w:b/>
          <w:szCs w:val="22"/>
        </w:rPr>
      </w:pPr>
      <w:r w:rsidRPr="00A3489C">
        <w:rPr>
          <w:rFonts w:cs="AdvPS_SSSB"/>
          <w:b/>
          <w:szCs w:val="22"/>
        </w:rPr>
        <w:t>S.</w:t>
      </w:r>
      <w:r>
        <w:rPr>
          <w:rFonts w:cs="AdvPS_SSSB"/>
          <w:b/>
          <w:szCs w:val="22"/>
        </w:rPr>
        <w:t xml:space="preserve"> </w:t>
      </w:r>
      <w:r w:rsidR="00A3489C">
        <w:rPr>
          <w:rFonts w:cs="AdvPS_SSSB"/>
          <w:b/>
          <w:szCs w:val="22"/>
        </w:rPr>
        <w:t>193</w:t>
      </w:r>
    </w:p>
    <w:p w:rsidR="00B7716C" w:rsidRDefault="00286836" w:rsidP="00B7716C">
      <w:pPr>
        <w:autoSpaceDE w:val="0"/>
        <w:autoSpaceDN w:val="0"/>
        <w:adjustRightInd w:val="0"/>
        <w:rPr>
          <w:rFonts w:cs="AdvPS_SSSB"/>
          <w:b/>
          <w:szCs w:val="22"/>
        </w:rPr>
      </w:pPr>
      <w:r w:rsidRPr="00286836">
        <w:rPr>
          <w:rFonts w:cs="AdvPS_SSSB"/>
          <w:b/>
          <w:szCs w:val="22"/>
        </w:rPr>
        <w:t>Standardklausel f</w:t>
      </w:r>
      <w:r w:rsidR="005E7384">
        <w:rPr>
          <w:rFonts w:cs="AdvPS_SSSB"/>
          <w:b/>
          <w:szCs w:val="22"/>
        </w:rPr>
        <w:t>ü</w:t>
      </w:r>
      <w:r w:rsidRPr="00286836">
        <w:rPr>
          <w:rFonts w:cs="AdvPS_SSSB"/>
          <w:b/>
          <w:szCs w:val="22"/>
        </w:rPr>
        <w:t>r WEG-</w:t>
      </w:r>
      <w:r w:rsidR="005E7384">
        <w:rPr>
          <w:rFonts w:cs="AdvPS_SSSB"/>
          <w:b/>
          <w:szCs w:val="22"/>
        </w:rPr>
        <w:t>Fä</w:t>
      </w:r>
      <w:r w:rsidRPr="00286836">
        <w:rPr>
          <w:rFonts w:cs="AdvPS_SSSB"/>
          <w:b/>
          <w:szCs w:val="22"/>
        </w:rPr>
        <w:t>lle</w:t>
      </w:r>
      <w:r w:rsidR="0046275C">
        <w:rPr>
          <w:rFonts w:cs="AdvPS_SSSB"/>
          <w:b/>
          <w:szCs w:val="22"/>
        </w:rPr>
        <w:t>:</w:t>
      </w:r>
    </w:p>
    <w:p w:rsidR="002154A5" w:rsidRPr="002154A5" w:rsidRDefault="002154A5" w:rsidP="002154A5">
      <w:pPr>
        <w:autoSpaceDE w:val="0"/>
        <w:autoSpaceDN w:val="0"/>
        <w:adjustRightInd w:val="0"/>
        <w:rPr>
          <w:rFonts w:cs="AdvPS_SSSB"/>
          <w:b/>
          <w:szCs w:val="22"/>
        </w:rPr>
      </w:pPr>
      <w:r w:rsidRPr="002154A5">
        <w:rPr>
          <w:rFonts w:cs="AdvPS_SSSB"/>
          <w:b/>
          <w:szCs w:val="22"/>
        </w:rPr>
        <w:t>§ ***</w:t>
      </w:r>
    </w:p>
    <w:p w:rsidR="002154A5" w:rsidRPr="002154A5" w:rsidRDefault="002154A5" w:rsidP="002154A5">
      <w:pPr>
        <w:autoSpaceDE w:val="0"/>
        <w:autoSpaceDN w:val="0"/>
        <w:adjustRightInd w:val="0"/>
        <w:rPr>
          <w:rFonts w:cs="AdvPS_SSSB"/>
          <w:szCs w:val="22"/>
        </w:rPr>
      </w:pPr>
      <w:r w:rsidRPr="002154A5">
        <w:rPr>
          <w:rFonts w:cs="AdvPS_SSSB"/>
          <w:szCs w:val="22"/>
        </w:rPr>
        <w:t>Umgang mit Konflikten</w:t>
      </w:r>
    </w:p>
    <w:p w:rsidR="002154A5" w:rsidRPr="002154A5" w:rsidRDefault="002154A5" w:rsidP="002154A5">
      <w:pPr>
        <w:autoSpaceDE w:val="0"/>
        <w:autoSpaceDN w:val="0"/>
        <w:adjustRightInd w:val="0"/>
        <w:rPr>
          <w:rFonts w:cs="AdvPS_SSSB"/>
          <w:szCs w:val="22"/>
        </w:rPr>
      </w:pPr>
    </w:p>
    <w:p w:rsidR="002154A5" w:rsidRPr="002154A5" w:rsidRDefault="002154A5" w:rsidP="002154A5">
      <w:pPr>
        <w:autoSpaceDE w:val="0"/>
        <w:autoSpaceDN w:val="0"/>
        <w:adjustRightInd w:val="0"/>
        <w:rPr>
          <w:rFonts w:cs="AdvPS_SSSB"/>
          <w:szCs w:val="22"/>
        </w:rPr>
      </w:pPr>
      <w:r w:rsidRPr="002154A5">
        <w:rPr>
          <w:rFonts w:cs="AdvPS_SSSB"/>
          <w:szCs w:val="22"/>
        </w:rPr>
        <w:t>Sollte es innerhalb der Eigentümergemeinschaft oder zwischen einzelnen Eigentümern und dem Verwalter oder zwischen der Eigentümergemeinschaft und dem Verwalter zu Konflikten kommen, sollen diese vorrangig in direkten mündlichen Verhandlungen gelöst werden. Dabei sollen einvernehmliche, an den Interessen der Beteiligten orientierte, wirtschaftlich vernünftige und für die Zukunft taugliche Lösungen angestrebt werden.</w:t>
      </w:r>
    </w:p>
    <w:p w:rsidR="002154A5" w:rsidRPr="002154A5" w:rsidRDefault="002154A5" w:rsidP="002154A5">
      <w:pPr>
        <w:autoSpaceDE w:val="0"/>
        <w:autoSpaceDN w:val="0"/>
        <w:adjustRightInd w:val="0"/>
        <w:rPr>
          <w:rFonts w:cs="AdvPS_SSSB"/>
          <w:szCs w:val="22"/>
        </w:rPr>
      </w:pPr>
    </w:p>
    <w:p w:rsidR="002154A5" w:rsidRPr="002154A5" w:rsidRDefault="002154A5" w:rsidP="002154A5">
      <w:pPr>
        <w:autoSpaceDE w:val="0"/>
        <w:autoSpaceDN w:val="0"/>
        <w:adjustRightInd w:val="0"/>
        <w:rPr>
          <w:rFonts w:cs="AdvPS_SSSB"/>
          <w:szCs w:val="22"/>
        </w:rPr>
      </w:pPr>
      <w:r w:rsidRPr="002154A5">
        <w:rPr>
          <w:rFonts w:cs="AdvPS_SSSB"/>
          <w:szCs w:val="22"/>
        </w:rPr>
        <w:t xml:space="preserve">Der Schlichtungs- und Schiedsgerichtshof Deutscher Notare (SGH) stellt ein Schlichtungsverfahren zur Verfügung, wenn die direkten Verhandlungen zwischen den Beteiligten zu keinem Ergebnis führen. Unter der Leitung eines erfahrenen und unabhängigen </w:t>
      </w:r>
      <w:r w:rsidRPr="002154A5">
        <w:rPr>
          <w:rFonts w:cs="AdvPS_SSSB"/>
          <w:szCs w:val="22"/>
        </w:rPr>
        <w:lastRenderedPageBreak/>
        <w:t>Schlichters werden auch im Schlichtungsverfahren Verhandlungslösungen angestrebt (Infos zum SGH unter www.dnotv.de). Mit dem Sekretariat des SGH können im Einzelfall Absprachen zum konkreten Verfahren und zu den am Verfahren beteiligten Personen getroffen werden.</w:t>
      </w:r>
    </w:p>
    <w:p w:rsidR="002154A5" w:rsidRPr="002154A5" w:rsidRDefault="002154A5" w:rsidP="002154A5">
      <w:pPr>
        <w:autoSpaceDE w:val="0"/>
        <w:autoSpaceDN w:val="0"/>
        <w:adjustRightInd w:val="0"/>
        <w:rPr>
          <w:rFonts w:cs="AdvPS_SSSB"/>
          <w:szCs w:val="22"/>
        </w:rPr>
      </w:pPr>
    </w:p>
    <w:p w:rsidR="001C0315" w:rsidRPr="002154A5" w:rsidRDefault="002154A5" w:rsidP="002154A5">
      <w:pPr>
        <w:autoSpaceDE w:val="0"/>
        <w:autoSpaceDN w:val="0"/>
        <w:adjustRightInd w:val="0"/>
        <w:rPr>
          <w:rFonts w:cs="AdvPS_SSSB"/>
          <w:szCs w:val="22"/>
        </w:rPr>
      </w:pPr>
      <w:r w:rsidRPr="002154A5">
        <w:rPr>
          <w:rFonts w:cs="AdvPS_SSSB"/>
          <w:szCs w:val="22"/>
        </w:rPr>
        <w:t>Diese Absichtserklärung steht der Einleitung eines Gerichtsverfahrens nicht entgegen.</w:t>
      </w:r>
    </w:p>
    <w:p w:rsidR="00484644" w:rsidRDefault="00484644" w:rsidP="001C0315">
      <w:pPr>
        <w:autoSpaceDE w:val="0"/>
        <w:autoSpaceDN w:val="0"/>
        <w:adjustRightInd w:val="0"/>
        <w:rPr>
          <w:rFonts w:cs="AdvPS_SSSB"/>
          <w:b/>
          <w:szCs w:val="22"/>
        </w:rPr>
      </w:pPr>
    </w:p>
    <w:p w:rsidR="00484644" w:rsidRPr="00484644" w:rsidRDefault="00484644" w:rsidP="00484644">
      <w:pPr>
        <w:autoSpaceDE w:val="0"/>
        <w:autoSpaceDN w:val="0"/>
        <w:adjustRightInd w:val="0"/>
        <w:rPr>
          <w:rFonts w:cs="AdvPS_SSSB"/>
          <w:b/>
          <w:szCs w:val="22"/>
        </w:rPr>
      </w:pPr>
      <w:r w:rsidRPr="00A3489C">
        <w:rPr>
          <w:rFonts w:cs="AdvPS_SSSB"/>
          <w:b/>
          <w:szCs w:val="22"/>
        </w:rPr>
        <w:t>S.</w:t>
      </w:r>
      <w:r w:rsidR="00A3489C">
        <w:rPr>
          <w:rFonts w:cs="AdvPS_SSSB"/>
          <w:b/>
          <w:szCs w:val="22"/>
        </w:rPr>
        <w:t xml:space="preserve"> 193</w:t>
      </w:r>
    </w:p>
    <w:p w:rsidR="00484644" w:rsidRPr="00484644" w:rsidRDefault="002154A5" w:rsidP="00484644">
      <w:pPr>
        <w:autoSpaceDE w:val="0"/>
        <w:autoSpaceDN w:val="0"/>
        <w:adjustRightInd w:val="0"/>
        <w:rPr>
          <w:rFonts w:cs="AdvPS_SSSB"/>
          <w:b/>
          <w:szCs w:val="22"/>
        </w:rPr>
      </w:pPr>
      <w:r w:rsidRPr="002154A5">
        <w:rPr>
          <w:rFonts w:cs="AdvPS_SSSB"/>
          <w:b/>
          <w:szCs w:val="22"/>
        </w:rPr>
        <w:t>Standardklausel für einseitiges Testament:</w:t>
      </w:r>
    </w:p>
    <w:p w:rsidR="002154A5" w:rsidRPr="002154A5" w:rsidRDefault="002154A5" w:rsidP="002154A5">
      <w:pPr>
        <w:autoSpaceDE w:val="0"/>
        <w:autoSpaceDN w:val="0"/>
        <w:adjustRightInd w:val="0"/>
        <w:rPr>
          <w:rFonts w:cs="AdvPS_SSSB"/>
          <w:szCs w:val="22"/>
        </w:rPr>
      </w:pPr>
      <w:r w:rsidRPr="002154A5">
        <w:rPr>
          <w:rFonts w:cs="AdvPS_SSSB"/>
          <w:szCs w:val="22"/>
        </w:rPr>
        <w:t>§ ***</w:t>
      </w:r>
    </w:p>
    <w:p w:rsidR="002154A5" w:rsidRDefault="002154A5" w:rsidP="002154A5">
      <w:pPr>
        <w:autoSpaceDE w:val="0"/>
        <w:autoSpaceDN w:val="0"/>
        <w:adjustRightInd w:val="0"/>
        <w:rPr>
          <w:rFonts w:cs="AdvPS_SSSB"/>
          <w:szCs w:val="22"/>
        </w:rPr>
      </w:pPr>
      <w:r w:rsidRPr="002154A5">
        <w:rPr>
          <w:rFonts w:cs="AdvPS_SSSB"/>
          <w:szCs w:val="22"/>
        </w:rPr>
        <w:t>Einvernehmliche Erbregelung</w:t>
      </w:r>
    </w:p>
    <w:p w:rsidR="002154A5" w:rsidRPr="002154A5" w:rsidRDefault="002154A5" w:rsidP="002154A5">
      <w:pPr>
        <w:autoSpaceDE w:val="0"/>
        <w:autoSpaceDN w:val="0"/>
        <w:adjustRightInd w:val="0"/>
        <w:rPr>
          <w:rFonts w:cs="AdvPS_SSSB"/>
          <w:szCs w:val="22"/>
        </w:rPr>
      </w:pPr>
    </w:p>
    <w:p w:rsidR="00484644" w:rsidRDefault="002154A5" w:rsidP="002154A5">
      <w:pPr>
        <w:autoSpaceDE w:val="0"/>
        <w:autoSpaceDN w:val="0"/>
        <w:adjustRightInd w:val="0"/>
        <w:rPr>
          <w:rFonts w:cs="AdvPS_SSSB"/>
          <w:szCs w:val="22"/>
        </w:rPr>
      </w:pPr>
      <w:r w:rsidRPr="002154A5">
        <w:rPr>
          <w:rFonts w:cs="AdvPS_SSSB"/>
          <w:szCs w:val="22"/>
        </w:rPr>
        <w:t xml:space="preserve">Ich habe den rechtlich unverbindlichen Wunsch, dass möglichst eine einvernehmliche und kostengünstige Regelung mit Blick auf den Nachlass gefunden wird. Dazu schlage ich vor, dass sich die am Nachlass Beteiligten [die Beteiligten können im Einzelfall konkretisiert werden] gemeinsam bei einer/einem gesetzlich zur Unparteilichkeit verpflichteten Notarin/Notar beraten lassen. Sollten sich die Beteiligten nicht einigen können, rege ich an, ein Schlichtungsverfahren vor dem Schlichtungs- und Schiedsgerichtshof Deutscher Notare (SGH) durchzuführen (Infos unter </w:t>
      </w:r>
      <w:hyperlink r:id="rId11" w:history="1">
        <w:r w:rsidRPr="00AC4FE3">
          <w:rPr>
            <w:rStyle w:val="Hyperlink"/>
            <w:rFonts w:cs="AdvPS_SSSB"/>
            <w:szCs w:val="22"/>
          </w:rPr>
          <w:t>www.dnotv.de</w:t>
        </w:r>
      </w:hyperlink>
      <w:r w:rsidRPr="002154A5">
        <w:rPr>
          <w:rFonts w:cs="AdvPS_SSSB"/>
          <w:szCs w:val="22"/>
        </w:rPr>
        <w:t>).</w:t>
      </w:r>
    </w:p>
    <w:p w:rsidR="002154A5" w:rsidRDefault="002154A5" w:rsidP="002154A5">
      <w:pPr>
        <w:autoSpaceDE w:val="0"/>
        <w:autoSpaceDN w:val="0"/>
        <w:adjustRightInd w:val="0"/>
        <w:rPr>
          <w:rFonts w:cs="AdvPS_SSSB"/>
          <w:b/>
          <w:szCs w:val="22"/>
        </w:rPr>
      </w:pPr>
    </w:p>
    <w:p w:rsidR="00484644" w:rsidRPr="00484644" w:rsidRDefault="00484644" w:rsidP="00484644">
      <w:pPr>
        <w:autoSpaceDE w:val="0"/>
        <w:autoSpaceDN w:val="0"/>
        <w:adjustRightInd w:val="0"/>
        <w:rPr>
          <w:rFonts w:cs="AdvPS_SSSB"/>
          <w:b/>
          <w:szCs w:val="22"/>
        </w:rPr>
      </w:pPr>
      <w:r w:rsidRPr="00A3489C">
        <w:rPr>
          <w:rFonts w:cs="AdvPS_SSSB"/>
          <w:b/>
          <w:szCs w:val="22"/>
        </w:rPr>
        <w:t>S.</w:t>
      </w:r>
      <w:r w:rsidR="00A3489C">
        <w:rPr>
          <w:rFonts w:cs="AdvPS_SSSB"/>
          <w:b/>
          <w:szCs w:val="22"/>
        </w:rPr>
        <w:t xml:space="preserve"> 193</w:t>
      </w:r>
      <w:r w:rsidRPr="00484644">
        <w:rPr>
          <w:rFonts w:cs="AdvPS_SSSB"/>
          <w:b/>
          <w:szCs w:val="22"/>
        </w:rPr>
        <w:t xml:space="preserve"> </w:t>
      </w:r>
    </w:p>
    <w:p w:rsidR="00484644" w:rsidRPr="00484644" w:rsidRDefault="00FE1EAE" w:rsidP="00484644">
      <w:pPr>
        <w:autoSpaceDE w:val="0"/>
        <w:autoSpaceDN w:val="0"/>
        <w:adjustRightInd w:val="0"/>
        <w:rPr>
          <w:rFonts w:cs="AdvPS_SSSB"/>
          <w:b/>
          <w:szCs w:val="22"/>
        </w:rPr>
      </w:pPr>
      <w:r w:rsidRPr="00FE1EAE">
        <w:rPr>
          <w:rFonts w:cs="AdvPS_SSSB"/>
          <w:b/>
          <w:szCs w:val="22"/>
        </w:rPr>
        <w:t>Standardklausel für Erbvertrag bzw. gemeinschaftliches Testament:</w:t>
      </w:r>
    </w:p>
    <w:p w:rsidR="00FE1EAE" w:rsidRPr="00FE1EAE" w:rsidRDefault="00FE1EAE" w:rsidP="00FE1EAE">
      <w:pPr>
        <w:autoSpaceDE w:val="0"/>
        <w:autoSpaceDN w:val="0"/>
        <w:adjustRightInd w:val="0"/>
        <w:rPr>
          <w:rFonts w:cs="AdvPS_SSSB"/>
          <w:szCs w:val="22"/>
        </w:rPr>
      </w:pPr>
      <w:r w:rsidRPr="00FE1EAE">
        <w:rPr>
          <w:rFonts w:cs="AdvPS_SSSB"/>
          <w:szCs w:val="22"/>
        </w:rPr>
        <w:t>§ ***</w:t>
      </w:r>
    </w:p>
    <w:p w:rsidR="00FE1EAE" w:rsidRDefault="00FE1EAE" w:rsidP="00FE1EAE">
      <w:pPr>
        <w:autoSpaceDE w:val="0"/>
        <w:autoSpaceDN w:val="0"/>
        <w:adjustRightInd w:val="0"/>
        <w:rPr>
          <w:rFonts w:cs="AdvPS_SSSB"/>
          <w:szCs w:val="22"/>
        </w:rPr>
      </w:pPr>
      <w:r w:rsidRPr="00FE1EAE">
        <w:rPr>
          <w:rFonts w:cs="AdvPS_SSSB"/>
          <w:szCs w:val="22"/>
        </w:rPr>
        <w:t>Einvernehmliche Erbregelung</w:t>
      </w:r>
    </w:p>
    <w:p w:rsidR="00FE1EAE" w:rsidRPr="00FE1EAE" w:rsidRDefault="00FE1EAE" w:rsidP="00FE1EAE">
      <w:pPr>
        <w:autoSpaceDE w:val="0"/>
        <w:autoSpaceDN w:val="0"/>
        <w:adjustRightInd w:val="0"/>
        <w:rPr>
          <w:rFonts w:cs="AdvPS_SSSB"/>
          <w:szCs w:val="22"/>
        </w:rPr>
      </w:pPr>
    </w:p>
    <w:p w:rsidR="00484644" w:rsidRDefault="00FE1EAE" w:rsidP="00FE1EAE">
      <w:pPr>
        <w:autoSpaceDE w:val="0"/>
        <w:autoSpaceDN w:val="0"/>
        <w:adjustRightInd w:val="0"/>
        <w:rPr>
          <w:rFonts w:cs="AdvPS_SSSB"/>
          <w:szCs w:val="22"/>
        </w:rPr>
      </w:pPr>
      <w:r w:rsidRPr="00FE1EAE">
        <w:rPr>
          <w:rFonts w:cs="AdvPS_SSSB"/>
          <w:szCs w:val="22"/>
        </w:rPr>
        <w:t xml:space="preserve">Wir haben den rechtlich unverbindlichen Wunsch, dass möglichst eine einvernehmliche und kostengünstige Regelung mit Blick auf die Nachlässe des Erst- und Letztversterbenden [Alternativ: den Nachlass des Letztversterbenden] von uns gefunden wird. Dazu schlagen wir vor, dass sich die am Nachlass Beteiligten [die Beteiligten können im Einzelfall konkretisiert werden] gemeinsam bei einer/einem gesetzlich zur Unparteilichkeit verpflichteten Notarin/Notar beraten lassen. Sollten sich die Beteiligten nicht einigen können, regen wir an, ein Schlichtungsverfahren vor dem Schlichtungs- und Schiedsgerichtshof Deutscher Notare (SGH) durchzuführen (Infos unter </w:t>
      </w:r>
      <w:hyperlink r:id="rId12" w:history="1">
        <w:r w:rsidRPr="00AC4FE3">
          <w:rPr>
            <w:rStyle w:val="Hyperlink"/>
            <w:rFonts w:cs="AdvPS_SSSB"/>
            <w:szCs w:val="22"/>
          </w:rPr>
          <w:t>www.dnotv.de</w:t>
        </w:r>
      </w:hyperlink>
      <w:r w:rsidRPr="00FE1EAE">
        <w:rPr>
          <w:rFonts w:cs="AdvPS_SSSB"/>
          <w:szCs w:val="22"/>
        </w:rPr>
        <w:t>).</w:t>
      </w:r>
    </w:p>
    <w:p w:rsidR="00FE1EAE" w:rsidRDefault="00FE1EAE" w:rsidP="00FE1EAE">
      <w:pPr>
        <w:autoSpaceDE w:val="0"/>
        <w:autoSpaceDN w:val="0"/>
        <w:adjustRightInd w:val="0"/>
        <w:rPr>
          <w:rFonts w:cs="AdvPS_SSSB"/>
          <w:b/>
          <w:szCs w:val="22"/>
        </w:rPr>
      </w:pPr>
    </w:p>
    <w:p w:rsidR="00484644" w:rsidRPr="00484644" w:rsidRDefault="00484644" w:rsidP="00484644">
      <w:pPr>
        <w:autoSpaceDE w:val="0"/>
        <w:autoSpaceDN w:val="0"/>
        <w:adjustRightInd w:val="0"/>
        <w:rPr>
          <w:rFonts w:cs="AdvPS_SSSB"/>
          <w:b/>
          <w:szCs w:val="22"/>
        </w:rPr>
      </w:pPr>
      <w:r w:rsidRPr="00A3489C">
        <w:rPr>
          <w:rFonts w:cs="AdvPS_SSSB"/>
          <w:b/>
          <w:szCs w:val="22"/>
        </w:rPr>
        <w:t>S.</w:t>
      </w:r>
      <w:r w:rsidRPr="00484644">
        <w:rPr>
          <w:rFonts w:cs="AdvPS_SSSB"/>
          <w:b/>
          <w:szCs w:val="22"/>
        </w:rPr>
        <w:t xml:space="preserve"> </w:t>
      </w:r>
      <w:r w:rsidR="00A3489C">
        <w:rPr>
          <w:rFonts w:cs="AdvPS_SSSB"/>
          <w:b/>
          <w:szCs w:val="22"/>
        </w:rPr>
        <w:t>194</w:t>
      </w:r>
    </w:p>
    <w:p w:rsidR="00484644" w:rsidRPr="00484644" w:rsidRDefault="00FE1EAE" w:rsidP="00484644">
      <w:pPr>
        <w:autoSpaceDE w:val="0"/>
        <w:autoSpaceDN w:val="0"/>
        <w:adjustRightInd w:val="0"/>
        <w:rPr>
          <w:rFonts w:cs="AdvPS_SSSB"/>
          <w:b/>
          <w:szCs w:val="22"/>
        </w:rPr>
      </w:pPr>
      <w:r w:rsidRPr="00FE1EAE">
        <w:rPr>
          <w:rFonts w:cs="AdvPS_SSSB"/>
          <w:b/>
          <w:szCs w:val="22"/>
        </w:rPr>
        <w:t>Standardklausel für Pflichtteilskonflikt:</w:t>
      </w:r>
    </w:p>
    <w:p w:rsidR="00FE1EAE" w:rsidRPr="00FE1EAE" w:rsidRDefault="00FE1EAE" w:rsidP="00FE1EAE">
      <w:pPr>
        <w:autoSpaceDE w:val="0"/>
        <w:autoSpaceDN w:val="0"/>
        <w:adjustRightInd w:val="0"/>
        <w:rPr>
          <w:rFonts w:cs="AdvPS_SSSB"/>
          <w:szCs w:val="22"/>
        </w:rPr>
      </w:pPr>
      <w:r w:rsidRPr="00FE1EAE">
        <w:rPr>
          <w:rFonts w:cs="AdvPS_SSSB"/>
          <w:szCs w:val="22"/>
        </w:rPr>
        <w:t>§ ***</w:t>
      </w:r>
    </w:p>
    <w:p w:rsidR="00FE1EAE" w:rsidRDefault="00FE1EAE" w:rsidP="00FE1EAE">
      <w:pPr>
        <w:autoSpaceDE w:val="0"/>
        <w:autoSpaceDN w:val="0"/>
        <w:adjustRightInd w:val="0"/>
        <w:rPr>
          <w:rFonts w:cs="AdvPS_SSSB"/>
          <w:szCs w:val="22"/>
        </w:rPr>
      </w:pPr>
      <w:r w:rsidRPr="00FE1EAE">
        <w:rPr>
          <w:rFonts w:cs="AdvPS_SSSB"/>
          <w:szCs w:val="22"/>
        </w:rPr>
        <w:t>Einvernehmliche Erbregelung</w:t>
      </w:r>
    </w:p>
    <w:p w:rsidR="00FE1EAE" w:rsidRPr="00FE1EAE" w:rsidRDefault="00FE1EAE" w:rsidP="00FE1EAE">
      <w:pPr>
        <w:autoSpaceDE w:val="0"/>
        <w:autoSpaceDN w:val="0"/>
        <w:adjustRightInd w:val="0"/>
        <w:rPr>
          <w:rFonts w:cs="AdvPS_SSSB"/>
          <w:szCs w:val="22"/>
        </w:rPr>
      </w:pPr>
    </w:p>
    <w:p w:rsidR="00484644" w:rsidRPr="00FE1EAE" w:rsidRDefault="00FE1EAE" w:rsidP="00FE1EAE">
      <w:pPr>
        <w:autoSpaceDE w:val="0"/>
        <w:autoSpaceDN w:val="0"/>
        <w:adjustRightInd w:val="0"/>
        <w:rPr>
          <w:rFonts w:cs="AdvPS_SSSB"/>
          <w:szCs w:val="22"/>
        </w:rPr>
      </w:pPr>
      <w:r w:rsidRPr="00FE1EAE">
        <w:rPr>
          <w:rFonts w:cs="AdvPS_SSSB"/>
          <w:szCs w:val="22"/>
        </w:rPr>
        <w:t>Mein(e)/Unser(e) Sohn/Tochter *** soll den ihm/ihr zustehenden Pflichtteil erhalten. Ich bitte meinen Erben/meine Erben, alle dazu erforderlichen Auskünfte zu erteilen. Außerdem habe ich/haben wir den rechtlich unverbindlichen Wunsch, dass möglichst eine einvernehmliche und kostengünstige Einigung über den Pflichtteil gefunden wird. Dazu schlage ich vor/schlagen wir vor, dass sich die Beteiligten gemeinsam bei einer/einem gesetzlich zur Unparteilichkeit verpflichteten Notarin/Notar beraten lassen. Sollten sich die Beteiligten nicht einigen können, regen wir an, ein Schlichtungsverfahren vor dem Schlichtungs- und Schiedsgerichtshof Deutscher Notare (SGH) durchzuführen (Infos unter www.dnotv.de).</w:t>
      </w:r>
    </w:p>
    <w:p w:rsidR="00484644" w:rsidRDefault="00484644" w:rsidP="00484644">
      <w:pPr>
        <w:autoSpaceDE w:val="0"/>
        <w:autoSpaceDN w:val="0"/>
        <w:adjustRightInd w:val="0"/>
        <w:rPr>
          <w:rFonts w:cs="AdvPS_SSSB"/>
          <w:b/>
          <w:szCs w:val="22"/>
        </w:rPr>
      </w:pPr>
    </w:p>
    <w:p w:rsidR="00484644" w:rsidRPr="00484644" w:rsidRDefault="00484644" w:rsidP="00484644">
      <w:pPr>
        <w:autoSpaceDE w:val="0"/>
        <w:autoSpaceDN w:val="0"/>
        <w:adjustRightInd w:val="0"/>
        <w:rPr>
          <w:rFonts w:cs="AdvPS_SSSB"/>
          <w:b/>
          <w:szCs w:val="22"/>
        </w:rPr>
      </w:pPr>
      <w:r w:rsidRPr="00A3489C">
        <w:rPr>
          <w:rFonts w:cs="AdvPS_SSSB"/>
          <w:b/>
          <w:szCs w:val="22"/>
        </w:rPr>
        <w:t>S.</w:t>
      </w:r>
      <w:r w:rsidR="00A3489C">
        <w:rPr>
          <w:rFonts w:cs="AdvPS_SSSB"/>
          <w:b/>
          <w:szCs w:val="22"/>
        </w:rPr>
        <w:t xml:space="preserve"> 194</w:t>
      </w:r>
      <w:r w:rsidRPr="00484644">
        <w:rPr>
          <w:rFonts w:cs="AdvPS_SSSB"/>
          <w:b/>
          <w:szCs w:val="22"/>
        </w:rPr>
        <w:t xml:space="preserve"> </w:t>
      </w:r>
    </w:p>
    <w:p w:rsidR="00484644" w:rsidRPr="00484644" w:rsidRDefault="00FE1EAE" w:rsidP="00484644">
      <w:pPr>
        <w:autoSpaceDE w:val="0"/>
        <w:autoSpaceDN w:val="0"/>
        <w:adjustRightInd w:val="0"/>
        <w:rPr>
          <w:rFonts w:cs="AdvPS_SSSB"/>
          <w:b/>
          <w:szCs w:val="22"/>
        </w:rPr>
      </w:pPr>
      <w:r w:rsidRPr="00FE1EAE">
        <w:rPr>
          <w:rFonts w:cs="AdvPS_SSSB"/>
          <w:b/>
          <w:szCs w:val="22"/>
        </w:rPr>
        <w:t>Rechtsverbindliche allgemeine (kurze) Schlichtungsklausel:</w:t>
      </w:r>
    </w:p>
    <w:p w:rsidR="00FE1EAE" w:rsidRPr="00FE1EAE" w:rsidRDefault="00FE1EAE" w:rsidP="00FE1EAE">
      <w:pPr>
        <w:autoSpaceDE w:val="0"/>
        <w:autoSpaceDN w:val="0"/>
        <w:adjustRightInd w:val="0"/>
        <w:rPr>
          <w:rFonts w:cs="AdvPS_SSSB"/>
          <w:szCs w:val="22"/>
        </w:rPr>
      </w:pPr>
      <w:r w:rsidRPr="00FE1EAE">
        <w:rPr>
          <w:rFonts w:cs="AdvPS_SSSB"/>
          <w:szCs w:val="22"/>
        </w:rPr>
        <w:t>§ ***</w:t>
      </w:r>
    </w:p>
    <w:p w:rsidR="00FE1EAE" w:rsidRDefault="00FE1EAE" w:rsidP="00FE1EAE">
      <w:pPr>
        <w:autoSpaceDE w:val="0"/>
        <w:autoSpaceDN w:val="0"/>
        <w:adjustRightInd w:val="0"/>
        <w:rPr>
          <w:rFonts w:cs="AdvPS_SSSB"/>
          <w:szCs w:val="22"/>
        </w:rPr>
      </w:pPr>
      <w:r w:rsidRPr="00FE1EAE">
        <w:rPr>
          <w:rFonts w:cs="AdvPS_SSSB"/>
          <w:szCs w:val="22"/>
        </w:rPr>
        <w:t>Umgang mit Konflikten, Schlichtung</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lastRenderedPageBreak/>
        <w:t xml:space="preserve">1. Wir möchten alle aus oder im Zusammenhang mit diesem Vertrag entstehenden Streitigkeiten möglichst durch direkte Verhandlungen beilegen. </w:t>
      </w:r>
      <w:r>
        <w:rPr>
          <w:rFonts w:cs="AdvPS_SSSB"/>
          <w:szCs w:val="22"/>
        </w:rPr>
        <w:t>(</w:t>
      </w:r>
      <w:r w:rsidRPr="00FE1EAE">
        <w:rPr>
          <w:rFonts w:cs="AdvPS_SSSB"/>
          <w:szCs w:val="22"/>
        </w:rPr>
        <w:t>Unsere rechtlichen Berater</w:t>
      </w:r>
      <w:r>
        <w:rPr>
          <w:rFonts w:cs="AdvPS_SSSB"/>
          <w:szCs w:val="22"/>
        </w:rPr>
        <w:t xml:space="preserve"> sollen uns dabei unterstützen.)</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 xml:space="preserve">2. Gelingt dies nicht, verpflichten wir uns, eine Schlichtung vor dem Schlichtungs- und Schiedsgerichtshof Deutscher Notare (SGH) durchzuführen (Infos unter </w:t>
      </w:r>
      <w:hyperlink r:id="rId13" w:history="1">
        <w:r w:rsidRPr="00AC4FE3">
          <w:rPr>
            <w:rStyle w:val="Hyperlink"/>
            <w:rFonts w:cs="AdvPS_SSSB"/>
            <w:szCs w:val="22"/>
          </w:rPr>
          <w:t>www.dnotv.de</w:t>
        </w:r>
      </w:hyperlink>
      <w:r w:rsidRPr="00FE1EAE">
        <w:rPr>
          <w:rFonts w:cs="AdvPS_SSSB"/>
          <w:szCs w:val="22"/>
        </w:rPr>
        <w:t>).</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3. Die Schlichtung beginnt mit dem Antrag auf Durchführung einer Schlichtung gegenüber dem SGH.</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 xml:space="preserve">4. Während der laufenden Schlichtung ist die Verjährung der streitgegenständlichen Ansprüche gehemmt. </w:t>
      </w:r>
    </w:p>
    <w:p w:rsidR="00FE1EAE" w:rsidRPr="00FE1EAE" w:rsidRDefault="00FE1EAE" w:rsidP="00FE1EAE">
      <w:pPr>
        <w:autoSpaceDE w:val="0"/>
        <w:autoSpaceDN w:val="0"/>
        <w:adjustRightInd w:val="0"/>
        <w:rPr>
          <w:rFonts w:cs="AdvPS_SSSB"/>
          <w:szCs w:val="22"/>
        </w:rPr>
      </w:pPr>
    </w:p>
    <w:p w:rsidR="00484644" w:rsidRPr="00FE1EAE" w:rsidRDefault="00FE1EAE" w:rsidP="00FE1EAE">
      <w:pPr>
        <w:autoSpaceDE w:val="0"/>
        <w:autoSpaceDN w:val="0"/>
        <w:adjustRightInd w:val="0"/>
        <w:rPr>
          <w:rFonts w:cs="AdvPS_SSSB"/>
          <w:szCs w:val="22"/>
        </w:rPr>
      </w:pPr>
      <w:r w:rsidRPr="00FE1EAE">
        <w:rPr>
          <w:rFonts w:cs="AdvPS_SSSB"/>
          <w:szCs w:val="22"/>
        </w:rPr>
        <w:t>5. Die Erhebung einer Klage ist erst nach der Beendigung der Schlichtung zulässig. Verfahren des einstweiligen Rechtsschutzes [sowie selbstständige Beweisverfahren] bleiben auch während der Schlichtung zulässig. Gleiches gilt für Verfahren zur Wahrung einer gesetzlichen Ausschlussfrist; hier verpflichten wir uns wechselseitig, während der laufenden Schlichtung das Ruhen des gerichtlichen Verfahrens zu beantragen.</w:t>
      </w:r>
    </w:p>
    <w:p w:rsidR="00484644" w:rsidRDefault="00484644" w:rsidP="00484644">
      <w:pPr>
        <w:autoSpaceDE w:val="0"/>
        <w:autoSpaceDN w:val="0"/>
        <w:adjustRightInd w:val="0"/>
        <w:rPr>
          <w:rFonts w:cs="AdvPS_SSSB"/>
          <w:b/>
          <w:szCs w:val="22"/>
        </w:rPr>
      </w:pPr>
    </w:p>
    <w:p w:rsidR="00484644" w:rsidRPr="00484644" w:rsidRDefault="00484644" w:rsidP="00484644">
      <w:pPr>
        <w:autoSpaceDE w:val="0"/>
        <w:autoSpaceDN w:val="0"/>
        <w:adjustRightInd w:val="0"/>
        <w:rPr>
          <w:rFonts w:cs="AdvPS_SSSB"/>
          <w:b/>
          <w:szCs w:val="22"/>
        </w:rPr>
      </w:pPr>
      <w:r w:rsidRPr="00A3489C">
        <w:rPr>
          <w:rFonts w:cs="AdvPS_SSSB"/>
          <w:b/>
          <w:szCs w:val="22"/>
        </w:rPr>
        <w:t>S.</w:t>
      </w:r>
      <w:r w:rsidRPr="00484644">
        <w:rPr>
          <w:rFonts w:cs="AdvPS_SSSB"/>
          <w:b/>
          <w:szCs w:val="22"/>
        </w:rPr>
        <w:t xml:space="preserve"> </w:t>
      </w:r>
      <w:r w:rsidR="00A3489C">
        <w:rPr>
          <w:rFonts w:cs="AdvPS_SSSB"/>
          <w:b/>
          <w:szCs w:val="22"/>
        </w:rPr>
        <w:t>194</w:t>
      </w:r>
    </w:p>
    <w:p w:rsidR="00484644" w:rsidRPr="00484644" w:rsidRDefault="00FE1EAE" w:rsidP="00484644">
      <w:pPr>
        <w:autoSpaceDE w:val="0"/>
        <w:autoSpaceDN w:val="0"/>
        <w:adjustRightInd w:val="0"/>
        <w:rPr>
          <w:rFonts w:cs="AdvPS_SSSB"/>
          <w:b/>
          <w:szCs w:val="22"/>
        </w:rPr>
      </w:pPr>
      <w:r w:rsidRPr="00FE1EAE">
        <w:rPr>
          <w:rFonts w:cs="AdvPS_SSSB"/>
          <w:b/>
          <w:szCs w:val="22"/>
        </w:rPr>
        <w:t>Anwendungsbereich der Schlichtungsklausel (Gesellschaftsrecht):</w:t>
      </w:r>
    </w:p>
    <w:p w:rsidR="00484644" w:rsidRPr="00FE1EAE" w:rsidRDefault="00FE1EAE" w:rsidP="00484644">
      <w:pPr>
        <w:autoSpaceDE w:val="0"/>
        <w:autoSpaceDN w:val="0"/>
        <w:adjustRightInd w:val="0"/>
        <w:rPr>
          <w:rFonts w:cs="AdvPS_SSSB"/>
          <w:szCs w:val="22"/>
        </w:rPr>
      </w:pPr>
      <w:r w:rsidRPr="00FE1EAE">
        <w:rPr>
          <w:rFonts w:cs="AdvPS_SSSB"/>
          <w:szCs w:val="22"/>
        </w:rPr>
        <w:t xml:space="preserve">1. Wir möchten alle aus oder im Zusammenhang mit diesem Gesellschaftsvertrag oder dem Gesellschaftsverhältnis oder betreffend die Gesellschaft entstehenden Streitigkeiten zwischen der Gesellschaft und Gesellschaftern sowie zwischen Gesellschaftern möglichst durch direkte Verhandlungen beilegen. </w:t>
      </w:r>
      <w:r>
        <w:rPr>
          <w:rFonts w:cs="AdvPS_SSSB"/>
          <w:szCs w:val="22"/>
        </w:rPr>
        <w:t>(</w:t>
      </w:r>
      <w:r w:rsidRPr="00FE1EAE">
        <w:rPr>
          <w:rFonts w:cs="AdvPS_SSSB"/>
          <w:szCs w:val="22"/>
        </w:rPr>
        <w:t>Unsere rechtlichen Berater</w:t>
      </w:r>
      <w:r>
        <w:rPr>
          <w:rFonts w:cs="AdvPS_SSSB"/>
          <w:szCs w:val="22"/>
        </w:rPr>
        <w:t xml:space="preserve"> sollen uns dabei unterstützen.)</w:t>
      </w:r>
    </w:p>
    <w:p w:rsidR="00FE1EAE" w:rsidRDefault="00FE1EAE"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00A3489C">
        <w:rPr>
          <w:rFonts w:cs="AdvPS_SSSB"/>
          <w:b/>
          <w:szCs w:val="22"/>
        </w:rPr>
        <w:t xml:space="preserve"> 194</w:t>
      </w:r>
    </w:p>
    <w:p w:rsidR="00FE1EAE" w:rsidRPr="00FE1EAE" w:rsidRDefault="00FE1EAE" w:rsidP="00FE1EAE">
      <w:pPr>
        <w:autoSpaceDE w:val="0"/>
        <w:autoSpaceDN w:val="0"/>
        <w:adjustRightInd w:val="0"/>
        <w:rPr>
          <w:rFonts w:cs="AdvPS_SSSB"/>
          <w:b/>
          <w:szCs w:val="22"/>
        </w:rPr>
      </w:pPr>
      <w:r w:rsidRPr="00FE1EAE">
        <w:rPr>
          <w:rFonts w:cs="AdvPS_SSSB"/>
          <w:b/>
          <w:szCs w:val="22"/>
        </w:rPr>
        <w:t>Hemmung der Klagefrist für Anfechtungsklage:</w:t>
      </w:r>
    </w:p>
    <w:p w:rsidR="00FE1EAE" w:rsidRDefault="00FE1EAE" w:rsidP="00484644">
      <w:pPr>
        <w:autoSpaceDE w:val="0"/>
        <w:autoSpaceDN w:val="0"/>
        <w:adjustRightInd w:val="0"/>
        <w:rPr>
          <w:rFonts w:cs="AdvPS_SSSB"/>
          <w:b/>
          <w:szCs w:val="22"/>
        </w:rPr>
      </w:pPr>
      <w:r w:rsidRPr="00FE1EAE">
        <w:rPr>
          <w:rFonts w:cs="AdvPS_SSSB"/>
          <w:szCs w:val="22"/>
        </w:rPr>
        <w:t>Ebenfalls gehemmt ist die Frist zur Erhebung einer Anfechtungsklage wegen Beschlussmängeln nach § *** dieses Gesellschaftsvertrages.</w:t>
      </w:r>
    </w:p>
    <w:p w:rsidR="00FE1EAE" w:rsidRDefault="00FE1EAE"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Pr="00FE1EAE">
        <w:rPr>
          <w:rFonts w:cs="AdvPS_SSSB"/>
          <w:b/>
          <w:szCs w:val="22"/>
        </w:rPr>
        <w:t xml:space="preserve"> </w:t>
      </w:r>
      <w:r w:rsidR="00A3489C">
        <w:rPr>
          <w:rFonts w:cs="AdvPS_SSSB"/>
          <w:b/>
          <w:szCs w:val="22"/>
        </w:rPr>
        <w:t>194</w:t>
      </w:r>
    </w:p>
    <w:p w:rsidR="00FE1EAE" w:rsidRPr="00FE1EAE" w:rsidRDefault="00FE1EAE" w:rsidP="00FE1EAE">
      <w:pPr>
        <w:autoSpaceDE w:val="0"/>
        <w:autoSpaceDN w:val="0"/>
        <w:adjustRightInd w:val="0"/>
        <w:rPr>
          <w:rFonts w:cs="AdvPS_SSSB"/>
          <w:b/>
          <w:szCs w:val="22"/>
        </w:rPr>
      </w:pPr>
      <w:r w:rsidRPr="00FE1EAE">
        <w:rPr>
          <w:rFonts w:cs="AdvPS_SSSB"/>
          <w:b/>
          <w:szCs w:val="22"/>
        </w:rPr>
        <w:t>Kostenregelung:</w:t>
      </w:r>
    </w:p>
    <w:p w:rsidR="00FE1EAE" w:rsidRDefault="00FE1EAE" w:rsidP="00484644">
      <w:pPr>
        <w:autoSpaceDE w:val="0"/>
        <w:autoSpaceDN w:val="0"/>
        <w:adjustRightInd w:val="0"/>
        <w:rPr>
          <w:rFonts w:cs="AdvPS_SSSB"/>
          <w:b/>
          <w:szCs w:val="22"/>
        </w:rPr>
      </w:pPr>
      <w:r w:rsidRPr="00FE1EAE">
        <w:rPr>
          <w:rFonts w:cs="AdvPS_SSSB"/>
          <w:szCs w:val="22"/>
        </w:rPr>
        <w:t>Die Kosten der Schlichtung vor dem SGH trägt die Gesellschaft. Im Übrigen trägt jeder Beteiligte seine Beratungskosten und Auslagen selbst.</w:t>
      </w:r>
    </w:p>
    <w:p w:rsidR="00FE1EAE" w:rsidRDefault="00FE1EAE"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Pr="00FE1EAE">
        <w:rPr>
          <w:rFonts w:cs="AdvPS_SSSB"/>
          <w:b/>
          <w:szCs w:val="22"/>
        </w:rPr>
        <w:t xml:space="preserve"> </w:t>
      </w:r>
      <w:r w:rsidR="00A3489C">
        <w:rPr>
          <w:rFonts w:cs="AdvPS_SSSB"/>
          <w:b/>
          <w:szCs w:val="22"/>
        </w:rPr>
        <w:t>194</w:t>
      </w:r>
    </w:p>
    <w:p w:rsidR="00FE1EAE" w:rsidRPr="00FE1EAE" w:rsidRDefault="00FE1EAE" w:rsidP="00FE1EAE">
      <w:pPr>
        <w:autoSpaceDE w:val="0"/>
        <w:autoSpaceDN w:val="0"/>
        <w:adjustRightInd w:val="0"/>
        <w:rPr>
          <w:rFonts w:cs="AdvPS_SSSB"/>
          <w:b/>
          <w:szCs w:val="22"/>
        </w:rPr>
      </w:pPr>
      <w:r w:rsidRPr="00FE1EAE">
        <w:rPr>
          <w:rFonts w:cs="AdvPS_SSSB"/>
          <w:b/>
          <w:szCs w:val="22"/>
        </w:rPr>
        <w:t>Anwendungsbereich der Schlichtungsklausel (Familienrecht):</w:t>
      </w:r>
    </w:p>
    <w:p w:rsidR="00FE1EAE" w:rsidRDefault="00FE1EAE" w:rsidP="00484644">
      <w:pPr>
        <w:autoSpaceDE w:val="0"/>
        <w:autoSpaceDN w:val="0"/>
        <w:adjustRightInd w:val="0"/>
        <w:rPr>
          <w:rFonts w:cs="AdvPS_SSSB"/>
          <w:b/>
          <w:szCs w:val="22"/>
        </w:rPr>
      </w:pPr>
      <w:r w:rsidRPr="00FE1EAE">
        <w:rPr>
          <w:rFonts w:cs="AdvPS_SSSB"/>
          <w:szCs w:val="22"/>
        </w:rPr>
        <w:t xml:space="preserve">1. Wir möchten alle aus oder im Zusammenhang mit diesem Vertrag, unserer Ehe und einer etwaigen Trennung und Scheidung entstehenden Streitigkeiten möglichst durch direkte Verhandlungen beilegen. </w:t>
      </w:r>
      <w:r>
        <w:rPr>
          <w:rFonts w:cs="AdvPS_SSSB"/>
          <w:szCs w:val="22"/>
        </w:rPr>
        <w:t>(</w:t>
      </w:r>
      <w:r w:rsidRPr="00FE1EAE">
        <w:rPr>
          <w:rFonts w:cs="AdvPS_SSSB"/>
          <w:szCs w:val="22"/>
        </w:rPr>
        <w:t>Unsere rechtlichen Berater</w:t>
      </w:r>
      <w:r>
        <w:rPr>
          <w:rFonts w:cs="AdvPS_SSSB"/>
          <w:szCs w:val="22"/>
        </w:rPr>
        <w:t xml:space="preserve"> sollen uns dabei unterstützen.)</w:t>
      </w:r>
    </w:p>
    <w:p w:rsidR="00FE1EAE" w:rsidRDefault="00FE1EAE"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Pr="00FE1EAE">
        <w:rPr>
          <w:rFonts w:cs="AdvPS_SSSB"/>
          <w:b/>
          <w:szCs w:val="22"/>
        </w:rPr>
        <w:t xml:space="preserve"> </w:t>
      </w:r>
      <w:r w:rsidR="00A3489C">
        <w:rPr>
          <w:rFonts w:cs="AdvPS_SSSB"/>
          <w:b/>
          <w:szCs w:val="22"/>
        </w:rPr>
        <w:t>195</w:t>
      </w:r>
    </w:p>
    <w:p w:rsidR="00FE1EAE" w:rsidRPr="00FE1EAE" w:rsidRDefault="00FE1EAE" w:rsidP="00FE1EAE">
      <w:pPr>
        <w:autoSpaceDE w:val="0"/>
        <w:autoSpaceDN w:val="0"/>
        <w:adjustRightInd w:val="0"/>
        <w:rPr>
          <w:rFonts w:cs="AdvPS_SSSB"/>
          <w:b/>
          <w:szCs w:val="22"/>
        </w:rPr>
      </w:pPr>
      <w:r w:rsidRPr="00FE1EAE">
        <w:rPr>
          <w:rFonts w:cs="AdvPS_SSSB"/>
          <w:b/>
          <w:szCs w:val="22"/>
        </w:rPr>
        <w:t>Rechtsverbindliche Schlichtungsklausel für letztwillige Verfügungen :</w:t>
      </w:r>
    </w:p>
    <w:p w:rsidR="00FE1EAE" w:rsidRPr="00FE1EAE" w:rsidRDefault="00FE1EAE" w:rsidP="00FE1EAE">
      <w:pPr>
        <w:autoSpaceDE w:val="0"/>
        <w:autoSpaceDN w:val="0"/>
        <w:adjustRightInd w:val="0"/>
        <w:rPr>
          <w:rFonts w:cs="AdvPS_SSSB"/>
          <w:szCs w:val="22"/>
        </w:rPr>
      </w:pPr>
      <w:r w:rsidRPr="00FE1EAE">
        <w:rPr>
          <w:rFonts w:cs="AdvPS_SSSB"/>
          <w:szCs w:val="22"/>
        </w:rPr>
        <w:t>§ ***</w:t>
      </w:r>
    </w:p>
    <w:p w:rsidR="00FE1EAE" w:rsidRDefault="00FE1EAE" w:rsidP="00FE1EAE">
      <w:pPr>
        <w:autoSpaceDE w:val="0"/>
        <w:autoSpaceDN w:val="0"/>
        <w:adjustRightInd w:val="0"/>
        <w:rPr>
          <w:rFonts w:cs="AdvPS_SSSB"/>
          <w:szCs w:val="22"/>
        </w:rPr>
      </w:pPr>
      <w:r w:rsidRPr="00FE1EAE">
        <w:rPr>
          <w:rFonts w:cs="AdvPS_SSSB"/>
          <w:szCs w:val="22"/>
        </w:rPr>
        <w:t>Umgang mit Konflikten, Schlichtung</w:t>
      </w:r>
    </w:p>
    <w:p w:rsidR="00FE1EAE" w:rsidRPr="00FE1EAE" w:rsidRDefault="00FE1EAE" w:rsidP="00FE1EAE">
      <w:pPr>
        <w:autoSpaceDE w:val="0"/>
        <w:autoSpaceDN w:val="0"/>
        <w:adjustRightInd w:val="0"/>
        <w:rPr>
          <w:rFonts w:cs="AdvPS_SSSB"/>
          <w:szCs w:val="22"/>
        </w:rPr>
      </w:pPr>
    </w:p>
    <w:p w:rsidR="00FE1EAE" w:rsidRPr="00FE1EAE" w:rsidRDefault="00FE1EAE" w:rsidP="00FE1EAE">
      <w:pPr>
        <w:autoSpaceDE w:val="0"/>
        <w:autoSpaceDN w:val="0"/>
        <w:adjustRightInd w:val="0"/>
        <w:rPr>
          <w:rFonts w:cs="AdvPS_SSSB"/>
          <w:szCs w:val="22"/>
        </w:rPr>
      </w:pPr>
      <w:r w:rsidRPr="00FE1EAE">
        <w:rPr>
          <w:rFonts w:cs="AdvPS_SSSB"/>
          <w:szCs w:val="22"/>
        </w:rPr>
        <w:t>1. Ich gehe /Wir gehen davon aus, dass die in dieser Erbregelung bedachten Personen den Nachlass einvernehmlich abwickeln und sich dazu untereinander abstimmen werden.</w:t>
      </w:r>
    </w:p>
    <w:p w:rsidR="00FE1EAE" w:rsidRDefault="00FE1EAE" w:rsidP="00FE1EAE">
      <w:pPr>
        <w:autoSpaceDE w:val="0"/>
        <w:autoSpaceDN w:val="0"/>
        <w:adjustRightInd w:val="0"/>
        <w:rPr>
          <w:rFonts w:cs="AdvPS_SSSB"/>
          <w:szCs w:val="22"/>
        </w:rPr>
      </w:pPr>
      <w:r w:rsidRPr="00FE1EAE">
        <w:rPr>
          <w:rFonts w:cs="AdvPS_SSSB"/>
          <w:szCs w:val="22"/>
        </w:rPr>
        <w:t xml:space="preserve">2. Sollte es dennoch zu Konflikten aus oder im Zusammenhang mit dieser Erbregelung kommen, verpflichten wir die Bedachten per Auflage, eine Konfliktlösung im Rahmen einer Schlichtung vor dem Schlichtungs- und Schiedsgerichtshof Deutscher Notare (SGH) anzustreben (Infos </w:t>
      </w:r>
      <w:hyperlink r:id="rId14" w:history="1">
        <w:r w:rsidRPr="00AC4FE3">
          <w:rPr>
            <w:rStyle w:val="Hyperlink"/>
            <w:rFonts w:cs="AdvPS_SSSB"/>
            <w:szCs w:val="22"/>
          </w:rPr>
          <w:t>www.dnotv.de</w:t>
        </w:r>
      </w:hyperlink>
      <w:r w:rsidRPr="00FE1EAE">
        <w:rPr>
          <w:rFonts w:cs="AdvPS_SSSB"/>
          <w:szCs w:val="22"/>
        </w:rPr>
        <w:t>).</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3. Die Schlichtung beginnt mit dem Antrag auf Durchführung einer Schlichtung gegenüber dem SGH.</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4. Während der laufenden Schlichtung ist die Verjährung der streitgegenständlichen Ansprüche gehemmt.</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5. Die Erhebung einer Klage ist erst nach der Beendigung der Schlichtung zulässig. Verfahren des einstweiligen Rechtsschutzes und selbstständige Beweisverfahren bleiben auch während der Schlichtung zulässig.</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6. Die Kosten der Schlichtung trägt der Nachlass. Anwaltskosten und Auslagen trägt jeder Beteiligte selbst.</w:t>
      </w:r>
    </w:p>
    <w:p w:rsidR="00FE1EAE" w:rsidRPr="00FE1EAE" w:rsidRDefault="00FE1EAE" w:rsidP="00FE1EAE">
      <w:pPr>
        <w:autoSpaceDE w:val="0"/>
        <w:autoSpaceDN w:val="0"/>
        <w:adjustRightInd w:val="0"/>
        <w:rPr>
          <w:rFonts w:cs="AdvPS_SSSB"/>
          <w:szCs w:val="22"/>
        </w:rPr>
      </w:pPr>
    </w:p>
    <w:p w:rsidR="00FE1EAE" w:rsidRPr="00FE1EAE" w:rsidRDefault="00FE1EAE" w:rsidP="00FE1EAE">
      <w:pPr>
        <w:autoSpaceDE w:val="0"/>
        <w:autoSpaceDN w:val="0"/>
        <w:adjustRightInd w:val="0"/>
        <w:rPr>
          <w:rFonts w:cs="AdvPS_SSSB"/>
          <w:szCs w:val="22"/>
        </w:rPr>
      </w:pPr>
      <w:r w:rsidRPr="00FE1EAE">
        <w:rPr>
          <w:rFonts w:cs="AdvPS_SSSB"/>
          <w:szCs w:val="22"/>
        </w:rPr>
        <w:t>7. Ich habe/Wir haben den Wunsch, dass ihren Pflichtteil verlangende Personen in die Schlichtung möglichst mit einbezogen werden.</w:t>
      </w:r>
    </w:p>
    <w:p w:rsidR="00FE1EAE" w:rsidRDefault="00FE1EAE" w:rsidP="00484644">
      <w:pPr>
        <w:autoSpaceDE w:val="0"/>
        <w:autoSpaceDN w:val="0"/>
        <w:adjustRightInd w:val="0"/>
        <w:rPr>
          <w:rFonts w:cs="AdvPS_SSSB"/>
          <w:b/>
          <w:szCs w:val="22"/>
        </w:rPr>
      </w:pPr>
    </w:p>
    <w:p w:rsidR="00FE1EAE" w:rsidRDefault="00FE1EAE" w:rsidP="00FE1EAE">
      <w:pPr>
        <w:autoSpaceDE w:val="0"/>
        <w:autoSpaceDN w:val="0"/>
        <w:adjustRightInd w:val="0"/>
        <w:rPr>
          <w:rFonts w:cs="AdvPS_SSSB"/>
          <w:b/>
          <w:szCs w:val="22"/>
        </w:rPr>
      </w:pPr>
      <w:r>
        <w:rPr>
          <w:rFonts w:cs="AdvPS_SSSB"/>
          <w:b/>
          <w:szCs w:val="22"/>
        </w:rPr>
        <w:t xml:space="preserve">jahresrückblick: </w:t>
      </w:r>
      <w:r w:rsidRPr="00FE1EAE">
        <w:rPr>
          <w:rFonts w:cs="AdvPS_SSSB"/>
          <w:b/>
          <w:szCs w:val="22"/>
        </w:rPr>
        <w:t>Grundbuch- und Grundbuchverfahrensrecht</w:t>
      </w:r>
      <w:r>
        <w:rPr>
          <w:rFonts w:cs="AdvPS_SSSB"/>
          <w:b/>
          <w:szCs w:val="22"/>
        </w:rPr>
        <w:t xml:space="preserve"> – </w:t>
      </w:r>
      <w:r w:rsidRPr="00FE1EAE">
        <w:rPr>
          <w:rFonts w:cs="AdvPS_SSSB"/>
          <w:b/>
          <w:szCs w:val="22"/>
        </w:rPr>
        <w:t>Aktuelle Entwicklungen</w:t>
      </w:r>
      <w:r>
        <w:rPr>
          <w:rFonts w:cs="AdvPS_SSSB"/>
          <w:b/>
          <w:szCs w:val="22"/>
        </w:rPr>
        <w:t>, Ulrich Spieker</w:t>
      </w:r>
    </w:p>
    <w:p w:rsidR="00FE1EAE" w:rsidRDefault="00FE1EAE" w:rsidP="00FE1EAE">
      <w:pPr>
        <w:autoSpaceDE w:val="0"/>
        <w:autoSpaceDN w:val="0"/>
        <w:adjustRightInd w:val="0"/>
        <w:rPr>
          <w:rFonts w:cs="AdvPS_SSSB"/>
          <w:b/>
          <w:szCs w:val="22"/>
        </w:rPr>
      </w:pPr>
    </w:p>
    <w:p w:rsidR="00FE1EAE" w:rsidRPr="00FE1EAE" w:rsidRDefault="00A3489C" w:rsidP="00FE1EAE">
      <w:pPr>
        <w:autoSpaceDE w:val="0"/>
        <w:autoSpaceDN w:val="0"/>
        <w:adjustRightInd w:val="0"/>
        <w:rPr>
          <w:rFonts w:cs="AdvPS_SSSB"/>
          <w:b/>
          <w:szCs w:val="22"/>
        </w:rPr>
      </w:pPr>
      <w:r>
        <w:rPr>
          <w:rFonts w:cs="AdvPS_SSSB"/>
          <w:b/>
          <w:szCs w:val="22"/>
        </w:rPr>
        <w:t>S. 196</w:t>
      </w:r>
    </w:p>
    <w:p w:rsidR="00FE1EAE" w:rsidRPr="00FE1EAE" w:rsidRDefault="00FE1EAE" w:rsidP="00FE1EAE">
      <w:pPr>
        <w:autoSpaceDE w:val="0"/>
        <w:autoSpaceDN w:val="0"/>
        <w:adjustRightInd w:val="0"/>
        <w:rPr>
          <w:rFonts w:cs="AdvPS_SSSB"/>
          <w:b/>
          <w:szCs w:val="22"/>
        </w:rPr>
      </w:pPr>
      <w:r w:rsidRPr="00FE1EAE">
        <w:rPr>
          <w:rFonts w:cs="AdvPS_SSSB"/>
          <w:b/>
          <w:szCs w:val="22"/>
        </w:rPr>
        <w:t>Abwickelnder Notar ist antragsberechtigt:</w:t>
      </w:r>
    </w:p>
    <w:p w:rsidR="00FE1EAE" w:rsidRDefault="00FE1EAE" w:rsidP="00FE1EAE">
      <w:pPr>
        <w:autoSpaceDE w:val="0"/>
        <w:autoSpaceDN w:val="0"/>
        <w:adjustRightInd w:val="0"/>
        <w:rPr>
          <w:rFonts w:cs="AdvPS_SSSB"/>
          <w:szCs w:val="22"/>
        </w:rPr>
      </w:pPr>
      <w:r w:rsidRPr="00FE1EAE">
        <w:rPr>
          <w:rFonts w:cs="AdvPS_SSSB"/>
          <w:szCs w:val="22"/>
        </w:rPr>
        <w:t>„… wenn und soweit der grundbuchamtliche Vollzug gem</w:t>
      </w:r>
      <w:r>
        <w:rPr>
          <w:rFonts w:cs="AdvPS_SSSB"/>
          <w:szCs w:val="22"/>
        </w:rPr>
        <w:t>ä</w:t>
      </w:r>
      <w:r w:rsidRPr="00FE1EAE">
        <w:rPr>
          <w:rFonts w:cs="AdvPS_SSSB"/>
          <w:szCs w:val="22"/>
        </w:rPr>
        <w:t>ß</w:t>
      </w:r>
      <w:r>
        <w:rPr>
          <w:rFonts w:cs="AdvPS_SSSB"/>
          <w:szCs w:val="22"/>
        </w:rPr>
        <w:t xml:space="preserve"> </w:t>
      </w:r>
      <w:r w:rsidRPr="00FE1EAE">
        <w:rPr>
          <w:rFonts w:cs="AdvPS_SSSB"/>
          <w:szCs w:val="22"/>
        </w:rPr>
        <w:t>§ 15 GBO vom beglaubigenden Notar oder einem anderen Notar</w:t>
      </w:r>
      <w:r>
        <w:rPr>
          <w:rFonts w:cs="AdvPS_SSSB"/>
          <w:szCs w:val="22"/>
        </w:rPr>
        <w:t xml:space="preserve"> </w:t>
      </w:r>
      <w:r w:rsidRPr="00FE1EAE">
        <w:rPr>
          <w:rFonts w:cs="AdvPS_SSSB"/>
          <w:szCs w:val="22"/>
        </w:rPr>
        <w:t>beantragt ist.“</w:t>
      </w:r>
    </w:p>
    <w:p w:rsidR="00FE1EAE" w:rsidRPr="00FE1EAE" w:rsidRDefault="00FE1EAE" w:rsidP="00FE1EAE">
      <w:pPr>
        <w:autoSpaceDE w:val="0"/>
        <w:autoSpaceDN w:val="0"/>
        <w:adjustRightInd w:val="0"/>
        <w:rPr>
          <w:rFonts w:cs="AdvPS_SSSB"/>
          <w:szCs w:val="22"/>
        </w:rPr>
      </w:pPr>
    </w:p>
    <w:p w:rsidR="00FE1EAE" w:rsidRPr="00FE1EAE" w:rsidRDefault="00A3489C" w:rsidP="00FE1EAE">
      <w:pPr>
        <w:autoSpaceDE w:val="0"/>
        <w:autoSpaceDN w:val="0"/>
        <w:adjustRightInd w:val="0"/>
        <w:rPr>
          <w:rFonts w:cs="AdvPS_SSSB"/>
          <w:b/>
          <w:szCs w:val="22"/>
        </w:rPr>
      </w:pPr>
      <w:r>
        <w:rPr>
          <w:rFonts w:cs="AdvPS_SSSB"/>
          <w:b/>
          <w:szCs w:val="22"/>
        </w:rPr>
        <w:t>S. 202</w:t>
      </w:r>
    </w:p>
    <w:p w:rsidR="00FE1EAE" w:rsidRPr="00FE1EAE" w:rsidRDefault="00FE1EAE" w:rsidP="00FE1EAE">
      <w:pPr>
        <w:autoSpaceDE w:val="0"/>
        <w:autoSpaceDN w:val="0"/>
        <w:adjustRightInd w:val="0"/>
        <w:rPr>
          <w:rFonts w:cs="AdvPS_SSSB"/>
          <w:b/>
          <w:szCs w:val="22"/>
        </w:rPr>
      </w:pPr>
      <w:r w:rsidRPr="00FE1EAE">
        <w:rPr>
          <w:rFonts w:cs="AdvPS_SSSB"/>
          <w:b/>
          <w:szCs w:val="22"/>
        </w:rPr>
        <w:t>Gemeinsame Grundbuchberichtigung aller</w:t>
      </w:r>
      <w:r>
        <w:rPr>
          <w:rFonts w:cs="AdvPS_SSSB"/>
          <w:b/>
          <w:szCs w:val="22"/>
        </w:rPr>
        <w:t xml:space="preserve"> </w:t>
      </w:r>
      <w:r w:rsidRPr="00FE1EAE">
        <w:rPr>
          <w:rFonts w:cs="AdvPS_SSSB"/>
          <w:b/>
          <w:szCs w:val="22"/>
        </w:rPr>
        <w:t>Gesellschafter einer GmbH &amp; Co KG bei</w:t>
      </w:r>
      <w:r>
        <w:rPr>
          <w:rFonts w:cs="AdvPS_SSSB"/>
          <w:b/>
          <w:szCs w:val="22"/>
        </w:rPr>
        <w:t xml:space="preserve"> Ü</w:t>
      </w:r>
      <w:r w:rsidRPr="00FE1EAE">
        <w:rPr>
          <w:rFonts w:cs="AdvPS_SSSB"/>
          <w:b/>
          <w:szCs w:val="22"/>
        </w:rPr>
        <w:t>bernahmeregelung:</w:t>
      </w:r>
    </w:p>
    <w:p w:rsidR="00FE1EAE" w:rsidRDefault="00FE1EAE" w:rsidP="00FE1EAE">
      <w:pPr>
        <w:autoSpaceDE w:val="0"/>
        <w:autoSpaceDN w:val="0"/>
        <w:adjustRightInd w:val="0"/>
        <w:rPr>
          <w:rFonts w:cs="AdvPS_SSSB"/>
          <w:szCs w:val="22"/>
        </w:rPr>
      </w:pPr>
      <w:r w:rsidRPr="00FE1EAE">
        <w:rPr>
          <w:rFonts w:cs="AdvPS_SSSB"/>
          <w:szCs w:val="22"/>
        </w:rPr>
        <w:t>1. Im Grundbuch … ist eingetragen die A-GmbH &amp; Co</w:t>
      </w:r>
      <w:r>
        <w:rPr>
          <w:rFonts w:cs="AdvPS_SSSB"/>
          <w:szCs w:val="22"/>
        </w:rPr>
        <w:t>.</w:t>
      </w:r>
      <w:r w:rsidRPr="00FE1EAE">
        <w:rPr>
          <w:rFonts w:cs="AdvPS_SSSB"/>
          <w:szCs w:val="22"/>
        </w:rPr>
        <w:t xml:space="preserve"> KG (AG</w:t>
      </w:r>
      <w:r>
        <w:rPr>
          <w:rFonts w:cs="AdvPS_SSSB"/>
          <w:szCs w:val="22"/>
        </w:rPr>
        <w:t xml:space="preserve"> </w:t>
      </w:r>
      <w:r w:rsidRPr="00FE1EAE">
        <w:rPr>
          <w:rFonts w:cs="AdvPS_SSSB"/>
          <w:szCs w:val="22"/>
        </w:rPr>
        <w:t>… HRA …), deren alleinige Gesellschafter die Komplement</w:t>
      </w:r>
      <w:r>
        <w:rPr>
          <w:rFonts w:cs="AdvPS_SSSB"/>
          <w:szCs w:val="22"/>
        </w:rPr>
        <w:t>ä</w:t>
      </w:r>
      <w:r w:rsidRPr="00FE1EAE">
        <w:rPr>
          <w:rFonts w:cs="AdvPS_SSSB"/>
          <w:szCs w:val="22"/>
        </w:rPr>
        <w:t>r</w:t>
      </w:r>
      <w:r>
        <w:rPr>
          <w:rFonts w:cs="AdvPS_SSSB"/>
          <w:szCs w:val="22"/>
        </w:rPr>
        <w:t xml:space="preserve"> </w:t>
      </w:r>
      <w:r w:rsidRPr="00FE1EAE">
        <w:rPr>
          <w:rFonts w:cs="AdvPS_SSSB"/>
          <w:szCs w:val="22"/>
        </w:rPr>
        <w:t>GmbH X1 und der Kommanditist Y1 sind.</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Y1 ist nach dem Gesellschaftsvertrag aus der Gesellschaft zum ...</w:t>
      </w:r>
      <w:r>
        <w:rPr>
          <w:rFonts w:cs="AdvPS_SSSB"/>
          <w:szCs w:val="22"/>
        </w:rPr>
        <w:t xml:space="preserve"> </w:t>
      </w:r>
      <w:r w:rsidRPr="00FE1EAE">
        <w:rPr>
          <w:rFonts w:cs="AdvPS_SSSB"/>
          <w:szCs w:val="22"/>
        </w:rPr>
        <w:t>ausgeschieden. Dies hat mangels einer abweichenden Regelung</w:t>
      </w:r>
      <w:r>
        <w:rPr>
          <w:rFonts w:cs="AdvPS_SSSB"/>
          <w:szCs w:val="22"/>
        </w:rPr>
        <w:t xml:space="preserve"> </w:t>
      </w:r>
      <w:r w:rsidRPr="00FE1EAE">
        <w:rPr>
          <w:rFonts w:cs="AdvPS_SSSB"/>
          <w:szCs w:val="22"/>
        </w:rPr>
        <w:t>der Gesellschafter zur liquidationslosen Vollbeendigung der Gesellschaft</w:t>
      </w:r>
      <w:r>
        <w:rPr>
          <w:rFonts w:cs="AdvPS_SSSB"/>
          <w:szCs w:val="22"/>
        </w:rPr>
        <w:t xml:space="preserve"> </w:t>
      </w:r>
      <w:r w:rsidRPr="00FE1EAE">
        <w:rPr>
          <w:rFonts w:cs="AdvPS_SSSB"/>
          <w:szCs w:val="22"/>
        </w:rPr>
        <w:t>gef</w:t>
      </w:r>
      <w:r>
        <w:rPr>
          <w:rFonts w:cs="AdvPS_SSSB"/>
          <w:szCs w:val="22"/>
        </w:rPr>
        <w:t>ü</w:t>
      </w:r>
      <w:r w:rsidRPr="00FE1EAE">
        <w:rPr>
          <w:rFonts w:cs="AdvPS_SSSB"/>
          <w:szCs w:val="22"/>
        </w:rPr>
        <w:t>hrt; das Gesellschaftsverm</w:t>
      </w:r>
      <w:r>
        <w:rPr>
          <w:rFonts w:cs="AdvPS_SSSB"/>
          <w:szCs w:val="22"/>
        </w:rPr>
        <w:t>ö</w:t>
      </w:r>
      <w:r w:rsidRPr="00FE1EAE">
        <w:rPr>
          <w:rFonts w:cs="AdvPS_SSSB"/>
          <w:szCs w:val="22"/>
        </w:rPr>
        <w:t>gen ist im Wege der</w:t>
      </w:r>
      <w:r>
        <w:rPr>
          <w:rFonts w:cs="AdvPS_SSSB"/>
          <w:szCs w:val="22"/>
        </w:rPr>
        <w:t xml:space="preserve"> </w:t>
      </w:r>
      <w:r w:rsidRPr="00FE1EAE">
        <w:rPr>
          <w:rFonts w:cs="AdvPS_SSSB"/>
          <w:szCs w:val="22"/>
        </w:rPr>
        <w:t>Gesamtrechtsnachfolge auf den verbleibenden Gesellschafter</w:t>
      </w:r>
      <w:r>
        <w:rPr>
          <w:rFonts w:cs="AdvPS_SSSB"/>
          <w:szCs w:val="22"/>
        </w:rPr>
        <w:t xml:space="preserve"> </w:t>
      </w:r>
      <w:r w:rsidRPr="00FE1EAE">
        <w:rPr>
          <w:rFonts w:cs="AdvPS_SSSB"/>
          <w:szCs w:val="22"/>
        </w:rPr>
        <w:t xml:space="preserve">GmbH X1 kraft Gesetzes </w:t>
      </w:r>
      <w:r>
        <w:rPr>
          <w:rFonts w:cs="AdvPS_SSSB"/>
          <w:szCs w:val="22"/>
        </w:rPr>
        <w:t>ü</w:t>
      </w:r>
      <w:r w:rsidRPr="00FE1EAE">
        <w:rPr>
          <w:rFonts w:cs="AdvPS_SSSB"/>
          <w:szCs w:val="22"/>
        </w:rPr>
        <w:t>bergegangen (§ 738 Abs. 1 S. 1 BGB,</w:t>
      </w:r>
      <w:r>
        <w:rPr>
          <w:rFonts w:cs="AdvPS_SSSB"/>
          <w:szCs w:val="22"/>
        </w:rPr>
        <w:t xml:space="preserve"> </w:t>
      </w:r>
      <w:r w:rsidRPr="00FE1EAE">
        <w:rPr>
          <w:rFonts w:cs="AdvPS_SSSB"/>
          <w:szCs w:val="22"/>
        </w:rPr>
        <w:t>§ 143Abs. 1 S. 1, Abs. 2HGB).</w:t>
      </w:r>
    </w:p>
    <w:p w:rsidR="00FE1EAE" w:rsidRPr="00FE1EAE" w:rsidRDefault="00FE1EAE" w:rsidP="00FE1EAE">
      <w:pPr>
        <w:autoSpaceDE w:val="0"/>
        <w:autoSpaceDN w:val="0"/>
        <w:adjustRightInd w:val="0"/>
        <w:rPr>
          <w:rFonts w:cs="AdvPS_SSSB"/>
          <w:szCs w:val="22"/>
        </w:rPr>
      </w:pPr>
    </w:p>
    <w:p w:rsidR="00FE1EAE" w:rsidRDefault="00FE1EAE" w:rsidP="00FE1EAE">
      <w:pPr>
        <w:autoSpaceDE w:val="0"/>
        <w:autoSpaceDN w:val="0"/>
        <w:adjustRightInd w:val="0"/>
        <w:rPr>
          <w:rFonts w:cs="AdvPS_SSSB"/>
          <w:szCs w:val="22"/>
        </w:rPr>
      </w:pPr>
      <w:r w:rsidRPr="00FE1EAE">
        <w:rPr>
          <w:rFonts w:cs="AdvPS_SSSB"/>
          <w:szCs w:val="22"/>
        </w:rPr>
        <w:t>2. Die Beteiligten GmbH X1 und Y1 bewilligen und beantragen</w:t>
      </w:r>
      <w:r>
        <w:rPr>
          <w:rFonts w:cs="AdvPS_SSSB"/>
          <w:szCs w:val="22"/>
        </w:rPr>
        <w:t xml:space="preserve"> </w:t>
      </w:r>
      <w:r w:rsidRPr="00FE1EAE">
        <w:rPr>
          <w:rFonts w:cs="AdvPS_SSSB"/>
          <w:szCs w:val="22"/>
        </w:rPr>
        <w:t>die Berichtigung des Grundbuches dahingehend, dass die</w:t>
      </w:r>
      <w:r>
        <w:rPr>
          <w:rFonts w:cs="AdvPS_SSSB"/>
          <w:szCs w:val="22"/>
        </w:rPr>
        <w:t xml:space="preserve"> </w:t>
      </w:r>
      <w:r w:rsidRPr="00FE1EAE">
        <w:rPr>
          <w:rFonts w:cs="AdvPS_SSSB"/>
          <w:szCs w:val="22"/>
        </w:rPr>
        <w:t>A-GmbH &amp; Co</w:t>
      </w:r>
      <w:r>
        <w:rPr>
          <w:rFonts w:cs="AdvPS_SSSB"/>
          <w:szCs w:val="22"/>
        </w:rPr>
        <w:t>.</w:t>
      </w:r>
      <w:r w:rsidRPr="00FE1EAE">
        <w:rPr>
          <w:rFonts w:cs="AdvPS_SSSB"/>
          <w:szCs w:val="22"/>
        </w:rPr>
        <w:t xml:space="preserve"> KG aufgel</w:t>
      </w:r>
      <w:r>
        <w:rPr>
          <w:rFonts w:cs="AdvPS_SSSB"/>
          <w:szCs w:val="22"/>
        </w:rPr>
        <w:t>ö</w:t>
      </w:r>
      <w:r w:rsidRPr="00FE1EAE">
        <w:rPr>
          <w:rFonts w:cs="AdvPS_SSSB"/>
          <w:szCs w:val="22"/>
        </w:rPr>
        <w:t>st ist und das Gesellschaftsverm</w:t>
      </w:r>
      <w:r>
        <w:rPr>
          <w:rFonts w:cs="AdvPS_SSSB"/>
          <w:szCs w:val="22"/>
        </w:rPr>
        <w:t>ö</w:t>
      </w:r>
      <w:r w:rsidRPr="00FE1EAE">
        <w:rPr>
          <w:rFonts w:cs="AdvPS_SSSB"/>
          <w:szCs w:val="22"/>
        </w:rPr>
        <w:t>gen</w:t>
      </w:r>
      <w:r>
        <w:rPr>
          <w:rFonts w:cs="AdvPS_SSSB"/>
          <w:szCs w:val="22"/>
        </w:rPr>
        <w:t xml:space="preserve"> </w:t>
      </w:r>
      <w:r w:rsidRPr="00FE1EAE">
        <w:rPr>
          <w:rFonts w:cs="AdvPS_SSSB"/>
          <w:szCs w:val="22"/>
        </w:rPr>
        <w:t>im Wege der Gesamtrechtsnachfolge auf den verbleibenden</w:t>
      </w:r>
      <w:r>
        <w:rPr>
          <w:rFonts w:cs="AdvPS_SSSB"/>
          <w:szCs w:val="22"/>
        </w:rPr>
        <w:t xml:space="preserve"> </w:t>
      </w:r>
      <w:r w:rsidRPr="00FE1EAE">
        <w:rPr>
          <w:rFonts w:cs="AdvPS_SSSB"/>
          <w:szCs w:val="22"/>
        </w:rPr>
        <w:t xml:space="preserve">Gesellschafter GmbH X1 kraft Gesetzes </w:t>
      </w:r>
      <w:r>
        <w:rPr>
          <w:rFonts w:cs="AdvPS_SSSB"/>
          <w:szCs w:val="22"/>
        </w:rPr>
        <w:t>ü</w:t>
      </w:r>
      <w:r w:rsidRPr="00FE1EAE">
        <w:rPr>
          <w:rFonts w:cs="AdvPS_SSSB"/>
          <w:szCs w:val="22"/>
        </w:rPr>
        <w:t>bergegangen ist.</w:t>
      </w:r>
    </w:p>
    <w:p w:rsidR="00FE1EAE" w:rsidRPr="00FE1EAE" w:rsidRDefault="00FE1EAE" w:rsidP="00FE1EAE">
      <w:pPr>
        <w:autoSpaceDE w:val="0"/>
        <w:autoSpaceDN w:val="0"/>
        <w:adjustRightInd w:val="0"/>
        <w:rPr>
          <w:rFonts w:cs="AdvPS_SSSB"/>
          <w:szCs w:val="22"/>
        </w:rPr>
      </w:pPr>
    </w:p>
    <w:p w:rsidR="00FE1EAE" w:rsidRPr="00FE1EAE" w:rsidRDefault="00FE1EAE" w:rsidP="00FE1EAE">
      <w:pPr>
        <w:autoSpaceDE w:val="0"/>
        <w:autoSpaceDN w:val="0"/>
        <w:adjustRightInd w:val="0"/>
        <w:rPr>
          <w:rFonts w:cs="AdvPS_SSSB"/>
          <w:b/>
          <w:szCs w:val="22"/>
        </w:rPr>
      </w:pPr>
      <w:r w:rsidRPr="00FE1EAE">
        <w:rPr>
          <w:rFonts w:cs="AdvPS_SSSB"/>
          <w:szCs w:val="22"/>
        </w:rPr>
        <w:t>Als Nachweis des Erl</w:t>
      </w:r>
      <w:r>
        <w:rPr>
          <w:rFonts w:cs="AdvPS_SSSB"/>
          <w:szCs w:val="22"/>
        </w:rPr>
        <w:t>ö</w:t>
      </w:r>
      <w:r w:rsidRPr="00FE1EAE">
        <w:rPr>
          <w:rFonts w:cs="AdvPS_SSSB"/>
          <w:szCs w:val="22"/>
        </w:rPr>
        <w:t>schens der A-GmbH &amp; Co</w:t>
      </w:r>
      <w:r>
        <w:rPr>
          <w:rFonts w:cs="AdvPS_SSSB"/>
          <w:szCs w:val="22"/>
        </w:rPr>
        <w:t>.</w:t>
      </w:r>
      <w:r w:rsidRPr="00FE1EAE">
        <w:rPr>
          <w:rFonts w:cs="AdvPS_SSSB"/>
          <w:szCs w:val="22"/>
        </w:rPr>
        <w:t xml:space="preserve"> KG wird auf die</w:t>
      </w:r>
      <w:r>
        <w:rPr>
          <w:rFonts w:cs="AdvPS_SSSB"/>
          <w:szCs w:val="22"/>
        </w:rPr>
        <w:t xml:space="preserve"> </w:t>
      </w:r>
      <w:r w:rsidRPr="00FE1EAE">
        <w:rPr>
          <w:rFonts w:cs="AdvPS_SSSB"/>
          <w:szCs w:val="22"/>
        </w:rPr>
        <w:t xml:space="preserve">Register </w:t>
      </w:r>
      <w:proofErr w:type="gramStart"/>
      <w:r w:rsidRPr="00FE1EAE">
        <w:rPr>
          <w:rFonts w:cs="AdvPS_SSSB"/>
          <w:szCs w:val="22"/>
        </w:rPr>
        <w:t>des</w:t>
      </w:r>
      <w:proofErr w:type="gramEnd"/>
      <w:r w:rsidRPr="00FE1EAE">
        <w:rPr>
          <w:rFonts w:cs="AdvPS_SSSB"/>
          <w:szCs w:val="22"/>
        </w:rPr>
        <w:t xml:space="preserve"> AG</w:t>
      </w:r>
      <w:r>
        <w:rPr>
          <w:rFonts w:cs="AdvPS_SSSB"/>
          <w:szCs w:val="22"/>
        </w:rPr>
        <w:t xml:space="preserve"> </w:t>
      </w:r>
      <w:r w:rsidRPr="00FE1EAE">
        <w:rPr>
          <w:rFonts w:cs="AdvPS_SSSB"/>
          <w:szCs w:val="22"/>
        </w:rPr>
        <w:t>…</w:t>
      </w:r>
      <w:r>
        <w:rPr>
          <w:rFonts w:cs="AdvPS_SSSB"/>
          <w:szCs w:val="22"/>
        </w:rPr>
        <w:t xml:space="preserve"> </w:t>
      </w:r>
      <w:r w:rsidRPr="00FE1EAE">
        <w:rPr>
          <w:rFonts w:cs="AdvPS_SSSB"/>
          <w:szCs w:val="22"/>
        </w:rPr>
        <w:t>HRA</w:t>
      </w:r>
      <w:r>
        <w:rPr>
          <w:rFonts w:cs="AdvPS_SSSB"/>
          <w:szCs w:val="22"/>
        </w:rPr>
        <w:t xml:space="preserve"> </w:t>
      </w:r>
      <w:r w:rsidRPr="00FE1EAE">
        <w:rPr>
          <w:rFonts w:cs="AdvPS_SSSB"/>
          <w:szCs w:val="22"/>
        </w:rPr>
        <w:t>…</w:t>
      </w:r>
      <w:r>
        <w:rPr>
          <w:rFonts w:cs="AdvPS_SSSB"/>
          <w:szCs w:val="22"/>
        </w:rPr>
        <w:t xml:space="preserve"> </w:t>
      </w:r>
      <w:r w:rsidRPr="00FE1EAE">
        <w:rPr>
          <w:rFonts w:cs="AdvPS_SSSB"/>
          <w:szCs w:val="22"/>
        </w:rPr>
        <w:t>Bezug genommen.</w:t>
      </w:r>
    </w:p>
    <w:p w:rsidR="00FE1EAE" w:rsidRDefault="00FE1EAE"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Pr="00FE1EAE">
        <w:rPr>
          <w:rFonts w:cs="AdvPS_SSSB"/>
          <w:b/>
          <w:szCs w:val="22"/>
        </w:rPr>
        <w:t xml:space="preserve"> </w:t>
      </w:r>
      <w:r w:rsidR="00A3489C">
        <w:rPr>
          <w:rFonts w:cs="AdvPS_SSSB"/>
          <w:b/>
          <w:szCs w:val="22"/>
        </w:rPr>
        <w:t>203</w:t>
      </w:r>
    </w:p>
    <w:p w:rsidR="00FE1EAE" w:rsidRPr="00FE1EAE" w:rsidRDefault="005E7384" w:rsidP="00FE1EAE">
      <w:pPr>
        <w:autoSpaceDE w:val="0"/>
        <w:autoSpaceDN w:val="0"/>
        <w:adjustRightInd w:val="0"/>
        <w:rPr>
          <w:rFonts w:cs="AdvPS_SSSB"/>
          <w:b/>
          <w:szCs w:val="22"/>
        </w:rPr>
      </w:pPr>
      <w:r w:rsidRPr="005E7384">
        <w:rPr>
          <w:rFonts w:cs="AdvPS_SSSB"/>
          <w:b/>
          <w:szCs w:val="22"/>
        </w:rPr>
        <w:t>Pflichtteilsstrafklausel in einem Berliner Testament:</w:t>
      </w:r>
    </w:p>
    <w:p w:rsidR="00FE1EAE" w:rsidRPr="005E7384" w:rsidRDefault="005E7384" w:rsidP="005E7384">
      <w:pPr>
        <w:autoSpaceDE w:val="0"/>
        <w:autoSpaceDN w:val="0"/>
        <w:adjustRightInd w:val="0"/>
        <w:rPr>
          <w:rFonts w:cs="AdvPS_SSSB"/>
          <w:szCs w:val="22"/>
        </w:rPr>
      </w:pPr>
      <w:r w:rsidRPr="005E7384">
        <w:rPr>
          <w:rFonts w:cs="AdvPS_SSSB"/>
          <w:szCs w:val="22"/>
        </w:rPr>
        <w:t>F</w:t>
      </w:r>
      <w:r>
        <w:rPr>
          <w:rFonts w:cs="AdvPS_SSSB"/>
          <w:szCs w:val="22"/>
        </w:rPr>
        <w:t>ü</w:t>
      </w:r>
      <w:r w:rsidRPr="005E7384">
        <w:rPr>
          <w:rFonts w:cs="AdvPS_SSSB"/>
          <w:szCs w:val="22"/>
        </w:rPr>
        <w:t>r den Fall, dass unsere Kinder nach dem Tode des erstversterbenden</w:t>
      </w:r>
      <w:r>
        <w:rPr>
          <w:rFonts w:cs="AdvPS_SSSB"/>
          <w:szCs w:val="22"/>
        </w:rPr>
        <w:t xml:space="preserve"> </w:t>
      </w:r>
      <w:r w:rsidRPr="005E7384">
        <w:rPr>
          <w:rFonts w:cs="AdvPS_SSSB"/>
          <w:szCs w:val="22"/>
        </w:rPr>
        <w:t xml:space="preserve">Ehegatten entgegen dem Willen des </w:t>
      </w:r>
      <w:r>
        <w:rPr>
          <w:rFonts w:cs="AdvPS_SSSB"/>
          <w:szCs w:val="22"/>
        </w:rPr>
        <w:t>ü</w:t>
      </w:r>
      <w:r w:rsidRPr="005E7384">
        <w:rPr>
          <w:rFonts w:cs="AdvPS_SSSB"/>
          <w:szCs w:val="22"/>
        </w:rPr>
        <w:t>berlebenden Ehegatten</w:t>
      </w:r>
      <w:r>
        <w:rPr>
          <w:rFonts w:cs="AdvPS_SSSB"/>
          <w:szCs w:val="22"/>
        </w:rPr>
        <w:t xml:space="preserve"> </w:t>
      </w:r>
      <w:r w:rsidRPr="005E7384">
        <w:rPr>
          <w:rFonts w:cs="AdvPS_SSSB"/>
          <w:szCs w:val="22"/>
        </w:rPr>
        <w:t>einen Pflichtteilsanspruch oder Pflichtteilserg</w:t>
      </w:r>
      <w:r>
        <w:rPr>
          <w:rFonts w:cs="AdvPS_SSSB"/>
          <w:szCs w:val="22"/>
        </w:rPr>
        <w:t>ä</w:t>
      </w:r>
      <w:r w:rsidRPr="005E7384">
        <w:rPr>
          <w:rFonts w:cs="AdvPS_SSSB"/>
          <w:szCs w:val="22"/>
        </w:rPr>
        <w:t>nzungsanspr</w:t>
      </w:r>
      <w:r>
        <w:rPr>
          <w:rFonts w:cs="AdvPS_SSSB"/>
          <w:szCs w:val="22"/>
        </w:rPr>
        <w:t>ü</w:t>
      </w:r>
      <w:r w:rsidRPr="005E7384">
        <w:rPr>
          <w:rFonts w:cs="AdvPS_SSSB"/>
          <w:szCs w:val="22"/>
        </w:rPr>
        <w:t>che geltend machen und diese erf</w:t>
      </w:r>
      <w:r>
        <w:rPr>
          <w:rFonts w:cs="AdvPS_SSSB"/>
          <w:szCs w:val="22"/>
        </w:rPr>
        <w:t>ü</w:t>
      </w:r>
      <w:r w:rsidRPr="005E7384">
        <w:rPr>
          <w:rFonts w:cs="AdvPS_SSSB"/>
          <w:szCs w:val="22"/>
        </w:rPr>
        <w:t>llt werden, bestimmen wir,</w:t>
      </w:r>
      <w:r>
        <w:rPr>
          <w:rFonts w:cs="AdvPS_SSSB"/>
          <w:szCs w:val="22"/>
        </w:rPr>
        <w:t xml:space="preserve"> </w:t>
      </w:r>
      <w:r w:rsidRPr="005E7384">
        <w:rPr>
          <w:rFonts w:cs="AdvPS_SSSB"/>
          <w:szCs w:val="22"/>
        </w:rPr>
        <w:t>dass er/sie nicht Erbe nach dem L</w:t>
      </w:r>
      <w:r>
        <w:rPr>
          <w:rFonts w:cs="AdvPS_SSSB"/>
          <w:szCs w:val="22"/>
        </w:rPr>
        <w:t>ä</w:t>
      </w:r>
      <w:r w:rsidRPr="005E7384">
        <w:rPr>
          <w:rFonts w:cs="AdvPS_SSSB"/>
          <w:szCs w:val="22"/>
        </w:rPr>
        <w:t>ngstlebenden wird/werden.</w:t>
      </w:r>
    </w:p>
    <w:p w:rsidR="00FE1EAE" w:rsidRDefault="00FE1EAE" w:rsidP="00484644">
      <w:pPr>
        <w:autoSpaceDE w:val="0"/>
        <w:autoSpaceDN w:val="0"/>
        <w:adjustRightInd w:val="0"/>
        <w:rPr>
          <w:rFonts w:cs="AdvPS_SSSB"/>
          <w:b/>
          <w:szCs w:val="22"/>
        </w:rPr>
      </w:pPr>
    </w:p>
    <w:p w:rsidR="005E7384" w:rsidRDefault="005E7384" w:rsidP="00484644">
      <w:pPr>
        <w:autoSpaceDE w:val="0"/>
        <w:autoSpaceDN w:val="0"/>
        <w:adjustRightInd w:val="0"/>
        <w:rPr>
          <w:rFonts w:cs="AdvPS_SSSB"/>
          <w:b/>
          <w:szCs w:val="22"/>
        </w:rPr>
      </w:pPr>
      <w:r>
        <w:rPr>
          <w:rFonts w:cs="AdvPS_SSSB"/>
          <w:b/>
          <w:szCs w:val="22"/>
        </w:rPr>
        <w:t>Rechtsprechung: Anforderungen an die Ausschlagung durch gesetzlichen Vertreter, Martin Thelen</w:t>
      </w:r>
    </w:p>
    <w:p w:rsidR="005E7384" w:rsidRDefault="005E7384"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Pr="00FE1EAE">
        <w:rPr>
          <w:rFonts w:cs="AdvPS_SSSB"/>
          <w:b/>
          <w:szCs w:val="22"/>
        </w:rPr>
        <w:t xml:space="preserve"> </w:t>
      </w:r>
      <w:r w:rsidR="00A3489C">
        <w:rPr>
          <w:rFonts w:cs="AdvPS_SSSB"/>
          <w:b/>
          <w:szCs w:val="22"/>
        </w:rPr>
        <w:t>210</w:t>
      </w:r>
    </w:p>
    <w:p w:rsidR="00FE1EAE" w:rsidRPr="00FE1EAE" w:rsidRDefault="005E7384" w:rsidP="005E7384">
      <w:pPr>
        <w:autoSpaceDE w:val="0"/>
        <w:autoSpaceDN w:val="0"/>
        <w:adjustRightInd w:val="0"/>
        <w:rPr>
          <w:rFonts w:cs="AdvPS_SSSB"/>
          <w:b/>
          <w:szCs w:val="22"/>
        </w:rPr>
      </w:pPr>
      <w:r w:rsidRPr="005E7384">
        <w:rPr>
          <w:rFonts w:cs="AdvPS_SSSB"/>
          <w:b/>
          <w:szCs w:val="22"/>
        </w:rPr>
        <w:t>Vollmacht an Notar hinsichtlich gerichtlicher</w:t>
      </w:r>
      <w:r>
        <w:rPr>
          <w:rFonts w:cs="AdvPS_SSSB"/>
          <w:b/>
          <w:szCs w:val="22"/>
        </w:rPr>
        <w:t xml:space="preserve"> </w:t>
      </w:r>
      <w:r w:rsidRPr="005E7384">
        <w:rPr>
          <w:rFonts w:cs="AdvPS_SSSB"/>
          <w:b/>
          <w:szCs w:val="22"/>
        </w:rPr>
        <w:t>Genehmigung:</w:t>
      </w:r>
    </w:p>
    <w:p w:rsidR="00FE1EAE" w:rsidRPr="00FE1EAE" w:rsidRDefault="005E7384" w:rsidP="005E7384">
      <w:pPr>
        <w:autoSpaceDE w:val="0"/>
        <w:autoSpaceDN w:val="0"/>
        <w:adjustRightInd w:val="0"/>
        <w:rPr>
          <w:rFonts w:cs="AdvPS_SSSB"/>
          <w:b/>
          <w:szCs w:val="22"/>
        </w:rPr>
      </w:pPr>
      <w:r w:rsidRPr="005E7384">
        <w:rPr>
          <w:rFonts w:cs="AdvPS_SSSB"/>
          <w:szCs w:val="22"/>
        </w:rPr>
        <w:t>Der Notar wird beauftragt und bevollm</w:t>
      </w:r>
      <w:r>
        <w:rPr>
          <w:rFonts w:cs="AdvPS_SSSB"/>
          <w:szCs w:val="22"/>
        </w:rPr>
        <w:t>ä</w:t>
      </w:r>
      <w:r w:rsidRPr="005E7384">
        <w:rPr>
          <w:rFonts w:cs="AdvPS_SSSB"/>
          <w:szCs w:val="22"/>
        </w:rPr>
        <w:t>chtigt, die erforderliche</w:t>
      </w:r>
      <w:r>
        <w:rPr>
          <w:rFonts w:cs="AdvPS_SSSB"/>
          <w:szCs w:val="22"/>
        </w:rPr>
        <w:t xml:space="preserve"> </w:t>
      </w:r>
      <w:r w:rsidRPr="005E7384">
        <w:rPr>
          <w:rFonts w:cs="AdvPS_SSSB"/>
          <w:szCs w:val="22"/>
        </w:rPr>
        <w:t>familiengerichtliche (</w:t>
      </w:r>
      <w:proofErr w:type="gramStart"/>
      <w:r w:rsidRPr="005E7384">
        <w:rPr>
          <w:rFonts w:cs="AdvPS_SSSB"/>
          <w:szCs w:val="22"/>
        </w:rPr>
        <w:t>Alt.:</w:t>
      </w:r>
      <w:proofErr w:type="gramEnd"/>
      <w:r w:rsidRPr="005E7384">
        <w:rPr>
          <w:rFonts w:cs="AdvPS_SSSB"/>
          <w:szCs w:val="22"/>
        </w:rPr>
        <w:t xml:space="preserve"> betreuungsgerichtliche) Genehmigung</w:t>
      </w:r>
      <w:r>
        <w:rPr>
          <w:rFonts w:cs="AdvPS_SSSB"/>
          <w:szCs w:val="22"/>
        </w:rPr>
        <w:t xml:space="preserve"> </w:t>
      </w:r>
      <w:r w:rsidRPr="005E7384">
        <w:rPr>
          <w:rFonts w:cs="AdvPS_SSSB"/>
          <w:szCs w:val="22"/>
        </w:rPr>
        <w:t>zu dieser Ausschlagung zu beantragen, die Genehmigung f</w:t>
      </w:r>
      <w:r>
        <w:rPr>
          <w:rFonts w:cs="AdvPS_SSSB"/>
          <w:szCs w:val="22"/>
        </w:rPr>
        <w:t>ü</w:t>
      </w:r>
      <w:r w:rsidRPr="005E7384">
        <w:rPr>
          <w:rFonts w:cs="AdvPS_SSSB"/>
          <w:szCs w:val="22"/>
        </w:rPr>
        <w:t>r</w:t>
      </w:r>
      <w:r>
        <w:rPr>
          <w:rFonts w:cs="AdvPS_SSSB"/>
          <w:szCs w:val="22"/>
        </w:rPr>
        <w:t xml:space="preserve"> </w:t>
      </w:r>
      <w:r w:rsidRPr="005E7384">
        <w:rPr>
          <w:rFonts w:cs="AdvPS_SSSB"/>
          <w:szCs w:val="22"/>
        </w:rPr>
        <w:t xml:space="preserve">mich entgegenzunehmen und von ihr durch </w:t>
      </w:r>
      <w:r>
        <w:rPr>
          <w:rFonts w:cs="AdvPS_SSSB"/>
          <w:szCs w:val="22"/>
        </w:rPr>
        <w:t>Ü</w:t>
      </w:r>
      <w:r w:rsidRPr="005E7384">
        <w:rPr>
          <w:rFonts w:cs="AdvPS_SSSB"/>
          <w:szCs w:val="22"/>
        </w:rPr>
        <w:t>bersendung einer</w:t>
      </w:r>
      <w:r>
        <w:rPr>
          <w:rFonts w:cs="AdvPS_SSSB"/>
          <w:szCs w:val="22"/>
        </w:rPr>
        <w:t xml:space="preserve"> </w:t>
      </w:r>
      <w:r w:rsidRPr="005E7384">
        <w:rPr>
          <w:rFonts w:cs="AdvPS_SSSB"/>
          <w:szCs w:val="22"/>
        </w:rPr>
        <w:t>beglaubigten Abschrift an das Nachlassgericht Gebrauch zu machen.</w:t>
      </w:r>
    </w:p>
    <w:p w:rsidR="00FE1EAE" w:rsidRDefault="00FE1EAE" w:rsidP="00484644">
      <w:pPr>
        <w:autoSpaceDE w:val="0"/>
        <w:autoSpaceDN w:val="0"/>
        <w:adjustRightInd w:val="0"/>
        <w:rPr>
          <w:rFonts w:cs="AdvPS_SSSB"/>
          <w:b/>
          <w:szCs w:val="22"/>
        </w:rPr>
      </w:pPr>
    </w:p>
    <w:p w:rsidR="00FE1EAE" w:rsidRPr="00FE1EAE" w:rsidRDefault="00FE1EAE" w:rsidP="00FE1EAE">
      <w:pPr>
        <w:autoSpaceDE w:val="0"/>
        <w:autoSpaceDN w:val="0"/>
        <w:adjustRightInd w:val="0"/>
        <w:rPr>
          <w:rFonts w:cs="AdvPS_SSSB"/>
          <w:b/>
          <w:szCs w:val="22"/>
        </w:rPr>
      </w:pPr>
      <w:r w:rsidRPr="00A3489C">
        <w:rPr>
          <w:rFonts w:cs="AdvPS_SSSB"/>
          <w:b/>
          <w:szCs w:val="22"/>
        </w:rPr>
        <w:t>S.</w:t>
      </w:r>
      <w:r w:rsidRPr="00FE1EAE">
        <w:rPr>
          <w:rFonts w:cs="AdvPS_SSSB"/>
          <w:b/>
          <w:szCs w:val="22"/>
        </w:rPr>
        <w:t xml:space="preserve"> </w:t>
      </w:r>
      <w:r w:rsidR="00A3489C">
        <w:rPr>
          <w:rFonts w:cs="AdvPS_SSSB"/>
          <w:b/>
          <w:szCs w:val="22"/>
        </w:rPr>
        <w:t>210</w:t>
      </w:r>
    </w:p>
    <w:p w:rsidR="00FE1EAE" w:rsidRPr="00FE1EAE" w:rsidRDefault="005E7384" w:rsidP="005E7384">
      <w:pPr>
        <w:autoSpaceDE w:val="0"/>
        <w:autoSpaceDN w:val="0"/>
        <w:adjustRightInd w:val="0"/>
        <w:rPr>
          <w:rFonts w:cs="AdvPS_SSSB"/>
          <w:b/>
          <w:szCs w:val="22"/>
        </w:rPr>
      </w:pPr>
      <w:r w:rsidRPr="005E7384">
        <w:rPr>
          <w:rFonts w:cs="AdvPS_SSSB"/>
          <w:b/>
          <w:szCs w:val="22"/>
        </w:rPr>
        <w:t>Belehrung</w:t>
      </w:r>
      <w:r w:rsidR="00A3489C">
        <w:rPr>
          <w:rFonts w:cs="AdvPS_SSSB"/>
          <w:b/>
          <w:szCs w:val="22"/>
        </w:rPr>
        <w:t xml:space="preserve"> </w:t>
      </w:r>
      <w:r>
        <w:rPr>
          <w:rFonts w:cs="AdvPS_SSSB"/>
          <w:b/>
          <w:szCs w:val="22"/>
        </w:rPr>
        <w:t>üb</w:t>
      </w:r>
      <w:r w:rsidRPr="005E7384">
        <w:rPr>
          <w:rFonts w:cs="AdvPS_SSSB"/>
          <w:b/>
          <w:szCs w:val="22"/>
        </w:rPr>
        <w:t>er Wirksamkeit der Ausschlagung bei</w:t>
      </w:r>
      <w:r w:rsidR="00AA5411">
        <w:rPr>
          <w:rFonts w:cs="AdvPS_SSSB"/>
          <w:b/>
          <w:szCs w:val="22"/>
        </w:rPr>
        <w:t xml:space="preserve"> </w:t>
      </w:r>
      <w:r w:rsidRPr="005E7384">
        <w:rPr>
          <w:rFonts w:cs="AdvPS_SSSB"/>
          <w:b/>
          <w:szCs w:val="22"/>
        </w:rPr>
        <w:t>Genehmigungsbed</w:t>
      </w:r>
      <w:r w:rsidR="00AA5411">
        <w:rPr>
          <w:rFonts w:cs="AdvPS_SSSB"/>
          <w:b/>
          <w:szCs w:val="22"/>
        </w:rPr>
        <w:t>ü</w:t>
      </w:r>
      <w:r w:rsidRPr="005E7384">
        <w:rPr>
          <w:rFonts w:cs="AdvPS_SSSB"/>
          <w:b/>
          <w:szCs w:val="22"/>
        </w:rPr>
        <w:t>rftigkeit:</w:t>
      </w:r>
    </w:p>
    <w:p w:rsidR="00AA5411" w:rsidRDefault="00AA5411" w:rsidP="00AA5411">
      <w:pPr>
        <w:autoSpaceDE w:val="0"/>
        <w:autoSpaceDN w:val="0"/>
        <w:adjustRightInd w:val="0"/>
        <w:rPr>
          <w:rFonts w:cs="AdvPS_SSSB"/>
          <w:szCs w:val="22"/>
        </w:rPr>
      </w:pPr>
      <w:r w:rsidRPr="00AA5411">
        <w:rPr>
          <w:rFonts w:cs="AdvPS_SSSB"/>
          <w:szCs w:val="22"/>
        </w:rPr>
        <w:t>Der Notar hat darauf hingewiesen, dass die Ausschlagung zu</w:t>
      </w:r>
      <w:r>
        <w:rPr>
          <w:rFonts w:cs="AdvPS_SSSB"/>
          <w:szCs w:val="22"/>
        </w:rPr>
        <w:t xml:space="preserve"> </w:t>
      </w:r>
      <w:r w:rsidRPr="00AA5411">
        <w:rPr>
          <w:rFonts w:cs="AdvPS_SSSB"/>
          <w:szCs w:val="22"/>
        </w:rPr>
        <w:t>ihrer Wirksamkeit der Genehmigung des Amtsgerichts – Familiengericht</w:t>
      </w:r>
      <w:r>
        <w:rPr>
          <w:rFonts w:cs="AdvPS_SSSB"/>
          <w:szCs w:val="22"/>
        </w:rPr>
        <w:t xml:space="preserve"> </w:t>
      </w:r>
      <w:r w:rsidRPr="00AA5411">
        <w:rPr>
          <w:rFonts w:cs="AdvPS_SSSB"/>
          <w:szCs w:val="22"/>
        </w:rPr>
        <w:t>(</w:t>
      </w:r>
      <w:proofErr w:type="gramStart"/>
      <w:r w:rsidRPr="00AA5411">
        <w:rPr>
          <w:rFonts w:cs="AdvPS_SSSB"/>
          <w:szCs w:val="22"/>
        </w:rPr>
        <w:t>Alt.:</w:t>
      </w:r>
      <w:proofErr w:type="gramEnd"/>
      <w:r w:rsidRPr="00AA5411">
        <w:rPr>
          <w:rFonts w:cs="AdvPS_SSSB"/>
          <w:szCs w:val="22"/>
        </w:rPr>
        <w:t xml:space="preserve"> Betreuungsgericht) – bedarf und die Genehmigung</w:t>
      </w:r>
      <w:r>
        <w:rPr>
          <w:rFonts w:cs="AdvPS_SSSB"/>
          <w:szCs w:val="22"/>
        </w:rPr>
        <w:t xml:space="preserve"> </w:t>
      </w:r>
      <w:r w:rsidRPr="00AA5411">
        <w:rPr>
          <w:rFonts w:cs="AdvPS_SSSB"/>
          <w:szCs w:val="22"/>
        </w:rPr>
        <w:t>innerhalb der sechsw</w:t>
      </w:r>
      <w:r>
        <w:rPr>
          <w:rFonts w:cs="AdvPS_SSSB"/>
          <w:szCs w:val="22"/>
        </w:rPr>
        <w:t>ö</w:t>
      </w:r>
      <w:r w:rsidRPr="00AA5411">
        <w:rPr>
          <w:rFonts w:cs="AdvPS_SSSB"/>
          <w:szCs w:val="22"/>
        </w:rPr>
        <w:t>chigen Ausschlagungsfrist dem Nachlassgericht</w:t>
      </w:r>
      <w:r>
        <w:rPr>
          <w:rFonts w:cs="AdvPS_SSSB"/>
          <w:szCs w:val="22"/>
        </w:rPr>
        <w:t xml:space="preserve"> </w:t>
      </w:r>
      <w:r w:rsidRPr="00AA5411">
        <w:rPr>
          <w:rFonts w:cs="AdvPS_SSSB"/>
          <w:szCs w:val="22"/>
        </w:rPr>
        <w:t>nachgewiesen werden muss. Die Genehmigung werde ich</w:t>
      </w:r>
      <w:r>
        <w:rPr>
          <w:rFonts w:cs="AdvPS_SSSB"/>
          <w:szCs w:val="22"/>
        </w:rPr>
        <w:t xml:space="preserve"> </w:t>
      </w:r>
      <w:r w:rsidRPr="00AA5411">
        <w:rPr>
          <w:rFonts w:cs="AdvPS_SSSB"/>
          <w:szCs w:val="22"/>
        </w:rPr>
        <w:t xml:space="preserve">selbst umgehend unter Vorlage der mir </w:t>
      </w:r>
      <w:r>
        <w:rPr>
          <w:rFonts w:cs="AdvPS_SSSB"/>
          <w:szCs w:val="22"/>
        </w:rPr>
        <w:t>ü</w:t>
      </w:r>
      <w:r w:rsidRPr="00AA5411">
        <w:rPr>
          <w:rFonts w:cs="AdvPS_SSSB"/>
          <w:szCs w:val="22"/>
        </w:rPr>
        <w:t>berreichten beglaubigten</w:t>
      </w:r>
      <w:r>
        <w:rPr>
          <w:rFonts w:cs="AdvPS_SSSB"/>
          <w:szCs w:val="22"/>
        </w:rPr>
        <w:t xml:space="preserve"> </w:t>
      </w:r>
      <w:r w:rsidRPr="00AA5411">
        <w:rPr>
          <w:rFonts w:cs="AdvPS_SSSB"/>
          <w:szCs w:val="22"/>
        </w:rPr>
        <w:t>Abschrift der Ausschlagungserkl</w:t>
      </w:r>
      <w:r>
        <w:rPr>
          <w:rFonts w:cs="AdvPS_SSSB"/>
          <w:szCs w:val="22"/>
        </w:rPr>
        <w:t>ä</w:t>
      </w:r>
      <w:r w:rsidRPr="00AA5411">
        <w:rPr>
          <w:rFonts w:cs="AdvPS_SSSB"/>
          <w:szCs w:val="22"/>
        </w:rPr>
        <w:t>rung beantragen. Durch die</w:t>
      </w:r>
      <w:r>
        <w:rPr>
          <w:rFonts w:cs="AdvPS_SSSB"/>
          <w:szCs w:val="22"/>
        </w:rPr>
        <w:t xml:space="preserve"> </w:t>
      </w:r>
      <w:r w:rsidRPr="00AA5411">
        <w:rPr>
          <w:rFonts w:cs="AdvPS_SSSB"/>
          <w:szCs w:val="22"/>
        </w:rPr>
        <w:t>rechtzeitige Antragstellung wird der Ablauf der Ausschlagungsfrist</w:t>
      </w:r>
      <w:r>
        <w:rPr>
          <w:rFonts w:cs="AdvPS_SSSB"/>
          <w:szCs w:val="22"/>
        </w:rPr>
        <w:t xml:space="preserve"> </w:t>
      </w:r>
      <w:r w:rsidRPr="00AA5411">
        <w:rPr>
          <w:rFonts w:cs="AdvPS_SSSB"/>
          <w:szCs w:val="22"/>
        </w:rPr>
        <w:t>gehemmt.</w:t>
      </w:r>
      <w:r>
        <w:rPr>
          <w:rFonts w:cs="AdvPS_SSSB"/>
          <w:szCs w:val="22"/>
        </w:rPr>
        <w:t xml:space="preserve"> </w:t>
      </w:r>
    </w:p>
    <w:p w:rsidR="00AA5411" w:rsidRDefault="00AA5411" w:rsidP="00AA5411">
      <w:pPr>
        <w:autoSpaceDE w:val="0"/>
        <w:autoSpaceDN w:val="0"/>
        <w:adjustRightInd w:val="0"/>
        <w:rPr>
          <w:rFonts w:cs="AdvPS_SSSB"/>
          <w:szCs w:val="22"/>
        </w:rPr>
      </w:pPr>
    </w:p>
    <w:p w:rsidR="00FE1EAE" w:rsidRPr="00FE1EAE" w:rsidRDefault="00AA5411" w:rsidP="00AA5411">
      <w:pPr>
        <w:autoSpaceDE w:val="0"/>
        <w:autoSpaceDN w:val="0"/>
        <w:adjustRightInd w:val="0"/>
        <w:rPr>
          <w:rFonts w:cs="AdvPS_SSSB"/>
          <w:b/>
          <w:szCs w:val="22"/>
        </w:rPr>
      </w:pPr>
      <w:r w:rsidRPr="00AA5411">
        <w:rPr>
          <w:rFonts w:cs="AdvPS_SSSB"/>
          <w:szCs w:val="22"/>
        </w:rPr>
        <w:t>Mir ist bewusst, dass die Erteilung der Genehmigung selbst f</w:t>
      </w:r>
      <w:r>
        <w:rPr>
          <w:rFonts w:cs="AdvPS_SSSB"/>
          <w:szCs w:val="22"/>
        </w:rPr>
        <w:t>ü</w:t>
      </w:r>
      <w:r w:rsidRPr="00AA5411">
        <w:rPr>
          <w:rFonts w:cs="AdvPS_SSSB"/>
          <w:szCs w:val="22"/>
        </w:rPr>
        <w:t>r die</w:t>
      </w:r>
      <w:r>
        <w:rPr>
          <w:rFonts w:cs="AdvPS_SSSB"/>
          <w:szCs w:val="22"/>
        </w:rPr>
        <w:t xml:space="preserve"> </w:t>
      </w:r>
      <w:r w:rsidRPr="00AA5411">
        <w:rPr>
          <w:rFonts w:cs="AdvPS_SSSB"/>
          <w:szCs w:val="22"/>
        </w:rPr>
        <w:t>Wirksamkeit nicht ausreicht; vielmehr muss ich von der wirksamen</w:t>
      </w:r>
      <w:r>
        <w:rPr>
          <w:rFonts w:cs="AdvPS_SSSB"/>
          <w:szCs w:val="22"/>
        </w:rPr>
        <w:t xml:space="preserve"> </w:t>
      </w:r>
      <w:r w:rsidRPr="00AA5411">
        <w:rPr>
          <w:rFonts w:cs="AdvPS_SSSB"/>
          <w:szCs w:val="22"/>
        </w:rPr>
        <w:t>Genehmigung auch Gebrauch machen. Eine etwaige</w:t>
      </w:r>
      <w:r>
        <w:rPr>
          <w:rFonts w:cs="AdvPS_SSSB"/>
          <w:szCs w:val="22"/>
        </w:rPr>
        <w:t xml:space="preserve"> Üb</w:t>
      </w:r>
      <w:r w:rsidRPr="00AA5411">
        <w:rPr>
          <w:rFonts w:cs="AdvPS_SSSB"/>
          <w:szCs w:val="22"/>
        </w:rPr>
        <w:t>ersendung der Genehmigung durch das Familiengericht (</w:t>
      </w:r>
      <w:proofErr w:type="gramStart"/>
      <w:r w:rsidRPr="00AA5411">
        <w:rPr>
          <w:rFonts w:cs="AdvPS_SSSB"/>
          <w:szCs w:val="22"/>
        </w:rPr>
        <w:t>Alt.:</w:t>
      </w:r>
      <w:proofErr w:type="gramEnd"/>
      <w:r>
        <w:rPr>
          <w:rFonts w:cs="AdvPS_SSSB"/>
          <w:szCs w:val="22"/>
        </w:rPr>
        <w:t xml:space="preserve"> </w:t>
      </w:r>
      <w:r w:rsidRPr="00AA5411">
        <w:rPr>
          <w:rFonts w:cs="AdvPS_SSSB"/>
          <w:szCs w:val="22"/>
        </w:rPr>
        <w:t>Betreuungsgericht) unmittelbar an das Nachlassgericht</w:t>
      </w:r>
      <w:r>
        <w:rPr>
          <w:rFonts w:cs="AdvPS_SSSB"/>
          <w:szCs w:val="22"/>
        </w:rPr>
        <w:t>,</w:t>
      </w:r>
      <w:r w:rsidRPr="00AA5411">
        <w:rPr>
          <w:rFonts w:cs="AdvPS_SSSB"/>
          <w:szCs w:val="22"/>
        </w:rPr>
        <w:t xml:space="preserve"> ist nicht</w:t>
      </w:r>
      <w:r>
        <w:rPr>
          <w:rFonts w:cs="AdvPS_SSSB"/>
          <w:szCs w:val="22"/>
        </w:rPr>
        <w:t xml:space="preserve"> </w:t>
      </w:r>
      <w:r w:rsidRPr="00AA5411">
        <w:rPr>
          <w:rFonts w:cs="AdvPS_SSSB"/>
          <w:szCs w:val="22"/>
        </w:rPr>
        <w:t>ausreichend. Ich werde deshalb umgehend nach Bekanntmachung</w:t>
      </w:r>
      <w:r>
        <w:rPr>
          <w:rFonts w:cs="AdvPS_SSSB"/>
          <w:szCs w:val="22"/>
        </w:rPr>
        <w:t xml:space="preserve"> </w:t>
      </w:r>
      <w:r w:rsidRPr="00AA5411">
        <w:rPr>
          <w:rFonts w:cs="AdvPS_SSSB"/>
          <w:szCs w:val="22"/>
        </w:rPr>
        <w:t>der rechtskr</w:t>
      </w:r>
      <w:r>
        <w:rPr>
          <w:rFonts w:cs="AdvPS_SSSB"/>
          <w:szCs w:val="22"/>
        </w:rPr>
        <w:t>ä</w:t>
      </w:r>
      <w:r w:rsidRPr="00AA5411">
        <w:rPr>
          <w:rFonts w:cs="AdvPS_SSSB"/>
          <w:szCs w:val="22"/>
        </w:rPr>
        <w:t>ftig gewordenen Genehmigung dem Nachlassgericht</w:t>
      </w:r>
      <w:r>
        <w:rPr>
          <w:rFonts w:cs="AdvPS_SSSB"/>
          <w:szCs w:val="22"/>
        </w:rPr>
        <w:t xml:space="preserve"> </w:t>
      </w:r>
      <w:r w:rsidRPr="00AA5411">
        <w:rPr>
          <w:rFonts w:cs="AdvPS_SSSB"/>
          <w:szCs w:val="22"/>
        </w:rPr>
        <w:t>mitteilen, dass ich (weiterhin) ausschlage und hierzu</w:t>
      </w:r>
      <w:r>
        <w:rPr>
          <w:rFonts w:cs="AdvPS_SSSB"/>
          <w:szCs w:val="22"/>
        </w:rPr>
        <w:t xml:space="preserve"> </w:t>
      </w:r>
      <w:r w:rsidRPr="00AA5411">
        <w:rPr>
          <w:rFonts w:cs="AdvPS_SSSB"/>
          <w:szCs w:val="22"/>
        </w:rPr>
        <w:t xml:space="preserve">eine Abschrift der Genehmigung </w:t>
      </w:r>
      <w:r>
        <w:rPr>
          <w:rFonts w:cs="AdvPS_SSSB"/>
          <w:szCs w:val="22"/>
        </w:rPr>
        <w:t>ü</w:t>
      </w:r>
      <w:r w:rsidRPr="00AA5411">
        <w:rPr>
          <w:rFonts w:cs="AdvPS_SSSB"/>
          <w:szCs w:val="22"/>
        </w:rPr>
        <w:t>bersende, sofern ich nach wie</w:t>
      </w:r>
      <w:r>
        <w:rPr>
          <w:rFonts w:cs="AdvPS_SSSB"/>
          <w:szCs w:val="22"/>
        </w:rPr>
        <w:t xml:space="preserve"> </w:t>
      </w:r>
      <w:r w:rsidRPr="00AA5411">
        <w:rPr>
          <w:rFonts w:cs="AdvPS_SSSB"/>
          <w:szCs w:val="22"/>
        </w:rPr>
        <w:t>vor der Meinung bin, dass die Ausschlagung dem Wohl meines</w:t>
      </w:r>
      <w:r>
        <w:rPr>
          <w:rFonts w:cs="AdvPS_SSSB"/>
          <w:szCs w:val="22"/>
        </w:rPr>
        <w:t xml:space="preserve"> </w:t>
      </w:r>
      <w:r w:rsidRPr="00AA5411">
        <w:rPr>
          <w:rFonts w:cs="AdvPS_SSSB"/>
          <w:szCs w:val="22"/>
        </w:rPr>
        <w:t>Kindes (</w:t>
      </w:r>
      <w:proofErr w:type="gramStart"/>
      <w:r w:rsidRPr="00AA5411">
        <w:rPr>
          <w:rFonts w:cs="AdvPS_SSSB"/>
          <w:szCs w:val="22"/>
        </w:rPr>
        <w:t>Alt.:</w:t>
      </w:r>
      <w:proofErr w:type="gramEnd"/>
      <w:r w:rsidRPr="00AA5411">
        <w:rPr>
          <w:rFonts w:cs="AdvPS_SSSB"/>
          <w:szCs w:val="22"/>
        </w:rPr>
        <w:t xml:space="preserve"> des M</w:t>
      </w:r>
      <w:r w:rsidR="00DA5982">
        <w:rPr>
          <w:rFonts w:cs="AdvPS_SSSB"/>
          <w:szCs w:val="22"/>
        </w:rPr>
        <w:t>ü</w:t>
      </w:r>
      <w:r w:rsidRPr="00AA5411">
        <w:rPr>
          <w:rFonts w:cs="AdvPS_SSSB"/>
          <w:szCs w:val="22"/>
        </w:rPr>
        <w:t>ndels/des Betreuten) entspricht.</w:t>
      </w:r>
    </w:p>
    <w:p w:rsidR="00FE1EAE" w:rsidRDefault="00FE1EAE" w:rsidP="00484644">
      <w:pPr>
        <w:autoSpaceDE w:val="0"/>
        <w:autoSpaceDN w:val="0"/>
        <w:adjustRightInd w:val="0"/>
        <w:rPr>
          <w:rFonts w:cs="AdvPS_SSSB"/>
          <w:b/>
          <w:szCs w:val="22"/>
        </w:rPr>
      </w:pPr>
    </w:p>
    <w:sectPr w:rsidR="00FE1EAE" w:rsidSect="00034FA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7F7" w:rsidRDefault="005247F7">
      <w:r>
        <w:separator/>
      </w:r>
    </w:p>
  </w:endnote>
  <w:endnote w:type="continuationSeparator" w:id="0">
    <w:p w:rsidR="005247F7" w:rsidRDefault="00524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Fett">
    <w:altName w:val="Arial"/>
    <w:panose1 w:val="020B0704020202020204"/>
    <w:charset w:val="00"/>
    <w:family w:val="roman"/>
    <w:notTrueType/>
    <w:pitch w:val="default"/>
    <w:sig w:usb0="00000003" w:usb1="00000000" w:usb2="00000000" w:usb3="00000000" w:csb0="00000001" w:csb1="00000000"/>
  </w:font>
  <w:font w:name="Roboto">
    <w:panose1 w:val="00000000000000000000"/>
    <w:charset w:val="00"/>
    <w:family w:val="auto"/>
    <w:pitch w:val="variable"/>
    <w:sig w:usb0="E00002FF" w:usb1="5000205B" w:usb2="00000020" w:usb3="00000000" w:csb0="0000019F" w:csb1="00000000"/>
  </w:font>
  <w:font w:name="AdvPS_SSS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7F7" w:rsidRDefault="005247F7">
      <w:r>
        <w:separator/>
      </w:r>
    </w:p>
  </w:footnote>
  <w:footnote w:type="continuationSeparator" w:id="0">
    <w:p w:rsidR="005247F7" w:rsidRDefault="005247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76B09CD"/>
    <w:multiLevelType w:val="hybridMultilevel"/>
    <w:tmpl w:val="4A74C8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0215D9"/>
    <w:multiLevelType w:val="hybridMultilevel"/>
    <w:tmpl w:val="909C4B54"/>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51851633"/>
    <w:multiLevelType w:val="hybridMultilevel"/>
    <w:tmpl w:val="C268AD4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564A2025"/>
    <w:multiLevelType w:val="hybridMultilevel"/>
    <w:tmpl w:val="A5B485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AA707D"/>
    <w:multiLevelType w:val="hybridMultilevel"/>
    <w:tmpl w:val="6AFCD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AB356FF"/>
    <w:multiLevelType w:val="hybridMultilevel"/>
    <w:tmpl w:val="98DA5F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60893BC8"/>
    <w:multiLevelType w:val="hybridMultilevel"/>
    <w:tmpl w:val="2AEC214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625C2F48"/>
    <w:multiLevelType w:val="hybridMultilevel"/>
    <w:tmpl w:val="1D78C72E"/>
    <w:lvl w:ilvl="0" w:tplc="04070001">
      <w:start w:val="1"/>
      <w:numFmt w:val="bullet"/>
      <w:lvlText w:val=""/>
      <w:lvlJc w:val="left"/>
      <w:pPr>
        <w:tabs>
          <w:tab w:val="num" w:pos="851"/>
        </w:tabs>
        <w:ind w:left="851" w:hanging="567"/>
      </w:pPr>
      <w:rPr>
        <w:rFonts w:ascii="Symbol" w:hAnsi="Symbol"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5873AFA"/>
    <w:multiLevelType w:val="hybridMultilevel"/>
    <w:tmpl w:val="EA2052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693E301F"/>
    <w:multiLevelType w:val="multilevel"/>
    <w:tmpl w:val="93220CA4"/>
    <w:lvl w:ilvl="0">
      <w:start w:val="1"/>
      <w:numFmt w:val="upperRoman"/>
      <w:lvlRestart w:val="0"/>
      <w:pStyle w:val="A1berschriftI"/>
      <w:suff w:val="nothing"/>
      <w:lvlText w:val="%1."/>
      <w:lvlJc w:val="left"/>
      <w:pPr>
        <w:ind w:left="454"/>
      </w:pPr>
      <w:rPr>
        <w:rFonts w:ascii="Arial" w:hAnsi="Arial" w:cs="Arial" w:hint="default"/>
        <w:b/>
        <w:i w:val="0"/>
        <w:sz w:val="24"/>
        <w:u w:val="none"/>
      </w:rPr>
    </w:lvl>
    <w:lvl w:ilvl="1">
      <w:start w:val="1"/>
      <w:numFmt w:val="decimal"/>
      <w:pStyle w:val="A2berschrift"/>
      <w:suff w:val="nothing"/>
      <w:lvlText w:val="§ %2"/>
      <w:lvlJc w:val="left"/>
      <w:pPr>
        <w:ind w:left="454"/>
      </w:pPr>
      <w:rPr>
        <w:rFonts w:ascii="Arial" w:hAnsi="Arial" w:cs="Arial" w:hint="default"/>
        <w:b/>
        <w:i w:val="0"/>
        <w:sz w:val="24"/>
        <w:u w:val="none"/>
      </w:rPr>
    </w:lvl>
    <w:lvl w:ilvl="2">
      <w:start w:val="1"/>
      <w:numFmt w:val="decimal"/>
      <w:pStyle w:val="A31"/>
      <w:lvlText w:val="%3."/>
      <w:lvlJc w:val="left"/>
      <w:pPr>
        <w:tabs>
          <w:tab w:val="num" w:pos="908"/>
        </w:tabs>
        <w:ind w:left="908" w:hanging="454"/>
      </w:pPr>
      <w:rPr>
        <w:rFonts w:ascii="Arial" w:hAnsi="Arial" w:cs="Arial" w:hint="default"/>
        <w:b w:val="0"/>
        <w:i w:val="0"/>
        <w:sz w:val="24"/>
        <w:u w:val="none"/>
      </w:rPr>
    </w:lvl>
    <w:lvl w:ilvl="3">
      <w:start w:val="1"/>
      <w:numFmt w:val="decimal"/>
      <w:pStyle w:val="A41"/>
      <w:lvlText w:val="%4."/>
      <w:lvlJc w:val="left"/>
      <w:pPr>
        <w:tabs>
          <w:tab w:val="num" w:pos="567"/>
        </w:tabs>
        <w:ind w:left="567" w:hanging="567"/>
      </w:pPr>
      <w:rPr>
        <w:rFonts w:ascii="Arial" w:hAnsi="Arial" w:cs="Arial" w:hint="default"/>
        <w:b/>
        <w:i w:val="0"/>
        <w:sz w:val="24"/>
        <w:u w:val="none"/>
      </w:rPr>
    </w:lvl>
    <w:lvl w:ilvl="4">
      <w:start w:val="1"/>
      <w:numFmt w:val="lowerLetter"/>
      <w:pStyle w:val="A5a"/>
      <w:lvlText w:val="%5)"/>
      <w:lvlJc w:val="left"/>
      <w:pPr>
        <w:tabs>
          <w:tab w:val="num" w:pos="540"/>
        </w:tabs>
        <w:ind w:left="1107" w:hanging="567"/>
      </w:pPr>
      <w:rPr>
        <w:rFonts w:ascii="Arial Fett" w:hAnsi="Arial Fett" w:cs="Arial" w:hint="default"/>
        <w:b/>
        <w:i w:val="0"/>
        <w:sz w:val="24"/>
        <w:u w:val="none"/>
      </w:rPr>
    </w:lvl>
    <w:lvl w:ilvl="5">
      <w:start w:val="1"/>
      <w:numFmt w:val="lowerLetter"/>
      <w:pStyle w:val="A6aa"/>
      <w:lvlText w:val="%6%6)"/>
      <w:lvlJc w:val="left"/>
      <w:pPr>
        <w:tabs>
          <w:tab w:val="num" w:pos="567"/>
        </w:tabs>
        <w:ind w:left="567" w:hanging="567"/>
      </w:pPr>
      <w:rPr>
        <w:rFonts w:ascii="Arial Fett" w:hAnsi="Arial Fett" w:cs="Arial" w:hint="default"/>
        <w:b/>
        <w:i w:val="0"/>
        <w:sz w:val="24"/>
        <w:u w:val="none"/>
      </w:rPr>
    </w:lvl>
    <w:lvl w:ilvl="6">
      <w:start w:val="1"/>
      <w:numFmt w:val="none"/>
      <w:lvlRestart w:val="0"/>
      <w:suff w:val="nothing"/>
      <w:lvlText w:val=""/>
      <w:lvlJc w:val="left"/>
      <w:pPr>
        <w:ind w:left="454"/>
      </w:pPr>
      <w:rPr>
        <w:rFonts w:cs="Times New Roman" w:hint="default"/>
      </w:rPr>
    </w:lvl>
    <w:lvl w:ilvl="7">
      <w:start w:val="1"/>
      <w:numFmt w:val="none"/>
      <w:lvlRestart w:val="0"/>
      <w:suff w:val="nothing"/>
      <w:lvlText w:val=""/>
      <w:lvlJc w:val="left"/>
      <w:pPr>
        <w:ind w:left="454"/>
      </w:pPr>
      <w:rPr>
        <w:rFonts w:cs="Times New Roman" w:hint="default"/>
      </w:rPr>
    </w:lvl>
    <w:lvl w:ilvl="8">
      <w:start w:val="1"/>
      <w:numFmt w:val="none"/>
      <w:lvlRestart w:val="0"/>
      <w:suff w:val="nothing"/>
      <w:lvlText w:val=""/>
      <w:lvlJc w:val="left"/>
      <w:pPr>
        <w:ind w:left="454"/>
      </w:pPr>
      <w:rPr>
        <w:rFonts w:cs="Times New Roman" w:hint="default"/>
      </w:rPr>
    </w:lvl>
  </w:abstractNum>
  <w:abstractNum w:abstractNumId="23">
    <w:nsid w:val="7877405A"/>
    <w:multiLevelType w:val="hybridMultilevel"/>
    <w:tmpl w:val="229C142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7FD02DE8"/>
    <w:multiLevelType w:val="hybridMultilevel"/>
    <w:tmpl w:val="32A41FDA"/>
    <w:lvl w:ilvl="0" w:tplc="A87ACB9C">
      <w:start w:val="1"/>
      <w:numFmt w:val="bullet"/>
      <w:pStyle w:val="10InfoblockListe"/>
      <w:lvlText w:val="□"/>
      <w:lvlJc w:val="left"/>
      <w:pPr>
        <w:tabs>
          <w:tab w:val="num" w:pos="793"/>
        </w:tabs>
        <w:ind w:left="793" w:hanging="623"/>
      </w:pPr>
      <w:rPr>
        <w:rFonts w:ascii="Times New Roman" w:hAnsi="Times New Roman" w:cs="Times New Roman" w:hint="default"/>
        <w:b/>
        <w:i w:val="0"/>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0"/>
  </w:num>
  <w:num w:numId="5">
    <w:abstractNumId w:val="10"/>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1"/>
  </w:num>
  <w:num w:numId="9">
    <w:abstractNumId w:val="18"/>
  </w:num>
  <w:num w:numId="10">
    <w:abstractNumId w:val="6"/>
  </w:num>
  <w:num w:numId="11">
    <w:abstractNumId w:val="7"/>
  </w:num>
  <w:num w:numId="12">
    <w:abstractNumId w:val="24"/>
  </w:num>
  <w:num w:numId="13">
    <w:abstractNumId w:val="4"/>
  </w:num>
  <w:num w:numId="14">
    <w:abstractNumId w:val="14"/>
  </w:num>
  <w:num w:numId="15">
    <w:abstractNumId w:val="2"/>
  </w:num>
  <w:num w:numId="16">
    <w:abstractNumId w:val="1"/>
  </w:num>
  <w:num w:numId="17">
    <w:abstractNumId w:val="19"/>
  </w:num>
  <w:num w:numId="18">
    <w:abstractNumId w:val="25"/>
  </w:num>
  <w:num w:numId="19">
    <w:abstractNumId w:val="23"/>
  </w:num>
  <w:num w:numId="20">
    <w:abstractNumId w:val="13"/>
  </w:num>
  <w:num w:numId="21">
    <w:abstractNumId w:val="20"/>
  </w:num>
  <w:num w:numId="22">
    <w:abstractNumId w:val="17"/>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5"/>
  </w:num>
  <w:num w:numId="26">
    <w:abstractNumId w:val="21"/>
  </w:num>
  <w:num w:numId="27">
    <w:abstractNumId w:val="3"/>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02C68"/>
    <w:rsid w:val="00017587"/>
    <w:rsid w:val="00017A49"/>
    <w:rsid w:val="00020BA8"/>
    <w:rsid w:val="00034FA9"/>
    <w:rsid w:val="00034FB1"/>
    <w:rsid w:val="00043448"/>
    <w:rsid w:val="0004762B"/>
    <w:rsid w:val="00055AC3"/>
    <w:rsid w:val="000651D1"/>
    <w:rsid w:val="000727D4"/>
    <w:rsid w:val="000A4B47"/>
    <w:rsid w:val="000E5ACA"/>
    <w:rsid w:val="00126993"/>
    <w:rsid w:val="00126FD6"/>
    <w:rsid w:val="00147E74"/>
    <w:rsid w:val="0015068B"/>
    <w:rsid w:val="00163FE6"/>
    <w:rsid w:val="00181C19"/>
    <w:rsid w:val="001C0315"/>
    <w:rsid w:val="001C2752"/>
    <w:rsid w:val="001E7401"/>
    <w:rsid w:val="001F200D"/>
    <w:rsid w:val="001F3031"/>
    <w:rsid w:val="002154A5"/>
    <w:rsid w:val="00225DCD"/>
    <w:rsid w:val="00235CE9"/>
    <w:rsid w:val="0026561B"/>
    <w:rsid w:val="00273161"/>
    <w:rsid w:val="00282691"/>
    <w:rsid w:val="00286836"/>
    <w:rsid w:val="002A121A"/>
    <w:rsid w:val="002D6D01"/>
    <w:rsid w:val="002E2DAA"/>
    <w:rsid w:val="0032391E"/>
    <w:rsid w:val="00334674"/>
    <w:rsid w:val="0037640F"/>
    <w:rsid w:val="0038506C"/>
    <w:rsid w:val="00391DFC"/>
    <w:rsid w:val="003F39B4"/>
    <w:rsid w:val="004008F1"/>
    <w:rsid w:val="00437433"/>
    <w:rsid w:val="0046275C"/>
    <w:rsid w:val="0047520F"/>
    <w:rsid w:val="00476086"/>
    <w:rsid w:val="00484644"/>
    <w:rsid w:val="00492155"/>
    <w:rsid w:val="00494E87"/>
    <w:rsid w:val="004E370E"/>
    <w:rsid w:val="004F167E"/>
    <w:rsid w:val="005140FA"/>
    <w:rsid w:val="005146FD"/>
    <w:rsid w:val="005247F7"/>
    <w:rsid w:val="005300BF"/>
    <w:rsid w:val="00541ED4"/>
    <w:rsid w:val="0054644F"/>
    <w:rsid w:val="0055272E"/>
    <w:rsid w:val="00584992"/>
    <w:rsid w:val="005A036E"/>
    <w:rsid w:val="005C150D"/>
    <w:rsid w:val="005C3571"/>
    <w:rsid w:val="005E7384"/>
    <w:rsid w:val="005E7C9D"/>
    <w:rsid w:val="00600150"/>
    <w:rsid w:val="00651D24"/>
    <w:rsid w:val="006B4724"/>
    <w:rsid w:val="006C704B"/>
    <w:rsid w:val="00713702"/>
    <w:rsid w:val="007429B0"/>
    <w:rsid w:val="00780D35"/>
    <w:rsid w:val="00787FF2"/>
    <w:rsid w:val="00790FC4"/>
    <w:rsid w:val="007A02EC"/>
    <w:rsid w:val="007A6439"/>
    <w:rsid w:val="00821317"/>
    <w:rsid w:val="0083305E"/>
    <w:rsid w:val="00834E9C"/>
    <w:rsid w:val="00842869"/>
    <w:rsid w:val="0085793A"/>
    <w:rsid w:val="00864731"/>
    <w:rsid w:val="008C097F"/>
    <w:rsid w:val="00923292"/>
    <w:rsid w:val="009254C6"/>
    <w:rsid w:val="009557AB"/>
    <w:rsid w:val="00974D65"/>
    <w:rsid w:val="00984576"/>
    <w:rsid w:val="0098684B"/>
    <w:rsid w:val="00993E22"/>
    <w:rsid w:val="009E66EE"/>
    <w:rsid w:val="009F3511"/>
    <w:rsid w:val="00A3489C"/>
    <w:rsid w:val="00A50DE4"/>
    <w:rsid w:val="00A55BB4"/>
    <w:rsid w:val="00A56348"/>
    <w:rsid w:val="00AA5411"/>
    <w:rsid w:val="00AB55E4"/>
    <w:rsid w:val="00AB7447"/>
    <w:rsid w:val="00AD5320"/>
    <w:rsid w:val="00AF4D97"/>
    <w:rsid w:val="00B04E84"/>
    <w:rsid w:val="00B0665D"/>
    <w:rsid w:val="00B24149"/>
    <w:rsid w:val="00B350A1"/>
    <w:rsid w:val="00B46213"/>
    <w:rsid w:val="00B70102"/>
    <w:rsid w:val="00B7716C"/>
    <w:rsid w:val="00B826B5"/>
    <w:rsid w:val="00BB6FE1"/>
    <w:rsid w:val="00C25A46"/>
    <w:rsid w:val="00C556A3"/>
    <w:rsid w:val="00C84CCC"/>
    <w:rsid w:val="00CE05AA"/>
    <w:rsid w:val="00CF4FB5"/>
    <w:rsid w:val="00D15F82"/>
    <w:rsid w:val="00D351EF"/>
    <w:rsid w:val="00D35965"/>
    <w:rsid w:val="00D3744E"/>
    <w:rsid w:val="00D45EBA"/>
    <w:rsid w:val="00D51D44"/>
    <w:rsid w:val="00D54FD3"/>
    <w:rsid w:val="00D664ED"/>
    <w:rsid w:val="00D919CE"/>
    <w:rsid w:val="00DA5982"/>
    <w:rsid w:val="00DC3CF2"/>
    <w:rsid w:val="00DD0DE4"/>
    <w:rsid w:val="00DD2A5B"/>
    <w:rsid w:val="00DD65D8"/>
    <w:rsid w:val="00DF4E34"/>
    <w:rsid w:val="00E51375"/>
    <w:rsid w:val="00E703F9"/>
    <w:rsid w:val="00E943FC"/>
    <w:rsid w:val="00EA217E"/>
    <w:rsid w:val="00EA52D1"/>
    <w:rsid w:val="00EA5F27"/>
    <w:rsid w:val="00EA7687"/>
    <w:rsid w:val="00EB0280"/>
    <w:rsid w:val="00EB0917"/>
    <w:rsid w:val="00EF30A6"/>
    <w:rsid w:val="00F023EF"/>
    <w:rsid w:val="00F03C5F"/>
    <w:rsid w:val="00F17CDE"/>
    <w:rsid w:val="00F418A2"/>
    <w:rsid w:val="00F41C91"/>
    <w:rsid w:val="00F509E7"/>
    <w:rsid w:val="00F54A6E"/>
    <w:rsid w:val="00F73B22"/>
    <w:rsid w:val="00F829AF"/>
    <w:rsid w:val="00F95EA9"/>
    <w:rsid w:val="00FE1EAE"/>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 w:type="character" w:styleId="Hyperlink">
    <w:name w:val="Hyperlink"/>
    <w:basedOn w:val="Absatz-Standardschriftart"/>
    <w:rsid w:val="00EA768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4762B"/>
    <w:rPr>
      <w:rFonts w:ascii="Roboto" w:hAnsi="Roboto"/>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semiHidden/>
    <w:pPr>
      <w:tabs>
        <w:tab w:val="left" w:pos="284"/>
      </w:tabs>
      <w:spacing w:before="60"/>
      <w:ind w:left="284" w:hanging="284"/>
      <w:jc w:val="both"/>
    </w:pPr>
    <w:rPr>
      <w:rFonts w:cs="Arial"/>
      <w:sz w:val="20"/>
      <w:szCs w:val="20"/>
    </w:rPr>
  </w:style>
  <w:style w:type="character" w:styleId="Funotenzeichen">
    <w:name w:val="footnote reference"/>
    <w:semiHidden/>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semiHidden/>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paragraph" w:customStyle="1" w:styleId="10InfoblockTitel">
    <w:name w:val="10 Infoblock Titel"/>
    <w:basedOn w:val="Standard"/>
    <w:next w:val="Standard"/>
    <w:rsid w:val="00034FA9"/>
    <w:pPr>
      <w:pBdr>
        <w:top w:val="single" w:sz="18" w:space="1" w:color="84BCBB"/>
        <w:left w:val="single" w:sz="18" w:space="4" w:color="84BCBB"/>
        <w:bottom w:val="single" w:sz="18" w:space="1" w:color="84BCBB"/>
        <w:right w:val="single" w:sz="18" w:space="4" w:color="84BCBB"/>
      </w:pBdr>
      <w:shd w:val="clear" w:color="auto" w:fill="E6E6E6"/>
      <w:tabs>
        <w:tab w:val="left" w:pos="567"/>
      </w:tabs>
      <w:spacing w:after="60"/>
      <w:ind w:left="170"/>
      <w:jc w:val="both"/>
    </w:pPr>
    <w:rPr>
      <w:b/>
      <w:spacing w:val="-4"/>
      <w:sz w:val="18"/>
    </w:rPr>
  </w:style>
  <w:style w:type="paragraph" w:customStyle="1" w:styleId="10InfoblockListe">
    <w:name w:val="10 Infoblock Liste"/>
    <w:basedOn w:val="Standard"/>
    <w:rsid w:val="00034FA9"/>
    <w:pPr>
      <w:numPr>
        <w:numId w:val="18"/>
      </w:numPr>
      <w:pBdr>
        <w:top w:val="single" w:sz="18" w:space="1" w:color="84BCBB"/>
        <w:left w:val="single" w:sz="18" w:space="4" w:color="84BCBB"/>
        <w:bottom w:val="single" w:sz="18" w:space="1" w:color="84BCBB"/>
        <w:right w:val="single" w:sz="18" w:space="4" w:color="84BCBB"/>
      </w:pBdr>
      <w:shd w:val="clear" w:color="auto" w:fill="E6E6E6"/>
      <w:tabs>
        <w:tab w:val="clear" w:pos="793"/>
        <w:tab w:val="left" w:pos="284"/>
      </w:tabs>
      <w:ind w:left="454" w:hanging="284"/>
    </w:pPr>
    <w:rPr>
      <w:rFonts w:ascii="Times New Roman" w:hAnsi="Times New Roman" w:cs="Arial"/>
      <w:spacing w:val="-2"/>
      <w:sz w:val="20"/>
      <w:szCs w:val="26"/>
    </w:rPr>
  </w:style>
  <w:style w:type="table" w:styleId="Tabellenraster">
    <w:name w:val="Table Grid"/>
    <w:basedOn w:val="NormaleTabelle"/>
    <w:rsid w:val="00034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berschriftI">
    <w:name w:val="A1_Überschrift I."/>
    <w:basedOn w:val="Standard"/>
    <w:next w:val="Standard"/>
    <w:uiPriority w:val="99"/>
    <w:rsid w:val="00F73B22"/>
    <w:pPr>
      <w:numPr>
        <w:numId w:val="24"/>
      </w:numPr>
      <w:spacing w:line="312" w:lineRule="auto"/>
      <w:jc w:val="center"/>
      <w:outlineLvl w:val="0"/>
    </w:pPr>
    <w:rPr>
      <w:rFonts w:cs="Arial"/>
      <w:b/>
      <w:sz w:val="24"/>
    </w:rPr>
  </w:style>
  <w:style w:type="paragraph" w:customStyle="1" w:styleId="A2berschrift">
    <w:name w:val="A2_Überschrift §"/>
    <w:basedOn w:val="Standard"/>
    <w:next w:val="Standard"/>
    <w:uiPriority w:val="99"/>
    <w:rsid w:val="00F73B22"/>
    <w:pPr>
      <w:numPr>
        <w:ilvl w:val="1"/>
        <w:numId w:val="24"/>
      </w:numPr>
      <w:spacing w:line="312" w:lineRule="auto"/>
      <w:jc w:val="center"/>
      <w:outlineLvl w:val="1"/>
    </w:pPr>
    <w:rPr>
      <w:rFonts w:cs="Arial"/>
      <w:b/>
      <w:sz w:val="24"/>
    </w:rPr>
  </w:style>
  <w:style w:type="paragraph" w:customStyle="1" w:styleId="A31">
    <w:name w:val="A3_1"/>
    <w:basedOn w:val="Standard"/>
    <w:next w:val="Standard"/>
    <w:uiPriority w:val="99"/>
    <w:rsid w:val="00F73B22"/>
    <w:pPr>
      <w:numPr>
        <w:ilvl w:val="2"/>
        <w:numId w:val="24"/>
      </w:numPr>
      <w:spacing w:line="312" w:lineRule="auto"/>
      <w:jc w:val="both"/>
      <w:outlineLvl w:val="2"/>
    </w:pPr>
    <w:rPr>
      <w:rFonts w:cs="Arial"/>
      <w:sz w:val="24"/>
    </w:rPr>
  </w:style>
  <w:style w:type="paragraph" w:customStyle="1" w:styleId="A41">
    <w:name w:val="A4_1"/>
    <w:basedOn w:val="Standard"/>
    <w:next w:val="Standard"/>
    <w:uiPriority w:val="99"/>
    <w:rsid w:val="00F73B22"/>
    <w:pPr>
      <w:keepNext/>
      <w:numPr>
        <w:ilvl w:val="3"/>
        <w:numId w:val="24"/>
      </w:numPr>
      <w:spacing w:line="312" w:lineRule="auto"/>
      <w:jc w:val="both"/>
      <w:outlineLvl w:val="3"/>
    </w:pPr>
    <w:rPr>
      <w:rFonts w:cs="Arial"/>
      <w:b/>
      <w:sz w:val="24"/>
    </w:rPr>
  </w:style>
  <w:style w:type="paragraph" w:customStyle="1" w:styleId="A5a">
    <w:name w:val="A5_a)"/>
    <w:basedOn w:val="Standard"/>
    <w:next w:val="Standard"/>
    <w:uiPriority w:val="99"/>
    <w:rsid w:val="00F73B22"/>
    <w:pPr>
      <w:keepNext/>
      <w:numPr>
        <w:ilvl w:val="4"/>
        <w:numId w:val="24"/>
      </w:numPr>
      <w:spacing w:line="312" w:lineRule="auto"/>
      <w:jc w:val="both"/>
      <w:outlineLvl w:val="4"/>
    </w:pPr>
    <w:rPr>
      <w:rFonts w:cs="Arial"/>
      <w:b/>
      <w:sz w:val="24"/>
    </w:rPr>
  </w:style>
  <w:style w:type="paragraph" w:customStyle="1" w:styleId="A6aa">
    <w:name w:val="A6_aa)"/>
    <w:basedOn w:val="Standard"/>
    <w:next w:val="Standard"/>
    <w:uiPriority w:val="99"/>
    <w:rsid w:val="00F73B22"/>
    <w:pPr>
      <w:keepNext/>
      <w:numPr>
        <w:ilvl w:val="5"/>
        <w:numId w:val="24"/>
      </w:numPr>
      <w:spacing w:line="312" w:lineRule="auto"/>
      <w:jc w:val="both"/>
      <w:outlineLvl w:val="5"/>
    </w:pPr>
    <w:rPr>
      <w:rFonts w:ascii="Arial Fett" w:hAnsi="Arial Fett" w:cs="Arial"/>
      <w:b/>
      <w:sz w:val="24"/>
    </w:rPr>
  </w:style>
  <w:style w:type="paragraph" w:styleId="Listenabsatz">
    <w:name w:val="List Paragraph"/>
    <w:basedOn w:val="Standard"/>
    <w:uiPriority w:val="34"/>
    <w:qFormat/>
    <w:rsid w:val="0015068B"/>
    <w:pPr>
      <w:ind w:left="720"/>
      <w:contextualSpacing/>
    </w:pPr>
  </w:style>
  <w:style w:type="paragraph" w:customStyle="1" w:styleId="04Orientierungssatz">
    <w:name w:val="04 Orientierungssatz"/>
    <w:basedOn w:val="Standard"/>
    <w:rsid w:val="0004762B"/>
    <w:pPr>
      <w:pBdr>
        <w:bottom w:val="single" w:sz="6" w:space="1" w:color="auto"/>
      </w:pBdr>
      <w:tabs>
        <w:tab w:val="left" w:pos="567"/>
      </w:tabs>
      <w:spacing w:before="120" w:after="360"/>
      <w:jc w:val="both"/>
    </w:pPr>
    <w:rPr>
      <w:rFonts w:ascii="Arial" w:hAnsi="Arial"/>
      <w:b/>
      <w:color w:val="008080"/>
      <w:spacing w:val="-10"/>
    </w:rPr>
  </w:style>
  <w:style w:type="character" w:styleId="Hyperlink">
    <w:name w:val="Hyperlink"/>
    <w:basedOn w:val="Absatz-Standardschriftart"/>
    <w:rsid w:val="00EA7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notv.d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notv.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notv.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notv.de" TargetMode="External"/><Relationship Id="rId4" Type="http://schemas.microsoft.com/office/2007/relationships/stylesWithEffects" Target="stylesWithEffects.xml"/><Relationship Id="rId9" Type="http://schemas.openxmlformats.org/officeDocument/2006/relationships/hyperlink" Target="http://www.dnotv.de" TargetMode="External"/><Relationship Id="rId14" Type="http://schemas.openxmlformats.org/officeDocument/2006/relationships/hyperlink" Target="http://www.dnotv.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19C7C-BD46-49CA-97C8-124CDF52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1634</Words>
  <Characters>10300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A. Harsch | DNotV</cp:lastModifiedBy>
  <cp:revision>2</cp:revision>
  <cp:lastPrinted>2010-10-12T09:43:00Z</cp:lastPrinted>
  <dcterms:created xsi:type="dcterms:W3CDTF">2019-06-25T08:39:00Z</dcterms:created>
  <dcterms:modified xsi:type="dcterms:W3CDTF">2019-06-25T08:39:00Z</dcterms:modified>
</cp:coreProperties>
</file>