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2521F">
        <w:t>2</w:t>
      </w:r>
      <w:r>
        <w:t>/201</w:t>
      </w:r>
      <w:r w:rsidR="00483C01">
        <w:t>7</w:t>
      </w:r>
    </w:p>
    <w:p w:rsidR="00EC4672" w:rsidRDefault="00EC4672">
      <w:pPr>
        <w:pStyle w:val="berschrift1"/>
      </w:pPr>
    </w:p>
    <w:p w:rsidR="00E943FC" w:rsidRDefault="00E2521F">
      <w:pPr>
        <w:pStyle w:val="berschrift1"/>
      </w:pPr>
      <w:r>
        <w:t xml:space="preserve">Jahresrückblick – Steuerrecht, </w:t>
      </w:r>
      <w:r w:rsidRPr="007E5BB7">
        <w:rPr>
          <w:i/>
        </w:rPr>
        <w:t>Dr. Jörg Ihle</w:t>
      </w:r>
    </w:p>
    <w:p w:rsidR="004E370E" w:rsidRDefault="004E370E" w:rsidP="004E370E"/>
    <w:p w:rsidR="00B45E3F" w:rsidRDefault="00DB17F4" w:rsidP="004E370E">
      <w:pPr>
        <w:rPr>
          <w:b/>
        </w:rPr>
      </w:pPr>
      <w:r>
        <w:rPr>
          <w:b/>
        </w:rPr>
        <w:t>S. 5</w:t>
      </w:r>
      <w:r w:rsidR="00744F85">
        <w:rPr>
          <w:b/>
        </w:rPr>
        <w:t>8</w:t>
      </w:r>
    </w:p>
    <w:p w:rsidR="00744F85" w:rsidRPr="00744F85" w:rsidRDefault="00744F85" w:rsidP="00744F85">
      <w:pPr>
        <w:rPr>
          <w:b/>
        </w:rPr>
      </w:pPr>
      <w:r w:rsidRPr="00744F85">
        <w:rPr>
          <w:b/>
        </w:rPr>
        <w:t xml:space="preserve">Erfüllung der </w:t>
      </w:r>
      <w:proofErr w:type="spellStart"/>
      <w:r w:rsidRPr="00744F85">
        <w:rPr>
          <w:b/>
        </w:rPr>
        <w:t>schenkungsteuerlichen</w:t>
      </w:r>
      <w:proofErr w:type="spellEnd"/>
      <w:r w:rsidRPr="00744F85">
        <w:rPr>
          <w:b/>
        </w:rPr>
        <w:t xml:space="preserve"> Hinweispflichten des N</w:t>
      </w:r>
      <w:r w:rsidRPr="00744F85">
        <w:rPr>
          <w:b/>
        </w:rPr>
        <w:t>o</w:t>
      </w:r>
      <w:r w:rsidRPr="00744F85">
        <w:rPr>
          <w:b/>
        </w:rPr>
        <w:t>tars bei der Beurkundung von Schenkungsverträgen:</w:t>
      </w:r>
    </w:p>
    <w:p w:rsidR="00744F85" w:rsidRDefault="00744F85" w:rsidP="00744F85">
      <w:r>
        <w:t xml:space="preserve">Der Notar hat auf seine Anzeigepflicht gegenüber der </w:t>
      </w:r>
      <w:proofErr w:type="spellStart"/>
      <w:r>
        <w:t>Schenkungsteuerstelle</w:t>
      </w:r>
      <w:proofErr w:type="spellEnd"/>
      <w:r>
        <w:t xml:space="preserve"> und auf eine mögliche </w:t>
      </w:r>
      <w:proofErr w:type="spellStart"/>
      <w:r>
        <w:t>Sche</w:t>
      </w:r>
      <w:r>
        <w:t>n</w:t>
      </w:r>
      <w:r>
        <w:t>kungsteuerpflicht</w:t>
      </w:r>
      <w:proofErr w:type="spellEnd"/>
      <w:r>
        <w:t xml:space="preserve"> der in dieser Urkunde getroffenen Vereinbarungen hingewiesen. Im Übrigen hat der Notar jedoch über die steuerlichen Folgen des beurkundeten Rechtsgeschäfts weder belehrt noch beraten; er hat die Beteiligten insoweit auf die Inanspruchnahme eines Steuerberaters verwi</w:t>
      </w:r>
      <w:r>
        <w:t>e</w:t>
      </w:r>
      <w:r>
        <w:t>sen.</w:t>
      </w:r>
    </w:p>
    <w:p w:rsidR="00744F85" w:rsidRDefault="00744F85" w:rsidP="00744F85"/>
    <w:p w:rsidR="00744F85" w:rsidRDefault="00744F85" w:rsidP="00744F85">
      <w:r>
        <w:t>S. 65</w:t>
      </w:r>
    </w:p>
    <w:p w:rsidR="00744F85" w:rsidRPr="00744F85" w:rsidRDefault="00744F85" w:rsidP="00744F85">
      <w:pPr>
        <w:rPr>
          <w:b/>
        </w:rPr>
      </w:pPr>
      <w:bookmarkStart w:id="0" w:name="_GoBack"/>
      <w:r w:rsidRPr="00744F85">
        <w:rPr>
          <w:b/>
        </w:rPr>
        <w:t>Rücktrittsrecht des Verkäufers im Grundstückskaufvertrag:</w:t>
      </w:r>
    </w:p>
    <w:bookmarkEnd w:id="0"/>
    <w:p w:rsidR="00744F85" w:rsidRPr="00744F85" w:rsidRDefault="00744F85" w:rsidP="00744F85">
      <w:r>
        <w:t>Wird der Verkäufer für Grunderwerbsteuer in Anspruch genommen, weil der Käufer diese nicht fristgerecht en</w:t>
      </w:r>
      <w:r>
        <w:t>t</w:t>
      </w:r>
      <w:r>
        <w:t>richtet hat, ist der Verkäufer unbeschadet weiterer Rechte zum Rücktritt von diesem Vertrag berec</w:t>
      </w:r>
      <w:r>
        <w:t>h</w:t>
      </w:r>
      <w:r>
        <w:t>tigt.</w:t>
      </w:r>
    </w:p>
    <w:sectPr w:rsidR="00744F85" w:rsidRPr="00744F8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108" w:rsidRDefault="00E96108">
      <w:r>
        <w:separator/>
      </w:r>
    </w:p>
  </w:endnote>
  <w:endnote w:type="continuationSeparator" w:id="0">
    <w:p w:rsidR="00E96108" w:rsidRDefault="00E96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108" w:rsidRDefault="00E96108">
      <w:r>
        <w:separator/>
      </w:r>
    </w:p>
  </w:footnote>
  <w:footnote w:type="continuationSeparator" w:id="0">
    <w:p w:rsidR="00E96108" w:rsidRDefault="00E96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1">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3">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6">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8">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1">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6">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1">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16"/>
  </w:num>
  <w:num w:numId="4">
    <w:abstractNumId w:val="1"/>
  </w:num>
  <w:num w:numId="5">
    <w:abstractNumId w:val="13"/>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9"/>
  </w:num>
  <w:num w:numId="10">
    <w:abstractNumId w:val="8"/>
  </w:num>
  <w:num w:numId="11">
    <w:abstractNumId w:val="9"/>
  </w:num>
  <w:num w:numId="12">
    <w:abstractNumId w:val="22"/>
  </w:num>
  <w:num w:numId="13">
    <w:abstractNumId w:val="4"/>
  </w:num>
  <w:num w:numId="14">
    <w:abstractNumId w:val="18"/>
  </w:num>
  <w:num w:numId="15">
    <w:abstractNumId w:val="3"/>
  </w:num>
  <w:num w:numId="16">
    <w:abstractNumId w:val="21"/>
  </w:num>
  <w:num w:numId="17">
    <w:abstractNumId w:val="17"/>
  </w:num>
  <w:num w:numId="18">
    <w:abstractNumId w:val="2"/>
  </w:num>
  <w:num w:numId="19">
    <w:abstractNumId w:val="10"/>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0"/>
  </w:num>
  <w:num w:numId="23">
    <w:abstractNumId w:val="7"/>
  </w:num>
  <w:num w:numId="24">
    <w:abstractNumId w:val="5"/>
  </w:num>
  <w:num w:numId="25">
    <w:abstractNumId w:val="15"/>
  </w:num>
  <w:num w:numId="2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20BA8"/>
    <w:rsid w:val="000333D2"/>
    <w:rsid w:val="00034FB1"/>
    <w:rsid w:val="000A4B47"/>
    <w:rsid w:val="000E5ACA"/>
    <w:rsid w:val="00126FD6"/>
    <w:rsid w:val="001302F1"/>
    <w:rsid w:val="00133EF7"/>
    <w:rsid w:val="00190BDB"/>
    <w:rsid w:val="001E7401"/>
    <w:rsid w:val="001F200D"/>
    <w:rsid w:val="001F3031"/>
    <w:rsid w:val="00225DCD"/>
    <w:rsid w:val="002464A7"/>
    <w:rsid w:val="0026593D"/>
    <w:rsid w:val="00273161"/>
    <w:rsid w:val="002A121A"/>
    <w:rsid w:val="002C06D8"/>
    <w:rsid w:val="002D6D01"/>
    <w:rsid w:val="0038506C"/>
    <w:rsid w:val="00386795"/>
    <w:rsid w:val="003F39B4"/>
    <w:rsid w:val="004210ED"/>
    <w:rsid w:val="00476086"/>
    <w:rsid w:val="00483C01"/>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87985"/>
    <w:rsid w:val="006B4724"/>
    <w:rsid w:val="006C704B"/>
    <w:rsid w:val="006D561F"/>
    <w:rsid w:val="00705899"/>
    <w:rsid w:val="007326C4"/>
    <w:rsid w:val="00733622"/>
    <w:rsid w:val="007412EF"/>
    <w:rsid w:val="007429B0"/>
    <w:rsid w:val="00744F85"/>
    <w:rsid w:val="00772B7C"/>
    <w:rsid w:val="00790FC4"/>
    <w:rsid w:val="007A02EC"/>
    <w:rsid w:val="007A6439"/>
    <w:rsid w:val="007E5BB7"/>
    <w:rsid w:val="00821317"/>
    <w:rsid w:val="0083305E"/>
    <w:rsid w:val="00834E9C"/>
    <w:rsid w:val="00842869"/>
    <w:rsid w:val="0085793A"/>
    <w:rsid w:val="00864731"/>
    <w:rsid w:val="008C097F"/>
    <w:rsid w:val="009441EB"/>
    <w:rsid w:val="00960042"/>
    <w:rsid w:val="00974D65"/>
    <w:rsid w:val="00984576"/>
    <w:rsid w:val="0098684B"/>
    <w:rsid w:val="009D25C3"/>
    <w:rsid w:val="009F3511"/>
    <w:rsid w:val="00A50DE4"/>
    <w:rsid w:val="00A55BB4"/>
    <w:rsid w:val="00A85C49"/>
    <w:rsid w:val="00AF4D97"/>
    <w:rsid w:val="00B0665D"/>
    <w:rsid w:val="00B45E3F"/>
    <w:rsid w:val="00B70102"/>
    <w:rsid w:val="00BF1411"/>
    <w:rsid w:val="00C15D2A"/>
    <w:rsid w:val="00CB07C5"/>
    <w:rsid w:val="00CC1C05"/>
    <w:rsid w:val="00CC5CE3"/>
    <w:rsid w:val="00CC7AAD"/>
    <w:rsid w:val="00CF4FB5"/>
    <w:rsid w:val="00D35965"/>
    <w:rsid w:val="00D54FD3"/>
    <w:rsid w:val="00D664ED"/>
    <w:rsid w:val="00DB17F4"/>
    <w:rsid w:val="00DC3CF2"/>
    <w:rsid w:val="00DD65D8"/>
    <w:rsid w:val="00DE416A"/>
    <w:rsid w:val="00DF4E34"/>
    <w:rsid w:val="00E2521F"/>
    <w:rsid w:val="00E42D96"/>
    <w:rsid w:val="00E703F9"/>
    <w:rsid w:val="00E7271B"/>
    <w:rsid w:val="00E91CDB"/>
    <w:rsid w:val="00E943FC"/>
    <w:rsid w:val="00E96108"/>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1907-D72D-467F-A5D3-8EBF2168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748</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2010-10-12T08:43:00Z</cp:lastPrinted>
  <dcterms:created xsi:type="dcterms:W3CDTF">2017-02-21T07:27:00Z</dcterms:created>
  <dcterms:modified xsi:type="dcterms:W3CDTF">2017-02-21T07:32:00Z</dcterms:modified>
</cp:coreProperties>
</file>